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82D35" w14:textId="77777777" w:rsidR="007E2218" w:rsidRDefault="007E2218" w:rsidP="007E2218">
      <w:pPr>
        <w:rPr>
          <w:lang w:val="en-GB"/>
        </w:rPr>
      </w:pPr>
      <w:r>
        <w:rPr>
          <w:lang w:val="en-GB"/>
        </w:rPr>
        <w:t xml:space="preserve">The MYOB Advanced Processes that you need to Know in a </w:t>
      </w:r>
      <w:proofErr w:type="gramStart"/>
      <w:r>
        <w:rPr>
          <w:lang w:val="en-GB"/>
        </w:rPr>
        <w:t>nutshell</w:t>
      </w:r>
      <w:proofErr w:type="gramEnd"/>
    </w:p>
    <w:p w14:paraId="725B4C2D" w14:textId="77777777" w:rsidR="007E2218" w:rsidRDefault="007E2218" w:rsidP="007E2218">
      <w:pPr>
        <w:rPr>
          <w:lang w:val="en-GB"/>
        </w:rPr>
      </w:pPr>
    </w:p>
    <w:p w14:paraId="3386595A" w14:textId="77777777" w:rsidR="007E2218" w:rsidRDefault="007E2218" w:rsidP="007E2218">
      <w:pPr>
        <w:pStyle w:val="Heading1"/>
      </w:pPr>
      <w:r>
        <w:t>Purchasing</w:t>
      </w:r>
    </w:p>
    <w:p w14:paraId="441EA70A" w14:textId="3A613796" w:rsidR="007E2218" w:rsidRDefault="00000000" w:rsidP="007E2218">
      <w:pPr>
        <w:pStyle w:val="Heading2"/>
        <w:rPr>
          <w:lang w:val="en-GB"/>
        </w:rPr>
      </w:pPr>
      <w:hyperlink w:anchor="_Activity_3_–" w:history="1">
        <w:r w:rsidR="007E2218" w:rsidRPr="00647DC6">
          <w:rPr>
            <w:rStyle w:val="Hyperlink"/>
            <w:lang w:val="en-GB"/>
          </w:rPr>
          <w:t>Setting up a Supplier</w:t>
        </w:r>
      </w:hyperlink>
      <w:r w:rsidR="007E2218">
        <w:rPr>
          <w:lang w:val="en-GB"/>
        </w:rPr>
        <w:t xml:space="preserve"> </w:t>
      </w:r>
    </w:p>
    <w:p w14:paraId="66FB0033" w14:textId="77777777" w:rsidR="007E2218" w:rsidRPr="00675EE5" w:rsidRDefault="007E2218" w:rsidP="007E2218">
      <w:pPr>
        <w:rPr>
          <w:lang w:val="en-GB"/>
        </w:rPr>
      </w:pPr>
    </w:p>
    <w:p w14:paraId="46438F00" w14:textId="3C4D9CA8" w:rsidR="007E2218" w:rsidRDefault="00000000" w:rsidP="007E2218">
      <w:pPr>
        <w:pStyle w:val="Heading2"/>
        <w:rPr>
          <w:lang w:val="en-GB"/>
        </w:rPr>
      </w:pPr>
      <w:hyperlink w:anchor="_Activity_7_–" w:history="1">
        <w:r w:rsidR="007E2218" w:rsidRPr="004B25EE">
          <w:rPr>
            <w:rStyle w:val="Hyperlink"/>
            <w:lang w:val="en-GB"/>
          </w:rPr>
          <w:t>Purchase Orders</w:t>
        </w:r>
      </w:hyperlink>
    </w:p>
    <w:p w14:paraId="28D1D11D" w14:textId="56DCE2D6" w:rsidR="007E2218" w:rsidRDefault="00000000" w:rsidP="007E2218">
      <w:pPr>
        <w:pStyle w:val="Heading2"/>
        <w:rPr>
          <w:lang w:val="en-GB"/>
        </w:rPr>
      </w:pPr>
      <w:hyperlink w:anchor="_Activity_8_–" w:history="1">
        <w:r w:rsidR="007E2218" w:rsidRPr="004B25EE">
          <w:rPr>
            <w:rStyle w:val="Hyperlink"/>
            <w:lang w:val="en-GB"/>
          </w:rPr>
          <w:t>Purchase Receipts</w:t>
        </w:r>
      </w:hyperlink>
    </w:p>
    <w:p w14:paraId="75DA0F05" w14:textId="659ABD43" w:rsidR="00CF6A7F" w:rsidRDefault="00000000" w:rsidP="007E2218">
      <w:pPr>
        <w:pStyle w:val="Heading2"/>
        <w:rPr>
          <w:lang w:val="en-GB"/>
        </w:rPr>
      </w:pPr>
      <w:hyperlink w:anchor="_Activity_12_–" w:history="1">
        <w:r w:rsidR="009170CE" w:rsidRPr="00113100">
          <w:rPr>
            <w:rStyle w:val="Hyperlink"/>
            <w:lang w:val="en-GB"/>
          </w:rPr>
          <w:t>Landed Cost Purchase / Receipt</w:t>
        </w:r>
      </w:hyperlink>
    </w:p>
    <w:p w14:paraId="144FFE69" w14:textId="5BDE2FBB" w:rsidR="007E2218" w:rsidRDefault="007E2218" w:rsidP="007E2218">
      <w:pPr>
        <w:pStyle w:val="Heading2"/>
        <w:rPr>
          <w:lang w:val="en-GB"/>
        </w:rPr>
      </w:pPr>
      <w:r>
        <w:rPr>
          <w:lang w:val="en-GB"/>
        </w:rPr>
        <w:t>Back Orders</w:t>
      </w:r>
    </w:p>
    <w:p w14:paraId="5BDFB073" w14:textId="77777777" w:rsidR="007E2218" w:rsidRDefault="007E2218" w:rsidP="007E2218">
      <w:pPr>
        <w:pStyle w:val="Heading2"/>
        <w:rPr>
          <w:lang w:val="en-GB"/>
        </w:rPr>
      </w:pPr>
      <w:r>
        <w:rPr>
          <w:lang w:val="en-GB"/>
        </w:rPr>
        <w:t>Generating a Bill</w:t>
      </w:r>
    </w:p>
    <w:p w14:paraId="2F810F5C" w14:textId="41E5CDA7" w:rsidR="007E2218" w:rsidRDefault="00357A76" w:rsidP="007E2218">
      <w:pPr>
        <w:pStyle w:val="Heading2"/>
        <w:rPr>
          <w:lang w:val="en-GB"/>
        </w:rPr>
      </w:pPr>
      <w:hyperlink r:id="rId11" w:history="1">
        <w:r w:rsidR="007E2218" w:rsidRPr="00357A76">
          <w:rPr>
            <w:rStyle w:val="Hyperlink"/>
            <w:lang w:val="en-GB"/>
          </w:rPr>
          <w:t>Paying the Bill</w:t>
        </w:r>
      </w:hyperlink>
    </w:p>
    <w:p w14:paraId="0536FF43" w14:textId="091DADE5" w:rsidR="007E2218" w:rsidRDefault="00E36FC8" w:rsidP="007E2218">
      <w:pPr>
        <w:pStyle w:val="Heading2"/>
        <w:rPr>
          <w:lang w:val="en-GB"/>
        </w:rPr>
      </w:pPr>
      <w:r>
        <w:rPr>
          <w:lang w:val="en-GB"/>
        </w:rPr>
        <w:t xml:space="preserve">Returning Goods and </w:t>
      </w:r>
      <w:r w:rsidR="007E2218">
        <w:rPr>
          <w:lang w:val="en-GB"/>
        </w:rPr>
        <w:t xml:space="preserve">Processing a </w:t>
      </w:r>
      <w:r>
        <w:rPr>
          <w:lang w:val="en-GB"/>
        </w:rPr>
        <w:t>Debit Adjustment</w:t>
      </w:r>
    </w:p>
    <w:p w14:paraId="29EB61B7" w14:textId="49948B81" w:rsidR="007E2218" w:rsidRDefault="007E2218" w:rsidP="007E2218">
      <w:pPr>
        <w:pStyle w:val="Heading2"/>
        <w:rPr>
          <w:lang w:val="en-GB"/>
        </w:rPr>
      </w:pPr>
      <w:r>
        <w:rPr>
          <w:lang w:val="en-GB"/>
        </w:rPr>
        <w:t xml:space="preserve">Setting up </w:t>
      </w:r>
      <w:r w:rsidR="00271DB3">
        <w:rPr>
          <w:lang w:val="en-GB"/>
        </w:rPr>
        <w:t>Supplier</w:t>
      </w:r>
      <w:r>
        <w:rPr>
          <w:lang w:val="en-GB"/>
        </w:rPr>
        <w:t xml:space="preserve"> Pricing</w:t>
      </w:r>
    </w:p>
    <w:p w14:paraId="4610820C" w14:textId="77777777" w:rsidR="007E2218" w:rsidRDefault="007E2218" w:rsidP="007E2218">
      <w:pPr>
        <w:rPr>
          <w:lang w:val="en-GB"/>
        </w:rPr>
      </w:pPr>
    </w:p>
    <w:p w14:paraId="0259D4AA" w14:textId="77777777" w:rsidR="007E2218" w:rsidRDefault="007E2218" w:rsidP="007E2218">
      <w:pPr>
        <w:rPr>
          <w:lang w:val="en-GB"/>
        </w:rPr>
      </w:pPr>
    </w:p>
    <w:p w14:paraId="4B402A1D" w14:textId="77777777" w:rsidR="007E2218" w:rsidRDefault="007E2218" w:rsidP="007E2218">
      <w:pPr>
        <w:rPr>
          <w:lang w:val="en-GB"/>
        </w:rPr>
      </w:pPr>
    </w:p>
    <w:p w14:paraId="779C88C1" w14:textId="77777777" w:rsidR="007E2218" w:rsidRDefault="007E2218" w:rsidP="007E2218">
      <w:pPr>
        <w:pStyle w:val="Heading1"/>
      </w:pPr>
      <w:r>
        <w:t>Sales</w:t>
      </w:r>
    </w:p>
    <w:p w14:paraId="4B374C5F" w14:textId="77777777" w:rsidR="007E2218" w:rsidRDefault="007E2218" w:rsidP="007E2218">
      <w:pPr>
        <w:pStyle w:val="Heading2"/>
        <w:rPr>
          <w:lang w:val="en-GB"/>
        </w:rPr>
      </w:pPr>
      <w:r>
        <w:rPr>
          <w:lang w:val="en-GB"/>
        </w:rPr>
        <w:t xml:space="preserve">Setting up a </w:t>
      </w:r>
      <w:proofErr w:type="gramStart"/>
      <w:r>
        <w:rPr>
          <w:lang w:val="en-GB"/>
        </w:rPr>
        <w:t>Customer</w:t>
      </w:r>
      <w:proofErr w:type="gramEnd"/>
    </w:p>
    <w:p w14:paraId="2379C6E2" w14:textId="77777777" w:rsidR="007E2218" w:rsidRDefault="007E2218" w:rsidP="007E2218">
      <w:pPr>
        <w:pStyle w:val="Heading2"/>
        <w:rPr>
          <w:lang w:val="en-GB"/>
        </w:rPr>
      </w:pPr>
      <w:r>
        <w:rPr>
          <w:lang w:val="en-GB"/>
        </w:rPr>
        <w:t>Sales Orders</w:t>
      </w:r>
    </w:p>
    <w:p w14:paraId="11CF94EF" w14:textId="77777777" w:rsidR="007E2218" w:rsidRDefault="007E2218" w:rsidP="007E2218">
      <w:pPr>
        <w:pStyle w:val="Heading2"/>
        <w:rPr>
          <w:lang w:val="en-GB"/>
        </w:rPr>
      </w:pPr>
      <w:r>
        <w:rPr>
          <w:lang w:val="en-GB"/>
        </w:rPr>
        <w:t>Sales Shipping</w:t>
      </w:r>
    </w:p>
    <w:p w14:paraId="63915D94" w14:textId="77777777" w:rsidR="007E2218" w:rsidRDefault="007E2218" w:rsidP="007E2218">
      <w:pPr>
        <w:pStyle w:val="Heading2"/>
        <w:rPr>
          <w:lang w:val="en-GB"/>
        </w:rPr>
      </w:pPr>
      <w:r>
        <w:rPr>
          <w:lang w:val="en-GB"/>
        </w:rPr>
        <w:t>Back Orders</w:t>
      </w:r>
    </w:p>
    <w:p w14:paraId="5ABFDEEA" w14:textId="77777777" w:rsidR="007E2218" w:rsidRDefault="007E2218" w:rsidP="007E2218">
      <w:pPr>
        <w:pStyle w:val="Heading2"/>
        <w:rPr>
          <w:lang w:val="en-GB"/>
        </w:rPr>
      </w:pPr>
      <w:r>
        <w:rPr>
          <w:lang w:val="en-GB"/>
        </w:rPr>
        <w:t>Invoicing</w:t>
      </w:r>
    </w:p>
    <w:p w14:paraId="0DD7A348" w14:textId="77777777" w:rsidR="007E2218" w:rsidRDefault="007E2218" w:rsidP="007E2218">
      <w:pPr>
        <w:pStyle w:val="Heading2"/>
        <w:rPr>
          <w:lang w:val="en-GB"/>
        </w:rPr>
      </w:pPr>
      <w:r>
        <w:rPr>
          <w:lang w:val="en-GB"/>
        </w:rPr>
        <w:t>Receiving Payment</w:t>
      </w:r>
    </w:p>
    <w:p w14:paraId="249FC6B1" w14:textId="77777777" w:rsidR="007E2218" w:rsidRDefault="007E2218" w:rsidP="007E2218">
      <w:pPr>
        <w:pStyle w:val="Heading2"/>
        <w:rPr>
          <w:lang w:val="en-GB"/>
        </w:rPr>
      </w:pPr>
      <w:r>
        <w:rPr>
          <w:lang w:val="en-GB"/>
        </w:rPr>
        <w:t>Generating a Credit</w:t>
      </w:r>
    </w:p>
    <w:p w14:paraId="20963D5C" w14:textId="731D3845" w:rsidR="007E2218" w:rsidRDefault="007E2218" w:rsidP="007E2218">
      <w:pPr>
        <w:pStyle w:val="Heading2"/>
        <w:rPr>
          <w:lang w:val="en-GB"/>
        </w:rPr>
      </w:pPr>
      <w:r>
        <w:rPr>
          <w:lang w:val="en-GB"/>
        </w:rPr>
        <w:t xml:space="preserve">Setting up </w:t>
      </w:r>
      <w:r w:rsidR="00271DB3">
        <w:rPr>
          <w:lang w:val="en-GB"/>
        </w:rPr>
        <w:t>Customer</w:t>
      </w:r>
      <w:r>
        <w:rPr>
          <w:lang w:val="en-GB"/>
        </w:rPr>
        <w:t xml:space="preserve"> Pricing</w:t>
      </w:r>
    </w:p>
    <w:p w14:paraId="3EBCA9B8" w14:textId="77777777" w:rsidR="007E2218" w:rsidRDefault="007E2218" w:rsidP="007E2218">
      <w:pPr>
        <w:rPr>
          <w:lang w:val="en-GB"/>
        </w:rPr>
      </w:pPr>
    </w:p>
    <w:p w14:paraId="66C7D3A1" w14:textId="77777777" w:rsidR="007E2218" w:rsidRPr="00DA43F7" w:rsidRDefault="007E2218" w:rsidP="00DA43F7">
      <w:pPr>
        <w:pStyle w:val="Heading1"/>
      </w:pPr>
      <w:r w:rsidRPr="00DA43F7">
        <w:lastRenderedPageBreak/>
        <w:t>Inventory</w:t>
      </w:r>
    </w:p>
    <w:p w14:paraId="1B0EB4E3" w14:textId="77777777" w:rsidR="007E2218" w:rsidRDefault="007E2218" w:rsidP="007E2218">
      <w:pPr>
        <w:pStyle w:val="Heading2"/>
        <w:rPr>
          <w:lang w:val="en-GB"/>
        </w:rPr>
      </w:pPr>
      <w:r>
        <w:rPr>
          <w:lang w:val="en-GB"/>
        </w:rPr>
        <w:t>Setting up an Inventory Item</w:t>
      </w:r>
    </w:p>
    <w:p w14:paraId="1E3E2370" w14:textId="77777777" w:rsidR="007E2218" w:rsidRDefault="007E2218" w:rsidP="007E2218">
      <w:pPr>
        <w:pStyle w:val="Heading3"/>
        <w:rPr>
          <w:lang w:val="en-GB"/>
        </w:rPr>
      </w:pPr>
      <w:r>
        <w:rPr>
          <w:lang w:val="en-GB"/>
        </w:rPr>
        <w:t>Raw Materials</w:t>
      </w:r>
    </w:p>
    <w:p w14:paraId="50E2314A" w14:textId="77777777" w:rsidR="007E2218" w:rsidRDefault="007E2218" w:rsidP="007E2218">
      <w:pPr>
        <w:pStyle w:val="Heading3"/>
        <w:rPr>
          <w:lang w:val="en-GB"/>
        </w:rPr>
      </w:pPr>
      <w:r>
        <w:rPr>
          <w:lang w:val="en-GB"/>
        </w:rPr>
        <w:t>Finished Goods</w:t>
      </w:r>
    </w:p>
    <w:p w14:paraId="1089C72B" w14:textId="77777777" w:rsidR="007E2218" w:rsidRDefault="007E2218" w:rsidP="007E2218">
      <w:pPr>
        <w:pStyle w:val="Heading3"/>
        <w:rPr>
          <w:lang w:val="en-GB"/>
        </w:rPr>
      </w:pPr>
      <w:r>
        <w:rPr>
          <w:lang w:val="en-GB"/>
        </w:rPr>
        <w:t>Non-stock Items</w:t>
      </w:r>
    </w:p>
    <w:p w14:paraId="1D7DB231" w14:textId="77777777" w:rsidR="009237B8" w:rsidRDefault="009237B8" w:rsidP="0051023C">
      <w:pPr>
        <w:rPr>
          <w:rFonts w:cs="Arial"/>
        </w:rPr>
      </w:pPr>
    </w:p>
    <w:p w14:paraId="6861DEA2" w14:textId="77777777" w:rsidR="009237B8" w:rsidRDefault="009237B8" w:rsidP="00DA43F7">
      <w:pPr>
        <w:pStyle w:val="Heading1"/>
      </w:pPr>
      <w:r>
        <w:t>Finance</w:t>
      </w:r>
    </w:p>
    <w:p w14:paraId="087545C0" w14:textId="77777777" w:rsidR="00DA43F7" w:rsidRDefault="00DA43F7" w:rsidP="00DA43F7">
      <w:pPr>
        <w:rPr>
          <w:lang w:val="en-GB"/>
        </w:rPr>
      </w:pPr>
    </w:p>
    <w:p w14:paraId="544EA2AC" w14:textId="77777777" w:rsidR="00DA43F7" w:rsidRPr="00DA43F7" w:rsidRDefault="00DA43F7" w:rsidP="00DA43F7">
      <w:pPr>
        <w:rPr>
          <w:lang w:val="en-GB"/>
        </w:rPr>
      </w:pPr>
    </w:p>
    <w:p w14:paraId="778C89CE" w14:textId="72880CD9" w:rsidR="0051023C" w:rsidRPr="00772BA7" w:rsidRDefault="0051023C" w:rsidP="0051023C">
      <w:pPr>
        <w:rPr>
          <w:rFonts w:cs="Arial"/>
        </w:rPr>
      </w:pPr>
      <w:r w:rsidRPr="00772BA7">
        <w:rPr>
          <w:rFonts w:cs="Arial"/>
        </w:rPr>
        <w:br w:type="page"/>
      </w:r>
      <w:r w:rsidRPr="00772BA7">
        <w:rPr>
          <w:rFonts w:cs="Arial"/>
          <w:noProof/>
          <w:lang w:eastAsia="en-AU"/>
        </w:rPr>
        <mc:AlternateContent>
          <mc:Choice Requires="wps">
            <w:drawing>
              <wp:anchor distT="0" distB="0" distL="114300" distR="114300" simplePos="0" relativeHeight="251659264" behindDoc="0" locked="0" layoutInCell="1" allowOverlap="1" wp14:anchorId="10C641E4" wp14:editId="20DA8B6A">
                <wp:simplePos x="0" y="0"/>
                <wp:positionH relativeFrom="column">
                  <wp:posOffset>-62865</wp:posOffset>
                </wp:positionH>
                <wp:positionV relativeFrom="page">
                  <wp:posOffset>3659505</wp:posOffset>
                </wp:positionV>
                <wp:extent cx="6115685" cy="1385570"/>
                <wp:effectExtent l="0" t="0" r="0" b="1143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1385570"/>
                        </a:xfrm>
                        <a:prstGeom prst="rect">
                          <a:avLst/>
                        </a:prstGeom>
                        <a:noFill/>
                        <a:ln>
                          <a:noFill/>
                        </a:ln>
                        <a:effectLst/>
                      </wps:spPr>
                      <wps:txbx>
                        <w:txbxContent>
                          <w:p w14:paraId="062E3BD7" w14:textId="77777777" w:rsidR="002E209A" w:rsidRPr="00717D45" w:rsidRDefault="002E209A" w:rsidP="0051023C">
                            <w:pPr>
                              <w:rPr>
                                <w:rFonts w:cs="Arial"/>
                                <w:b/>
                                <w:sz w:val="36"/>
                                <w:szCs w:val="36"/>
                              </w:rPr>
                            </w:pPr>
                            <w:r>
                              <w:rPr>
                                <w:rFonts w:cs="Arial"/>
                                <w:b/>
                                <w:sz w:val="36"/>
                                <w:szCs w:val="36"/>
                              </w:rPr>
                              <w:t>MYOB Advanced</w:t>
                            </w:r>
                          </w:p>
                          <w:p w14:paraId="36BA6DB0" w14:textId="77777777" w:rsidR="002E209A" w:rsidRPr="00151C6F" w:rsidRDefault="002E209A" w:rsidP="0051023C">
                            <w:pPr>
                              <w:rPr>
                                <w:rFonts w:cs="Arial"/>
                                <w:sz w:val="36"/>
                                <w:szCs w:val="36"/>
                              </w:rPr>
                            </w:pPr>
                            <w:r>
                              <w:rPr>
                                <w:rFonts w:cs="Arial"/>
                                <w:sz w:val="36"/>
                                <w:szCs w:val="36"/>
                              </w:rPr>
                              <w:t>AU-003 – Purchasing</w:t>
                            </w:r>
                          </w:p>
                          <w:p w14:paraId="290ED6D3" w14:textId="77777777" w:rsidR="002E209A" w:rsidRPr="00717D45" w:rsidRDefault="00837CAB" w:rsidP="0051023C">
                            <w:pPr>
                              <w:rPr>
                                <w:rFonts w:cs="Arial"/>
                              </w:rPr>
                            </w:pPr>
                            <w:r>
                              <w:rPr>
                                <w:rFonts w:cs="Arial"/>
                              </w:rPr>
                              <w:t xml:space="preserve">July </w:t>
                            </w:r>
                            <w:r w:rsidR="002E209A">
                              <w:rPr>
                                <w:rFonts w:cs="Arial"/>
                              </w:rPr>
                              <w:t>201</w:t>
                            </w:r>
                            <w:r>
                              <w:rPr>
                                <w:rFonts w:cs="Aria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641E4" id="_x0000_t202" coordsize="21600,21600" o:spt="202" path="m,l,21600r21600,l21600,xe">
                <v:stroke joinstyle="miter"/>
                <v:path gradientshapeok="t" o:connecttype="rect"/>
              </v:shapetype>
              <v:shape id="Text Box 34" o:spid="_x0000_s1026" type="#_x0000_t202" style="position:absolute;margin-left:-4.95pt;margin-top:288.15pt;width:481.55pt;height:10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" filled="f" stroked="f">
                <v:textbox>
                  <w:txbxContent>
                    <w:p w14:paraId="062E3BD7" w14:textId="77777777" w:rsidR="002E209A" w:rsidRPr="00717D45" w:rsidRDefault="002E209A" w:rsidP="0051023C">
                      <w:pPr>
                        <w:rPr>
                          <w:rFonts w:cs="Arial"/>
                          <w:b/>
                          <w:sz w:val="36"/>
                          <w:szCs w:val="36"/>
                        </w:rPr>
                      </w:pPr>
                      <w:r>
                        <w:rPr>
                          <w:rFonts w:cs="Arial"/>
                          <w:b/>
                          <w:sz w:val="36"/>
                          <w:szCs w:val="36"/>
                        </w:rPr>
                        <w:t>MYOB Advanced</w:t>
                      </w:r>
                    </w:p>
                    <w:p w14:paraId="36BA6DB0" w14:textId="77777777" w:rsidR="002E209A" w:rsidRPr="00151C6F" w:rsidRDefault="002E209A" w:rsidP="0051023C">
                      <w:pPr>
                        <w:rPr>
                          <w:rFonts w:cs="Arial"/>
                          <w:sz w:val="36"/>
                          <w:szCs w:val="36"/>
                        </w:rPr>
                      </w:pPr>
                      <w:r>
                        <w:rPr>
                          <w:rFonts w:cs="Arial"/>
                          <w:sz w:val="36"/>
                          <w:szCs w:val="36"/>
                        </w:rPr>
                        <w:t>AU-003 – Purchasing</w:t>
                      </w:r>
                    </w:p>
                    <w:p w14:paraId="290ED6D3" w14:textId="77777777" w:rsidR="002E209A" w:rsidRPr="00717D45" w:rsidRDefault="00837CAB" w:rsidP="0051023C">
                      <w:pPr>
                        <w:rPr>
                          <w:rFonts w:cs="Arial"/>
                        </w:rPr>
                      </w:pPr>
                      <w:r>
                        <w:rPr>
                          <w:rFonts w:cs="Arial"/>
                        </w:rPr>
                        <w:t xml:space="preserve">July </w:t>
                      </w:r>
                      <w:r w:rsidR="002E209A">
                        <w:rPr>
                          <w:rFonts w:cs="Arial"/>
                        </w:rPr>
                        <w:t>201</w:t>
                      </w:r>
                      <w:r>
                        <w:rPr>
                          <w:rFonts w:cs="Arial"/>
                        </w:rPr>
                        <w:t>8</w:t>
                      </w:r>
                    </w:p>
                  </w:txbxContent>
                </v:textbox>
                <w10:wrap type="square" anchory="page"/>
              </v:shape>
            </w:pict>
          </mc:Fallback>
        </mc:AlternateContent>
      </w:r>
      <w:r w:rsidRPr="00772BA7">
        <w:rPr>
          <w:rFonts w:cs="Arial"/>
          <w:noProof/>
          <w:lang w:eastAsia="en-AU"/>
        </w:rPr>
        <mc:AlternateContent>
          <mc:Choice Requires="wps">
            <w:drawing>
              <wp:anchor distT="4294967295" distB="4294967295" distL="114300" distR="114300" simplePos="0" relativeHeight="251660288" behindDoc="0" locked="0" layoutInCell="1" allowOverlap="1" wp14:anchorId="7B233533" wp14:editId="10BCE19D">
                <wp:simplePos x="0" y="0"/>
                <wp:positionH relativeFrom="column">
                  <wp:posOffset>47625</wp:posOffset>
                </wp:positionH>
                <wp:positionV relativeFrom="paragraph">
                  <wp:posOffset>2520315</wp:posOffset>
                </wp:positionV>
                <wp:extent cx="2196000" cy="3810"/>
                <wp:effectExtent l="0" t="0" r="33020" b="3429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6000" cy="3810"/>
                        </a:xfrm>
                        <a:prstGeom prst="line">
                          <a:avLst/>
                        </a:prstGeom>
                        <a:noFill/>
                        <a:ln w="12700" cap="flat" cmpd="sng" algn="ctr">
                          <a:solidFill>
                            <a:srgbClr val="BE348B"/>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83388EA" id="Straight Connector 5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198.45pt" to="176.6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" strokecolor="#be348b" strokeweight="1pt">
                <v:stroke joinstyle="miter"/>
                <o:lock v:ext="edit" shapetype="f"/>
              </v:line>
            </w:pict>
          </mc:Fallback>
        </mc:AlternateContent>
      </w:r>
      <w:r w:rsidRPr="00772BA7">
        <w:rPr>
          <w:rFonts w:cs="Arial"/>
          <w:noProof/>
          <w:lang w:eastAsia="en-AU"/>
        </w:rPr>
        <w:drawing>
          <wp:anchor distT="0" distB="0" distL="114300" distR="114300" simplePos="0" relativeHeight="251661312" behindDoc="1" locked="1" layoutInCell="1" allowOverlap="1" wp14:anchorId="3927EFB8" wp14:editId="4C243BB6">
            <wp:simplePos x="0" y="0"/>
            <wp:positionH relativeFrom="rightMargin">
              <wp:posOffset>-1103630</wp:posOffset>
            </wp:positionH>
            <wp:positionV relativeFrom="bottomMargin">
              <wp:posOffset>-975360</wp:posOffset>
            </wp:positionV>
            <wp:extent cx="1929600" cy="1018800"/>
            <wp:effectExtent l="0" t="1905"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OB_logo_CMYK.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929600" cy="1018800"/>
                    </a:xfrm>
                    <a:prstGeom prst="rect">
                      <a:avLst/>
                    </a:prstGeom>
                  </pic:spPr>
                </pic:pic>
              </a:graphicData>
            </a:graphic>
            <wp14:sizeRelH relativeFrom="page">
              <wp14:pctWidth>0</wp14:pctWidth>
            </wp14:sizeRelH>
            <wp14:sizeRelV relativeFrom="page">
              <wp14:pctHeight>0</wp14:pctHeight>
            </wp14:sizeRelV>
          </wp:anchor>
        </w:drawing>
      </w:r>
    </w:p>
    <w:sdt>
      <w:sdtPr>
        <w:id w:val="543258973"/>
        <w:docPartObj>
          <w:docPartGallery w:val="Cover Pages"/>
          <w:docPartUnique/>
        </w:docPartObj>
      </w:sdtPr>
      <w:sdtContent>
        <w:p w14:paraId="658F91FB" w14:textId="77777777" w:rsidR="0051023C" w:rsidRPr="002A5168" w:rsidRDefault="0051023C" w:rsidP="0051023C">
          <w:pPr>
            <w:rPr>
              <w:sz w:val="18"/>
              <w:szCs w:val="18"/>
            </w:rPr>
          </w:pPr>
          <w:r w:rsidRPr="002A5168">
            <w:rPr>
              <w:sz w:val="18"/>
              <w:szCs w:val="18"/>
            </w:rPr>
            <w:t>MYOB Technology Pty Ltd</w:t>
          </w:r>
          <w:r w:rsidRPr="002A5168">
            <w:rPr>
              <w:sz w:val="18"/>
              <w:szCs w:val="18"/>
            </w:rPr>
            <w:br/>
            <w:t>Website: myob.com.au/myob.co.nz</w:t>
          </w:r>
        </w:p>
        <w:p w14:paraId="4FE0249F" w14:textId="77777777" w:rsidR="0051023C" w:rsidRPr="002A5168" w:rsidRDefault="0051023C" w:rsidP="0051023C">
          <w:pPr>
            <w:rPr>
              <w:sz w:val="18"/>
              <w:szCs w:val="18"/>
            </w:rPr>
          </w:pPr>
          <w:r w:rsidRPr="002A5168">
            <w:rPr>
              <w:sz w:val="18"/>
              <w:szCs w:val="18"/>
            </w:rPr>
            <w:t>ABN 13 086 760 198</w:t>
          </w:r>
        </w:p>
        <w:p w14:paraId="64E9CAD1" w14:textId="77777777" w:rsidR="0051023C" w:rsidRPr="002A5168" w:rsidRDefault="0051023C" w:rsidP="0051023C">
          <w:pPr>
            <w:rPr>
              <w:sz w:val="18"/>
              <w:szCs w:val="18"/>
            </w:rPr>
          </w:pPr>
          <w:r w:rsidRPr="002A5168">
            <w:rPr>
              <w:sz w:val="18"/>
              <w:szCs w:val="18"/>
            </w:rPr>
            <w:t>Disclaimer</w:t>
          </w:r>
        </w:p>
        <w:p w14:paraId="781692B5" w14:textId="77777777" w:rsidR="0051023C" w:rsidRPr="002A5168" w:rsidRDefault="0051023C" w:rsidP="0051023C">
          <w:pPr>
            <w:rPr>
              <w:bCs/>
              <w:sz w:val="18"/>
              <w:szCs w:val="18"/>
            </w:rPr>
          </w:pPr>
          <w:r w:rsidRPr="002A5168">
            <w:rPr>
              <w:bCs/>
              <w:sz w:val="18"/>
              <w:szCs w:val="18"/>
            </w:rPr>
            <w:t>MYOB has carefully prepared this material but excludes (to the extent allowed by legislation) any direct or indirect liability arising from errors or omissions or from its use. Any case studies (including the application of particular accounting standards or legislation) are representative examples only, and will not directly apply to the user's own circumstances. They are not a substitute for professional advice. Users must check that third party materials, for example from the IRD and the ATO, are current at the time they are used.</w:t>
          </w:r>
        </w:p>
        <w:p w14:paraId="15072158" w14:textId="77777777" w:rsidR="0051023C" w:rsidRPr="002A5168" w:rsidRDefault="0051023C" w:rsidP="0051023C">
          <w:pPr>
            <w:rPr>
              <w:sz w:val="18"/>
              <w:szCs w:val="18"/>
            </w:rPr>
          </w:pPr>
          <w:r w:rsidRPr="002A5168">
            <w:rPr>
              <w:sz w:val="18"/>
              <w:szCs w:val="18"/>
            </w:rPr>
            <w:t>Trademarks</w:t>
          </w:r>
        </w:p>
        <w:p w14:paraId="4D96DC8C" w14:textId="77777777" w:rsidR="0051023C" w:rsidRPr="002A5168" w:rsidRDefault="0051023C" w:rsidP="0051023C">
          <w:pPr>
            <w:rPr>
              <w:bCs/>
              <w:sz w:val="18"/>
              <w:szCs w:val="18"/>
            </w:rPr>
          </w:pPr>
          <w:r w:rsidRPr="002A5168">
            <w:rPr>
              <w:bCs/>
              <w:sz w:val="18"/>
              <w:szCs w:val="18"/>
            </w:rPr>
            <w:t>MYOB</w:t>
          </w:r>
          <w:r w:rsidRPr="002A5168">
            <w:rPr>
              <w:bCs/>
              <w:sz w:val="18"/>
              <w:szCs w:val="18"/>
              <w:vertAlign w:val="superscript"/>
            </w:rPr>
            <w:t>®</w:t>
          </w:r>
          <w:r w:rsidRPr="002A5168">
            <w:rPr>
              <w:bCs/>
              <w:sz w:val="18"/>
              <w:szCs w:val="18"/>
            </w:rPr>
            <w:t>, MYOB Accountants Office</w:t>
          </w:r>
          <w:r w:rsidRPr="002A5168">
            <w:rPr>
              <w:bCs/>
              <w:sz w:val="18"/>
              <w:szCs w:val="18"/>
              <w:vertAlign w:val="superscript"/>
            </w:rPr>
            <w:t>®</w:t>
          </w:r>
          <w:r w:rsidRPr="002A5168">
            <w:rPr>
              <w:bCs/>
              <w:sz w:val="18"/>
              <w:szCs w:val="18"/>
            </w:rPr>
            <w:t>, MYOB AccountEdge</w:t>
          </w:r>
          <w:r w:rsidRPr="002A5168">
            <w:rPr>
              <w:bCs/>
              <w:sz w:val="18"/>
              <w:szCs w:val="18"/>
              <w:vertAlign w:val="superscript"/>
            </w:rPr>
            <w:t>®</w:t>
          </w:r>
          <w:r w:rsidRPr="002A5168">
            <w:rPr>
              <w:bCs/>
              <w:sz w:val="18"/>
              <w:szCs w:val="18"/>
            </w:rPr>
            <w:t>, MYOB AccountEdge</w:t>
          </w:r>
          <w:r w:rsidRPr="002A5168">
            <w:rPr>
              <w:bCs/>
              <w:sz w:val="18"/>
              <w:szCs w:val="18"/>
              <w:vertAlign w:val="superscript"/>
            </w:rPr>
            <w:t>®</w:t>
          </w:r>
          <w:r w:rsidRPr="002A5168">
            <w:rPr>
              <w:bCs/>
              <w:sz w:val="18"/>
              <w:szCs w:val="18"/>
            </w:rPr>
            <w:t xml:space="preserve"> Network Edition, MYOB AccountRight™, MYOB AccountRight Standard™, MYOB AccountRight Plus™, MYOB AccountRight Premier™, MYOB AccountRight Enterprise™, MYOB Accounting</w:t>
          </w:r>
          <w:r w:rsidRPr="002A5168">
            <w:rPr>
              <w:bCs/>
              <w:sz w:val="18"/>
              <w:szCs w:val="18"/>
              <w:vertAlign w:val="superscript"/>
            </w:rPr>
            <w:t>™</w:t>
          </w:r>
          <w:r w:rsidRPr="002A5168">
            <w:rPr>
              <w:bCs/>
              <w:sz w:val="18"/>
              <w:szCs w:val="18"/>
            </w:rPr>
            <w:t>, MYOB Accounting Plus</w:t>
          </w:r>
          <w:r w:rsidRPr="002A5168">
            <w:rPr>
              <w:bCs/>
              <w:sz w:val="18"/>
              <w:szCs w:val="18"/>
              <w:vertAlign w:val="superscript"/>
            </w:rPr>
            <w:t>™</w:t>
          </w:r>
          <w:r w:rsidRPr="002A5168">
            <w:rPr>
              <w:bCs/>
              <w:sz w:val="18"/>
              <w:szCs w:val="18"/>
            </w:rPr>
            <w:t>, MYOB BusinessBasics</w:t>
          </w:r>
          <w:r w:rsidRPr="002A5168">
            <w:rPr>
              <w:bCs/>
              <w:sz w:val="18"/>
              <w:szCs w:val="18"/>
              <w:vertAlign w:val="superscript"/>
            </w:rPr>
            <w:t>™</w:t>
          </w:r>
          <w:r w:rsidRPr="002A5168">
            <w:rPr>
              <w:bCs/>
              <w:sz w:val="18"/>
              <w:szCs w:val="18"/>
            </w:rPr>
            <w:t>, MYOB CashBasics</w:t>
          </w:r>
          <w:r w:rsidRPr="002A5168">
            <w:rPr>
              <w:bCs/>
              <w:sz w:val="18"/>
              <w:szCs w:val="18"/>
              <w:vertAlign w:val="superscript"/>
            </w:rPr>
            <w:t>™</w:t>
          </w:r>
          <w:r w:rsidRPr="002A5168">
            <w:rPr>
              <w:bCs/>
              <w:sz w:val="18"/>
              <w:szCs w:val="18"/>
            </w:rPr>
            <w:t>, MYOB ClientConnect</w:t>
          </w:r>
          <w:r w:rsidRPr="002A5168">
            <w:rPr>
              <w:bCs/>
              <w:sz w:val="18"/>
              <w:szCs w:val="18"/>
              <w:vertAlign w:val="superscript"/>
            </w:rPr>
            <w:t>™</w:t>
          </w:r>
          <w:r w:rsidRPr="002A5168">
            <w:rPr>
              <w:bCs/>
              <w:sz w:val="18"/>
              <w:szCs w:val="18"/>
            </w:rPr>
            <w:t>, MYOB FirstEdge</w:t>
          </w:r>
          <w:r w:rsidRPr="002A5168">
            <w:rPr>
              <w:bCs/>
              <w:sz w:val="18"/>
              <w:szCs w:val="18"/>
              <w:vertAlign w:val="superscript"/>
            </w:rPr>
            <w:t>®</w:t>
          </w:r>
          <w:r w:rsidRPr="002A5168">
            <w:rPr>
              <w:bCs/>
              <w:sz w:val="18"/>
              <w:szCs w:val="18"/>
            </w:rPr>
            <w:t>, MYOB M</w:t>
          </w:r>
          <w:r w:rsidRPr="002A5168">
            <w:rPr>
              <w:bCs/>
              <w:sz w:val="18"/>
              <w:szCs w:val="18"/>
            </w:rPr>
            <w:noBreakHyphen/>
            <w:t>Powered</w:t>
          </w:r>
          <w:r w:rsidRPr="002A5168">
            <w:rPr>
              <w:bCs/>
              <w:sz w:val="18"/>
              <w:szCs w:val="18"/>
              <w:vertAlign w:val="superscript"/>
            </w:rPr>
            <w:t>®</w:t>
          </w:r>
          <w:r w:rsidRPr="002A5168">
            <w:rPr>
              <w:bCs/>
              <w:sz w:val="18"/>
              <w:szCs w:val="18"/>
            </w:rPr>
            <w:t>, MYOB M</w:t>
          </w:r>
          <w:r w:rsidRPr="002A5168">
            <w:rPr>
              <w:bCs/>
              <w:sz w:val="18"/>
              <w:szCs w:val="18"/>
            </w:rPr>
            <w:noBreakHyphen/>
            <w:t>Powered Services</w:t>
          </w:r>
          <w:r w:rsidRPr="002A5168">
            <w:rPr>
              <w:bCs/>
              <w:sz w:val="18"/>
              <w:szCs w:val="18"/>
              <w:vertAlign w:val="superscript"/>
            </w:rPr>
            <w:t>™</w:t>
          </w:r>
          <w:r w:rsidRPr="002A5168">
            <w:rPr>
              <w:bCs/>
              <w:sz w:val="18"/>
              <w:szCs w:val="18"/>
            </w:rPr>
            <w:t>, MYOB M</w:t>
          </w:r>
          <w:r w:rsidRPr="002A5168">
            <w:rPr>
              <w:bCs/>
              <w:sz w:val="18"/>
              <w:szCs w:val="18"/>
            </w:rPr>
            <w:noBreakHyphen/>
            <w:t>Powered Bank Statements</w:t>
          </w:r>
          <w:r w:rsidRPr="002A5168">
            <w:rPr>
              <w:bCs/>
              <w:sz w:val="18"/>
              <w:szCs w:val="18"/>
              <w:vertAlign w:val="superscript"/>
            </w:rPr>
            <w:t>™</w:t>
          </w:r>
          <w:r w:rsidRPr="002A5168">
            <w:rPr>
              <w:bCs/>
              <w:sz w:val="18"/>
              <w:szCs w:val="18"/>
            </w:rPr>
            <w:t>, MYOB M</w:t>
          </w:r>
          <w:r w:rsidRPr="002A5168">
            <w:rPr>
              <w:bCs/>
              <w:sz w:val="18"/>
              <w:szCs w:val="18"/>
            </w:rPr>
            <w:noBreakHyphen/>
            <w:t>Powered Invoices</w:t>
          </w:r>
          <w:r w:rsidRPr="002A5168">
            <w:rPr>
              <w:bCs/>
              <w:sz w:val="18"/>
              <w:szCs w:val="18"/>
              <w:vertAlign w:val="superscript"/>
            </w:rPr>
            <w:t>™</w:t>
          </w:r>
          <w:r w:rsidRPr="002A5168">
            <w:rPr>
              <w:bCs/>
              <w:sz w:val="18"/>
              <w:szCs w:val="18"/>
            </w:rPr>
            <w:t>, MYOB M</w:t>
          </w:r>
          <w:r w:rsidRPr="002A5168">
            <w:rPr>
              <w:bCs/>
              <w:sz w:val="18"/>
              <w:szCs w:val="18"/>
            </w:rPr>
            <w:noBreakHyphen/>
            <w:t>Powered MoneyController</w:t>
          </w:r>
          <w:r w:rsidRPr="002A5168">
            <w:rPr>
              <w:bCs/>
              <w:sz w:val="18"/>
              <w:szCs w:val="18"/>
              <w:vertAlign w:val="superscript"/>
            </w:rPr>
            <w:t>™</w:t>
          </w:r>
          <w:r w:rsidRPr="002A5168">
            <w:rPr>
              <w:bCs/>
              <w:sz w:val="18"/>
              <w:szCs w:val="18"/>
            </w:rPr>
            <w:t>, MYOB M</w:t>
          </w:r>
          <w:r w:rsidRPr="002A5168">
            <w:rPr>
              <w:bCs/>
              <w:sz w:val="18"/>
              <w:szCs w:val="18"/>
            </w:rPr>
            <w:noBreakHyphen/>
            <w:t>Powered Payments</w:t>
          </w:r>
          <w:r w:rsidRPr="002A5168">
            <w:rPr>
              <w:bCs/>
              <w:sz w:val="18"/>
              <w:szCs w:val="18"/>
              <w:vertAlign w:val="superscript"/>
            </w:rPr>
            <w:t>™</w:t>
          </w:r>
          <w:r w:rsidRPr="002A5168">
            <w:rPr>
              <w:bCs/>
              <w:sz w:val="18"/>
              <w:szCs w:val="18"/>
            </w:rPr>
            <w:t>, MYOB ODBC DeveloperPack</w:t>
          </w:r>
          <w:r w:rsidRPr="002A5168">
            <w:rPr>
              <w:bCs/>
              <w:sz w:val="18"/>
              <w:szCs w:val="18"/>
              <w:vertAlign w:val="superscript"/>
            </w:rPr>
            <w:t>™</w:t>
          </w:r>
          <w:r w:rsidRPr="002A5168">
            <w:rPr>
              <w:bCs/>
              <w:sz w:val="18"/>
              <w:szCs w:val="18"/>
            </w:rPr>
            <w:t>, MYOB ODBC Direct</w:t>
          </w:r>
          <w:r w:rsidRPr="002A5168">
            <w:rPr>
              <w:bCs/>
              <w:sz w:val="18"/>
              <w:szCs w:val="18"/>
              <w:vertAlign w:val="superscript"/>
            </w:rPr>
            <w:t>™</w:t>
          </w:r>
          <w:r w:rsidRPr="002A5168">
            <w:rPr>
              <w:bCs/>
              <w:sz w:val="18"/>
              <w:szCs w:val="18"/>
            </w:rPr>
            <w:t>, MYOB PowerPay</w:t>
          </w:r>
          <w:r w:rsidRPr="002A5168">
            <w:rPr>
              <w:bCs/>
              <w:sz w:val="18"/>
              <w:szCs w:val="18"/>
              <w:vertAlign w:val="superscript"/>
            </w:rPr>
            <w:t>®</w:t>
          </w:r>
          <w:r w:rsidRPr="002A5168">
            <w:rPr>
              <w:bCs/>
              <w:sz w:val="18"/>
              <w:szCs w:val="18"/>
            </w:rPr>
            <w:t>, MYOB Premier</w:t>
          </w:r>
          <w:r w:rsidRPr="002A5168">
            <w:rPr>
              <w:bCs/>
              <w:sz w:val="18"/>
              <w:szCs w:val="18"/>
              <w:vertAlign w:val="superscript"/>
            </w:rPr>
            <w:t>®</w:t>
          </w:r>
          <w:r w:rsidRPr="002A5168">
            <w:rPr>
              <w:bCs/>
              <w:sz w:val="18"/>
              <w:szCs w:val="18"/>
            </w:rPr>
            <w:t>, MYOB Premier Enterprise</w:t>
          </w:r>
          <w:r w:rsidRPr="002A5168">
            <w:rPr>
              <w:bCs/>
              <w:sz w:val="18"/>
              <w:szCs w:val="18"/>
              <w:vertAlign w:val="superscript"/>
            </w:rPr>
            <w:t>®</w:t>
          </w:r>
          <w:r w:rsidRPr="002A5168">
            <w:rPr>
              <w:bCs/>
              <w:sz w:val="18"/>
              <w:szCs w:val="18"/>
            </w:rPr>
            <w:t>, RetailManager</w:t>
          </w:r>
          <w:r w:rsidRPr="002A5168">
            <w:rPr>
              <w:bCs/>
              <w:sz w:val="18"/>
              <w:szCs w:val="18"/>
              <w:vertAlign w:val="superscript"/>
            </w:rPr>
            <w:t>®</w:t>
          </w:r>
          <w:r w:rsidRPr="002A5168">
            <w:rPr>
              <w:bCs/>
              <w:sz w:val="18"/>
              <w:szCs w:val="18"/>
            </w:rPr>
            <w:t>, Accountants Office</w:t>
          </w:r>
          <w:r w:rsidRPr="002A5168">
            <w:rPr>
              <w:bCs/>
              <w:sz w:val="18"/>
              <w:szCs w:val="18"/>
              <w:vertAlign w:val="superscript"/>
            </w:rPr>
            <w:t>®</w:t>
          </w:r>
          <w:r w:rsidRPr="002A5168">
            <w:rPr>
              <w:bCs/>
              <w:sz w:val="18"/>
              <w:szCs w:val="18"/>
            </w:rPr>
            <w:t>, AccountEdge</w:t>
          </w:r>
          <w:r w:rsidRPr="002A5168">
            <w:rPr>
              <w:bCs/>
              <w:sz w:val="18"/>
              <w:szCs w:val="18"/>
              <w:vertAlign w:val="superscript"/>
            </w:rPr>
            <w:t>®</w:t>
          </w:r>
          <w:r w:rsidRPr="002A5168">
            <w:rPr>
              <w:bCs/>
              <w:sz w:val="18"/>
              <w:szCs w:val="18"/>
            </w:rPr>
            <w:t>, Accounting Plus</w:t>
          </w:r>
          <w:r w:rsidRPr="002A5168">
            <w:rPr>
              <w:bCs/>
              <w:sz w:val="18"/>
              <w:szCs w:val="18"/>
              <w:vertAlign w:val="superscript"/>
            </w:rPr>
            <w:t>™</w:t>
          </w:r>
          <w:r w:rsidRPr="002A5168">
            <w:rPr>
              <w:bCs/>
              <w:sz w:val="18"/>
              <w:szCs w:val="18"/>
            </w:rPr>
            <w:t>, BusinessBasics</w:t>
          </w:r>
          <w:r w:rsidRPr="002A5168">
            <w:rPr>
              <w:bCs/>
              <w:sz w:val="18"/>
              <w:szCs w:val="18"/>
              <w:vertAlign w:val="superscript"/>
            </w:rPr>
            <w:t>™</w:t>
          </w:r>
          <w:r w:rsidRPr="002A5168">
            <w:rPr>
              <w:bCs/>
              <w:sz w:val="18"/>
              <w:szCs w:val="18"/>
            </w:rPr>
            <w:t>, ClientConnect</w:t>
          </w:r>
          <w:r w:rsidRPr="002A5168">
            <w:rPr>
              <w:bCs/>
              <w:sz w:val="18"/>
              <w:szCs w:val="18"/>
              <w:vertAlign w:val="superscript"/>
            </w:rPr>
            <w:t>™</w:t>
          </w:r>
          <w:r w:rsidRPr="002A5168">
            <w:rPr>
              <w:bCs/>
              <w:sz w:val="18"/>
              <w:szCs w:val="18"/>
            </w:rPr>
            <w:t>, FirstEdge</w:t>
          </w:r>
          <w:r w:rsidRPr="002A5168">
            <w:rPr>
              <w:bCs/>
              <w:sz w:val="18"/>
              <w:szCs w:val="18"/>
              <w:vertAlign w:val="superscript"/>
            </w:rPr>
            <w:t>®</w:t>
          </w:r>
          <w:r w:rsidRPr="002A5168">
            <w:rPr>
              <w:bCs/>
              <w:sz w:val="18"/>
              <w:szCs w:val="18"/>
            </w:rPr>
            <w:t>, M</w:t>
          </w:r>
          <w:r w:rsidRPr="002A5168">
            <w:rPr>
              <w:bCs/>
              <w:sz w:val="18"/>
              <w:szCs w:val="18"/>
            </w:rPr>
            <w:noBreakHyphen/>
            <w:t>Powered</w:t>
          </w:r>
          <w:r w:rsidRPr="002A5168">
            <w:rPr>
              <w:bCs/>
              <w:sz w:val="18"/>
              <w:szCs w:val="18"/>
              <w:vertAlign w:val="superscript"/>
            </w:rPr>
            <w:t>®</w:t>
          </w:r>
          <w:r w:rsidRPr="002A5168">
            <w:rPr>
              <w:bCs/>
              <w:sz w:val="18"/>
              <w:szCs w:val="18"/>
            </w:rPr>
            <w:t>, M-Powered Superannuation</w:t>
          </w:r>
          <w:r w:rsidRPr="002A5168">
            <w:rPr>
              <w:bCs/>
              <w:sz w:val="18"/>
              <w:szCs w:val="18"/>
              <w:vertAlign w:val="superscript"/>
            </w:rPr>
            <w:t>™</w:t>
          </w:r>
          <w:r w:rsidRPr="002A5168">
            <w:rPr>
              <w:bCs/>
              <w:sz w:val="18"/>
              <w:szCs w:val="18"/>
            </w:rPr>
            <w:t>, ODBC DeveloperPack</w:t>
          </w:r>
          <w:r w:rsidRPr="002A5168">
            <w:rPr>
              <w:bCs/>
              <w:sz w:val="18"/>
              <w:szCs w:val="18"/>
              <w:vertAlign w:val="superscript"/>
            </w:rPr>
            <w:t>™</w:t>
          </w:r>
          <w:r w:rsidRPr="002A5168">
            <w:rPr>
              <w:bCs/>
              <w:sz w:val="18"/>
              <w:szCs w:val="18"/>
            </w:rPr>
            <w:t>, ODBC Direct</w:t>
          </w:r>
          <w:r w:rsidRPr="002A5168">
            <w:rPr>
              <w:bCs/>
              <w:sz w:val="18"/>
              <w:szCs w:val="18"/>
              <w:vertAlign w:val="superscript"/>
            </w:rPr>
            <w:t>™</w:t>
          </w:r>
          <w:r w:rsidRPr="002A5168">
            <w:rPr>
              <w:bCs/>
              <w:sz w:val="18"/>
              <w:szCs w:val="18"/>
            </w:rPr>
            <w:t>, PowerPay</w:t>
          </w:r>
          <w:r w:rsidRPr="002A5168">
            <w:rPr>
              <w:bCs/>
              <w:sz w:val="18"/>
              <w:szCs w:val="18"/>
              <w:vertAlign w:val="superscript"/>
            </w:rPr>
            <w:t>®</w:t>
          </w:r>
          <w:r w:rsidRPr="002A5168">
            <w:rPr>
              <w:bCs/>
              <w:sz w:val="18"/>
              <w:szCs w:val="18"/>
            </w:rPr>
            <w:t xml:space="preserve"> and Premier</w:t>
          </w:r>
          <w:r w:rsidRPr="002A5168">
            <w:rPr>
              <w:bCs/>
              <w:sz w:val="18"/>
              <w:szCs w:val="18"/>
              <w:vertAlign w:val="superscript"/>
            </w:rPr>
            <w:t>®</w:t>
          </w:r>
          <w:r w:rsidRPr="002A5168">
            <w:rPr>
              <w:bCs/>
              <w:sz w:val="18"/>
              <w:szCs w:val="18"/>
            </w:rPr>
            <w:t xml:space="preserve"> are registered trademarks or trademarks of MYOB Technology Pty Ltd and their use is prohibited without prior consent. Ceedata, Solution 6 MAS and Xlon are registered trademarks or trademarks of Solution 6 Holdings Limited, a member of the MYOB group. </w:t>
          </w:r>
          <w:r w:rsidRPr="002A5168">
            <w:rPr>
              <w:bCs/>
              <w:sz w:val="18"/>
              <w:szCs w:val="18"/>
            </w:rPr>
            <w:br/>
            <w:t>Adobe</w:t>
          </w:r>
          <w:r w:rsidRPr="002A5168">
            <w:rPr>
              <w:bCs/>
              <w:sz w:val="18"/>
              <w:szCs w:val="18"/>
              <w:vertAlign w:val="superscript"/>
            </w:rPr>
            <w:t>®</w:t>
          </w:r>
          <w:r w:rsidRPr="002A5168">
            <w:rPr>
              <w:bCs/>
              <w:sz w:val="18"/>
              <w:szCs w:val="18"/>
            </w:rPr>
            <w:t>, Acrobat</w:t>
          </w:r>
          <w:r w:rsidRPr="002A5168">
            <w:rPr>
              <w:bCs/>
              <w:sz w:val="18"/>
              <w:szCs w:val="18"/>
              <w:vertAlign w:val="superscript"/>
            </w:rPr>
            <w:t>®</w:t>
          </w:r>
          <w:r w:rsidRPr="002A5168">
            <w:rPr>
              <w:bCs/>
              <w:sz w:val="18"/>
              <w:szCs w:val="18"/>
            </w:rPr>
            <w:t>, Acrobat Reader</w:t>
          </w:r>
          <w:r w:rsidRPr="002A5168">
            <w:rPr>
              <w:bCs/>
              <w:sz w:val="18"/>
              <w:szCs w:val="18"/>
              <w:vertAlign w:val="superscript"/>
            </w:rPr>
            <w:t>®</w:t>
          </w:r>
          <w:r w:rsidRPr="002A5168">
            <w:rPr>
              <w:bCs/>
              <w:sz w:val="18"/>
              <w:szCs w:val="18"/>
            </w:rPr>
            <w:t>, Adobe Reader</w:t>
          </w:r>
          <w:r w:rsidRPr="002A5168">
            <w:rPr>
              <w:bCs/>
              <w:sz w:val="18"/>
              <w:szCs w:val="18"/>
              <w:vertAlign w:val="superscript"/>
            </w:rPr>
            <w:t>®</w:t>
          </w:r>
          <w:r w:rsidRPr="002A5168">
            <w:rPr>
              <w:bCs/>
              <w:sz w:val="18"/>
              <w:szCs w:val="18"/>
            </w:rPr>
            <w:t>, PDF</w:t>
          </w:r>
          <w:r w:rsidRPr="002A5168">
            <w:rPr>
              <w:bCs/>
              <w:sz w:val="18"/>
              <w:szCs w:val="18"/>
              <w:vertAlign w:val="superscript"/>
            </w:rPr>
            <w:t>™</w:t>
          </w:r>
          <w:r w:rsidRPr="002A5168">
            <w:rPr>
              <w:bCs/>
              <w:sz w:val="18"/>
              <w:szCs w:val="18"/>
            </w:rPr>
            <w:t>, and PostScript</w:t>
          </w:r>
          <w:r w:rsidRPr="002A5168">
            <w:rPr>
              <w:bCs/>
              <w:sz w:val="18"/>
              <w:szCs w:val="18"/>
              <w:vertAlign w:val="superscript"/>
            </w:rPr>
            <w:t>®</w:t>
          </w:r>
          <w:r w:rsidRPr="002A5168">
            <w:rPr>
              <w:bCs/>
              <w:sz w:val="18"/>
              <w:szCs w:val="18"/>
            </w:rPr>
            <w:t xml:space="preserve"> are trademarks or registered trademarks of Adobe Systems Incorporated. </w:t>
          </w:r>
          <w:r w:rsidRPr="002A5168">
            <w:rPr>
              <w:bCs/>
              <w:sz w:val="18"/>
              <w:szCs w:val="18"/>
            </w:rPr>
            <w:br/>
            <w:t>AddressBook, Apple</w:t>
          </w:r>
          <w:r w:rsidRPr="002A5168">
            <w:rPr>
              <w:bCs/>
              <w:sz w:val="18"/>
              <w:szCs w:val="18"/>
              <w:vertAlign w:val="superscript"/>
            </w:rPr>
            <w:t>®</w:t>
          </w:r>
          <w:r w:rsidRPr="002A5168">
            <w:rPr>
              <w:bCs/>
              <w:sz w:val="18"/>
              <w:szCs w:val="18"/>
            </w:rPr>
            <w:t>, iCal</w:t>
          </w:r>
          <w:r w:rsidRPr="002A5168">
            <w:rPr>
              <w:bCs/>
              <w:sz w:val="18"/>
              <w:szCs w:val="18"/>
              <w:vertAlign w:val="superscript"/>
            </w:rPr>
            <w:t>®</w:t>
          </w:r>
          <w:r w:rsidRPr="002A5168">
            <w:rPr>
              <w:bCs/>
              <w:sz w:val="18"/>
              <w:szCs w:val="18"/>
            </w:rPr>
            <w:t>, Macintosh</w:t>
          </w:r>
          <w:r w:rsidRPr="002A5168">
            <w:rPr>
              <w:bCs/>
              <w:sz w:val="18"/>
              <w:szCs w:val="18"/>
              <w:vertAlign w:val="superscript"/>
            </w:rPr>
            <w:t>®</w:t>
          </w:r>
          <w:r w:rsidRPr="002A5168">
            <w:rPr>
              <w:bCs/>
              <w:sz w:val="18"/>
              <w:szCs w:val="18"/>
            </w:rPr>
            <w:t>, and QuickTime</w:t>
          </w:r>
          <w:r w:rsidRPr="002A5168">
            <w:rPr>
              <w:bCs/>
              <w:sz w:val="18"/>
              <w:szCs w:val="18"/>
              <w:vertAlign w:val="superscript"/>
            </w:rPr>
            <w:t>®</w:t>
          </w:r>
          <w:r w:rsidRPr="002A5168">
            <w:rPr>
              <w:bCs/>
              <w:sz w:val="18"/>
              <w:szCs w:val="18"/>
            </w:rPr>
            <w:t xml:space="preserve"> and the QuickTime logo are registered trademarks of Apple Inc. Mac and the Mac logo are trademarks of Apple Inc., used under licence. MobileMe</w:t>
          </w:r>
          <w:r w:rsidRPr="002A5168">
            <w:rPr>
              <w:bCs/>
              <w:sz w:val="18"/>
              <w:szCs w:val="18"/>
              <w:vertAlign w:val="superscript"/>
            </w:rPr>
            <w:t>SM</w:t>
          </w:r>
          <w:r w:rsidRPr="002A5168">
            <w:rPr>
              <w:bCs/>
              <w:sz w:val="18"/>
              <w:szCs w:val="18"/>
            </w:rPr>
            <w:t xml:space="preserve"> is a service mark of Apple Inc.</w:t>
          </w:r>
          <w:r w:rsidRPr="002A5168">
            <w:rPr>
              <w:bCs/>
              <w:sz w:val="18"/>
              <w:szCs w:val="18"/>
            </w:rPr>
            <w:br/>
            <w:t>Microsoft, Access, Excel, Internet Explorer, .Net Framework, Office, Outlook, Smart Tags, Windows and Word are registered trademarks or trademarks of Microsoft Corporation in the United States or other countries. Quicken</w:t>
          </w:r>
          <w:r w:rsidRPr="002A5168">
            <w:rPr>
              <w:bCs/>
              <w:sz w:val="18"/>
              <w:szCs w:val="18"/>
              <w:vertAlign w:val="superscript"/>
            </w:rPr>
            <w:t>®</w:t>
          </w:r>
          <w:r w:rsidRPr="002A5168">
            <w:rPr>
              <w:bCs/>
              <w:sz w:val="18"/>
              <w:szCs w:val="18"/>
            </w:rPr>
            <w:t xml:space="preserve"> and QuickBooks</w:t>
          </w:r>
          <w:r w:rsidRPr="002A5168">
            <w:rPr>
              <w:bCs/>
              <w:sz w:val="18"/>
              <w:szCs w:val="18"/>
              <w:vertAlign w:val="superscript"/>
            </w:rPr>
            <w:t>®</w:t>
          </w:r>
          <w:r w:rsidRPr="002A5168">
            <w:rPr>
              <w:bCs/>
              <w:sz w:val="18"/>
              <w:szCs w:val="18"/>
            </w:rPr>
            <w:t xml:space="preserve"> are registered trademarks of Intuit Inc. 4D Tools</w:t>
          </w:r>
          <w:r w:rsidRPr="002A5168">
            <w:rPr>
              <w:bCs/>
              <w:sz w:val="18"/>
              <w:szCs w:val="18"/>
              <w:vertAlign w:val="superscript"/>
            </w:rPr>
            <w:t>®</w:t>
          </w:r>
          <w:r w:rsidRPr="002A5168">
            <w:rPr>
              <w:bCs/>
              <w:sz w:val="18"/>
              <w:szCs w:val="18"/>
            </w:rPr>
            <w:t xml:space="preserve"> is a registered trademark of 4D S.A. Bpay</w:t>
          </w:r>
          <w:r w:rsidRPr="002A5168">
            <w:rPr>
              <w:bCs/>
              <w:sz w:val="18"/>
              <w:szCs w:val="18"/>
              <w:vertAlign w:val="superscript"/>
            </w:rPr>
            <w:t>®</w:t>
          </w:r>
          <w:r w:rsidRPr="002A5168">
            <w:rPr>
              <w:bCs/>
              <w:sz w:val="18"/>
              <w:szCs w:val="18"/>
            </w:rPr>
            <w:t xml:space="preserve"> is a registered trademark of Bpay Pty Ltd, ABN 69 079 137 518. CaseWare</w:t>
          </w:r>
          <w:r w:rsidRPr="002A5168">
            <w:rPr>
              <w:bCs/>
              <w:sz w:val="18"/>
              <w:szCs w:val="18"/>
              <w:vertAlign w:val="superscript"/>
            </w:rPr>
            <w:t>®</w:t>
          </w:r>
          <w:r w:rsidRPr="002A5168">
            <w:rPr>
              <w:bCs/>
              <w:sz w:val="18"/>
              <w:szCs w:val="18"/>
            </w:rPr>
            <w:t xml:space="preserve"> is a registered trademark of CaseWare International Inc. FlexNet Connect</w:t>
          </w:r>
          <w:r w:rsidRPr="002A5168">
            <w:rPr>
              <w:bCs/>
              <w:sz w:val="18"/>
              <w:szCs w:val="18"/>
              <w:vertAlign w:val="superscript"/>
            </w:rPr>
            <w:t>®</w:t>
          </w:r>
          <w:r w:rsidRPr="002A5168">
            <w:rPr>
              <w:bCs/>
              <w:sz w:val="18"/>
              <w:szCs w:val="18"/>
            </w:rPr>
            <w:t xml:space="preserve"> is a registered trademark of Flexera Software</w:t>
          </w:r>
          <w:r w:rsidRPr="002A5168">
            <w:rPr>
              <w:bCs/>
              <w:sz w:val="18"/>
              <w:szCs w:val="18"/>
              <w:vertAlign w:val="superscript"/>
            </w:rPr>
            <w:t>™</w:t>
          </w:r>
          <w:r w:rsidRPr="002A5168">
            <w:rPr>
              <w:bCs/>
              <w:sz w:val="18"/>
              <w:szCs w:val="18"/>
            </w:rPr>
            <w:t xml:space="preserve"> Inc. Google Maps</w:t>
          </w:r>
          <w:r w:rsidRPr="002A5168">
            <w:rPr>
              <w:bCs/>
              <w:sz w:val="18"/>
              <w:szCs w:val="18"/>
              <w:vertAlign w:val="superscript"/>
            </w:rPr>
            <w:t>™</w:t>
          </w:r>
          <w:r w:rsidRPr="002A5168">
            <w:rPr>
              <w:bCs/>
              <w:sz w:val="18"/>
              <w:szCs w:val="18"/>
            </w:rPr>
            <w:t xml:space="preserve"> card links included with permission. HandiLedger</w:t>
          </w:r>
          <w:r w:rsidRPr="002A5168">
            <w:rPr>
              <w:bCs/>
              <w:sz w:val="18"/>
              <w:szCs w:val="18"/>
              <w:vertAlign w:val="superscript"/>
            </w:rPr>
            <w:t>®</w:t>
          </w:r>
          <w:r w:rsidRPr="002A5168">
            <w:rPr>
              <w:bCs/>
              <w:sz w:val="18"/>
              <w:szCs w:val="18"/>
            </w:rPr>
            <w:t xml:space="preserve"> is a registered trademark of HandiSoft Software Pty Ltd. POSTbillpay</w:t>
          </w:r>
          <w:r w:rsidRPr="002A5168">
            <w:rPr>
              <w:bCs/>
              <w:sz w:val="18"/>
              <w:szCs w:val="18"/>
              <w:vertAlign w:val="superscript"/>
            </w:rPr>
            <w:t>®</w:t>
          </w:r>
          <w:r w:rsidRPr="002A5168">
            <w:rPr>
              <w:bCs/>
              <w:sz w:val="18"/>
              <w:szCs w:val="18"/>
            </w:rPr>
            <w:t xml:space="preserve"> is a registered trademark of the Australian Postal Corporation. SM2DGraphView Copyright 2002-2008 Snowmint Creative Solutions LLC snowmintcs.com/. Sentry Spelling Checker Engine for Windows, copyright Wintertree Software Inc. Brio Intelligence and Hyperion Intelligence are trademarks or registered trademarks of Hyperion Solutions Corporation. Crystal Reports</w:t>
          </w:r>
          <w:r w:rsidRPr="002A5168">
            <w:rPr>
              <w:bCs/>
              <w:sz w:val="18"/>
              <w:szCs w:val="18"/>
              <w:vertAlign w:val="superscript"/>
            </w:rPr>
            <w:t>®</w:t>
          </w:r>
          <w:r w:rsidRPr="002A5168">
            <w:rPr>
              <w:bCs/>
              <w:sz w:val="18"/>
              <w:szCs w:val="18"/>
            </w:rPr>
            <w:t xml:space="preserve"> is a registered trademark of Crystal Decisions, Inc. in the United States or other countries. MasterCard</w:t>
          </w:r>
          <w:r w:rsidRPr="002A5168">
            <w:rPr>
              <w:bCs/>
              <w:sz w:val="18"/>
              <w:szCs w:val="18"/>
              <w:vertAlign w:val="superscript"/>
            </w:rPr>
            <w:t>®</w:t>
          </w:r>
          <w:r w:rsidRPr="002A5168">
            <w:rPr>
              <w:bCs/>
              <w:sz w:val="18"/>
              <w:szCs w:val="18"/>
            </w:rPr>
            <w:t xml:space="preserve"> is a registered trademark of MasterCard International Inc. VISA</w:t>
          </w:r>
          <w:r w:rsidRPr="002A5168">
            <w:rPr>
              <w:bCs/>
              <w:sz w:val="18"/>
              <w:szCs w:val="18"/>
              <w:vertAlign w:val="superscript"/>
            </w:rPr>
            <w:t>®</w:t>
          </w:r>
          <w:r w:rsidRPr="002A5168">
            <w:rPr>
              <w:bCs/>
              <w:sz w:val="18"/>
              <w:szCs w:val="18"/>
            </w:rPr>
            <w:t xml:space="preserve"> is a registered trademark of Visa International Service Association. </w:t>
          </w:r>
          <w:r w:rsidRPr="002A5168">
            <w:rPr>
              <w:bCs/>
              <w:sz w:val="18"/>
              <w:szCs w:val="18"/>
            </w:rPr>
            <w:br/>
            <w:t>RightNow CX® is a registered trademark of RightNow Technologies Inc</w:t>
          </w:r>
          <w:r w:rsidRPr="002A5168">
            <w:rPr>
              <w:bCs/>
              <w:sz w:val="18"/>
              <w:szCs w:val="18"/>
            </w:rPr>
            <w:br/>
            <w:t>Other products mentioned may be service marks, trademarks or registered trademarks of their respective owners.</w:t>
          </w:r>
        </w:p>
        <w:p w14:paraId="2F97CDD0" w14:textId="77777777" w:rsidR="0051023C" w:rsidRPr="002A5168" w:rsidRDefault="0051023C" w:rsidP="0051023C">
          <w:pPr>
            <w:rPr>
              <w:bCs/>
              <w:sz w:val="18"/>
              <w:szCs w:val="18"/>
            </w:rPr>
          </w:pPr>
          <w:r>
            <w:rPr>
              <w:bCs/>
              <w:sz w:val="18"/>
              <w:szCs w:val="18"/>
            </w:rPr>
            <w:t>© MYOB Technology Pty Ltd 201</w:t>
          </w:r>
          <w:r w:rsidR="00837CAB">
            <w:rPr>
              <w:bCs/>
              <w:sz w:val="18"/>
              <w:szCs w:val="18"/>
            </w:rPr>
            <w:t>8</w:t>
          </w:r>
          <w:r w:rsidRPr="002A5168">
            <w:rPr>
              <w:bCs/>
              <w:sz w:val="18"/>
              <w:szCs w:val="18"/>
            </w:rPr>
            <w:t>. All rights reserved.</w:t>
          </w:r>
        </w:p>
        <w:p w14:paraId="6DBF6E11" w14:textId="77777777" w:rsidR="0051023C" w:rsidRPr="002A5168" w:rsidRDefault="0051023C" w:rsidP="0051023C">
          <w:pPr>
            <w:rPr>
              <w:bCs/>
              <w:sz w:val="18"/>
              <w:szCs w:val="18"/>
            </w:rPr>
          </w:pPr>
          <w:r w:rsidRPr="002A5168">
            <w:rPr>
              <w:bCs/>
              <w:sz w:val="18"/>
              <w:szCs w:val="18"/>
            </w:rPr>
            <w:t>This material is intended only for MYOB Enterprise Solutions Business Partners and their customers. No part of this publication may be copied, reproduced, utilised, transmitted, or distributed in any form by any means—including photocopying, recording, mechanical, electronic or otherwise—by any other party without the prior written authorisation of MYOB Technology Pty Ltd.</w:t>
          </w:r>
        </w:p>
        <w:p w14:paraId="63EE6348" w14:textId="77777777" w:rsidR="0051023C" w:rsidRPr="00C0021D" w:rsidRDefault="0051023C" w:rsidP="0051023C">
          <w:pPr>
            <w:rPr>
              <w:sz w:val="18"/>
              <w:lang w:val="en-GB"/>
            </w:rPr>
          </w:pPr>
          <w:r>
            <w:rPr>
              <w:sz w:val="18"/>
              <w:lang w:val="en-GB"/>
            </w:rPr>
            <w:t>Version 201</w:t>
          </w:r>
          <w:r w:rsidR="00837CAB">
            <w:rPr>
              <w:sz w:val="18"/>
              <w:lang w:val="en-GB"/>
            </w:rPr>
            <w:t>8</w:t>
          </w:r>
          <w:r>
            <w:rPr>
              <w:sz w:val="18"/>
              <w:lang w:val="en-GB"/>
            </w:rPr>
            <w:t>.1</w:t>
          </w:r>
        </w:p>
        <w:p w14:paraId="4B63AA94" w14:textId="77777777" w:rsidR="0051023C" w:rsidRDefault="0051023C" w:rsidP="0051023C">
          <w:r>
            <w:br w:type="page"/>
          </w:r>
        </w:p>
      </w:sdtContent>
    </w:sdt>
    <w:p w14:paraId="532432DD" w14:textId="7FE86F60" w:rsidR="00686DC1" w:rsidRDefault="008B2003">
      <w:pPr>
        <w:pStyle w:val="TOC1"/>
        <w:rPr>
          <w:rFonts w:asciiTheme="minorHAnsi" w:eastAsiaTheme="minorEastAsia" w:hAnsiTheme="minorHAnsi"/>
          <w:noProof/>
          <w:color w:val="auto"/>
          <w:sz w:val="22"/>
          <w:lang w:eastAsia="en-AU"/>
        </w:rPr>
      </w:pPr>
      <w:r>
        <w:lastRenderedPageBreak/>
        <w:fldChar w:fldCharType="begin"/>
      </w:r>
      <w:r>
        <w:instrText xml:space="preserve"> TOC \o "1-3" \h \z \u </w:instrText>
      </w:r>
      <w:r>
        <w:fldChar w:fldCharType="separate"/>
      </w:r>
      <w:hyperlink w:anchor="_Toc519867295" w:history="1">
        <w:r w:rsidR="00686DC1" w:rsidRPr="00025CA8">
          <w:rPr>
            <w:rStyle w:val="Hyperlink"/>
            <w:noProof/>
          </w:rPr>
          <w:t>Introduction to the MYOB Advanced User Interface</w:t>
        </w:r>
        <w:r w:rsidR="00686DC1">
          <w:rPr>
            <w:noProof/>
            <w:webHidden/>
          </w:rPr>
          <w:tab/>
        </w:r>
        <w:r w:rsidR="00686DC1">
          <w:rPr>
            <w:noProof/>
            <w:webHidden/>
          </w:rPr>
          <w:fldChar w:fldCharType="begin"/>
        </w:r>
        <w:r w:rsidR="00686DC1">
          <w:rPr>
            <w:noProof/>
            <w:webHidden/>
          </w:rPr>
          <w:instrText xml:space="preserve"> PAGEREF _Toc519867295 \h </w:instrText>
        </w:r>
        <w:r w:rsidR="00686DC1">
          <w:rPr>
            <w:noProof/>
            <w:webHidden/>
          </w:rPr>
        </w:r>
        <w:r w:rsidR="00686DC1">
          <w:rPr>
            <w:noProof/>
            <w:webHidden/>
          </w:rPr>
          <w:fldChar w:fldCharType="separate"/>
        </w:r>
        <w:r w:rsidR="00686DC1">
          <w:rPr>
            <w:noProof/>
            <w:webHidden/>
          </w:rPr>
          <w:t>4</w:t>
        </w:r>
        <w:r w:rsidR="00686DC1">
          <w:rPr>
            <w:noProof/>
            <w:webHidden/>
          </w:rPr>
          <w:fldChar w:fldCharType="end"/>
        </w:r>
      </w:hyperlink>
    </w:p>
    <w:p w14:paraId="2EC01B9B" w14:textId="5CC248C1"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296" w:history="1">
        <w:r w:rsidR="00686DC1" w:rsidRPr="00025CA8">
          <w:rPr>
            <w:rStyle w:val="Hyperlink"/>
            <w:rFonts w:cs="Arial"/>
            <w:noProof/>
          </w:rPr>
          <w:t>Completing the Training in the Modern UI</w:t>
        </w:r>
        <w:r w:rsidR="00686DC1">
          <w:rPr>
            <w:noProof/>
            <w:webHidden/>
          </w:rPr>
          <w:tab/>
        </w:r>
        <w:r w:rsidR="00686DC1">
          <w:rPr>
            <w:noProof/>
            <w:webHidden/>
          </w:rPr>
          <w:fldChar w:fldCharType="begin"/>
        </w:r>
        <w:r w:rsidR="00686DC1">
          <w:rPr>
            <w:noProof/>
            <w:webHidden/>
          </w:rPr>
          <w:instrText xml:space="preserve"> PAGEREF _Toc519867296 \h </w:instrText>
        </w:r>
        <w:r w:rsidR="00686DC1">
          <w:rPr>
            <w:noProof/>
            <w:webHidden/>
          </w:rPr>
        </w:r>
        <w:r w:rsidR="00686DC1">
          <w:rPr>
            <w:noProof/>
            <w:webHidden/>
          </w:rPr>
          <w:fldChar w:fldCharType="separate"/>
        </w:r>
        <w:r w:rsidR="00686DC1">
          <w:rPr>
            <w:noProof/>
            <w:webHidden/>
          </w:rPr>
          <w:t>4</w:t>
        </w:r>
        <w:r w:rsidR="00686DC1">
          <w:rPr>
            <w:noProof/>
            <w:webHidden/>
          </w:rPr>
          <w:fldChar w:fldCharType="end"/>
        </w:r>
      </w:hyperlink>
    </w:p>
    <w:p w14:paraId="1AEFE28D" w14:textId="76AEB866"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297" w:history="1">
        <w:r w:rsidR="00686DC1" w:rsidRPr="00025CA8">
          <w:rPr>
            <w:rStyle w:val="Hyperlink"/>
            <w:rFonts w:eastAsia="Verdana" w:cs="Arial"/>
            <w:noProof/>
          </w:rPr>
          <w:t>Navigating to Forms: Tips</w:t>
        </w:r>
        <w:r w:rsidR="00686DC1">
          <w:rPr>
            <w:noProof/>
            <w:webHidden/>
          </w:rPr>
          <w:tab/>
        </w:r>
        <w:r w:rsidR="00686DC1">
          <w:rPr>
            <w:noProof/>
            <w:webHidden/>
          </w:rPr>
          <w:fldChar w:fldCharType="begin"/>
        </w:r>
        <w:r w:rsidR="00686DC1">
          <w:rPr>
            <w:noProof/>
            <w:webHidden/>
          </w:rPr>
          <w:instrText xml:space="preserve"> PAGEREF _Toc519867297 \h </w:instrText>
        </w:r>
        <w:r w:rsidR="00686DC1">
          <w:rPr>
            <w:noProof/>
            <w:webHidden/>
          </w:rPr>
        </w:r>
        <w:r w:rsidR="00686DC1">
          <w:rPr>
            <w:noProof/>
            <w:webHidden/>
          </w:rPr>
          <w:fldChar w:fldCharType="separate"/>
        </w:r>
        <w:r w:rsidR="00686DC1">
          <w:rPr>
            <w:noProof/>
            <w:webHidden/>
          </w:rPr>
          <w:t>8</w:t>
        </w:r>
        <w:r w:rsidR="00686DC1">
          <w:rPr>
            <w:noProof/>
            <w:webHidden/>
          </w:rPr>
          <w:fldChar w:fldCharType="end"/>
        </w:r>
      </w:hyperlink>
    </w:p>
    <w:p w14:paraId="7FD2FB82" w14:textId="0D554AFF"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298" w:history="1">
        <w:r w:rsidR="00686DC1" w:rsidRPr="00025CA8">
          <w:rPr>
            <w:rStyle w:val="Hyperlink"/>
            <w:rFonts w:eastAsia="Verdana" w:cs="Arial"/>
            <w:noProof/>
          </w:rPr>
          <w:t>Completing the Training in the Classic UI</w:t>
        </w:r>
        <w:r w:rsidR="00686DC1">
          <w:rPr>
            <w:noProof/>
            <w:webHidden/>
          </w:rPr>
          <w:tab/>
        </w:r>
        <w:r w:rsidR="00686DC1">
          <w:rPr>
            <w:noProof/>
            <w:webHidden/>
          </w:rPr>
          <w:fldChar w:fldCharType="begin"/>
        </w:r>
        <w:r w:rsidR="00686DC1">
          <w:rPr>
            <w:noProof/>
            <w:webHidden/>
          </w:rPr>
          <w:instrText xml:space="preserve"> PAGEREF _Toc519867298 \h </w:instrText>
        </w:r>
        <w:r w:rsidR="00686DC1">
          <w:rPr>
            <w:noProof/>
            <w:webHidden/>
          </w:rPr>
        </w:r>
        <w:r w:rsidR="00686DC1">
          <w:rPr>
            <w:noProof/>
            <w:webHidden/>
          </w:rPr>
          <w:fldChar w:fldCharType="separate"/>
        </w:r>
        <w:r w:rsidR="00686DC1">
          <w:rPr>
            <w:noProof/>
            <w:webHidden/>
          </w:rPr>
          <w:t>10</w:t>
        </w:r>
        <w:r w:rsidR="00686DC1">
          <w:rPr>
            <w:noProof/>
            <w:webHidden/>
          </w:rPr>
          <w:fldChar w:fldCharType="end"/>
        </w:r>
      </w:hyperlink>
    </w:p>
    <w:p w14:paraId="5C07A495" w14:textId="643DD277" w:rsidR="00686DC1" w:rsidRDefault="00000000">
      <w:pPr>
        <w:pStyle w:val="TOC1"/>
        <w:rPr>
          <w:rFonts w:asciiTheme="minorHAnsi" w:eastAsiaTheme="minorEastAsia" w:hAnsiTheme="minorHAnsi"/>
          <w:noProof/>
          <w:color w:val="auto"/>
          <w:sz w:val="22"/>
          <w:lang w:eastAsia="en-AU"/>
        </w:rPr>
      </w:pPr>
      <w:hyperlink w:anchor="_Toc519867299" w:history="1">
        <w:r w:rsidR="00686DC1" w:rsidRPr="00025CA8">
          <w:rPr>
            <w:rStyle w:val="Hyperlink"/>
            <w:noProof/>
          </w:rPr>
          <w:t>Product Features</w:t>
        </w:r>
        <w:r w:rsidR="00686DC1">
          <w:rPr>
            <w:noProof/>
            <w:webHidden/>
          </w:rPr>
          <w:tab/>
        </w:r>
        <w:r w:rsidR="00686DC1">
          <w:rPr>
            <w:noProof/>
            <w:webHidden/>
          </w:rPr>
          <w:fldChar w:fldCharType="begin"/>
        </w:r>
        <w:r w:rsidR="00686DC1">
          <w:rPr>
            <w:noProof/>
            <w:webHidden/>
          </w:rPr>
          <w:instrText xml:space="preserve"> PAGEREF _Toc519867299 \h </w:instrText>
        </w:r>
        <w:r w:rsidR="00686DC1">
          <w:rPr>
            <w:noProof/>
            <w:webHidden/>
          </w:rPr>
        </w:r>
        <w:r w:rsidR="00686DC1">
          <w:rPr>
            <w:noProof/>
            <w:webHidden/>
          </w:rPr>
          <w:fldChar w:fldCharType="separate"/>
        </w:r>
        <w:r w:rsidR="00686DC1">
          <w:rPr>
            <w:noProof/>
            <w:webHidden/>
          </w:rPr>
          <w:t>12</w:t>
        </w:r>
        <w:r w:rsidR="00686DC1">
          <w:rPr>
            <w:noProof/>
            <w:webHidden/>
          </w:rPr>
          <w:fldChar w:fldCharType="end"/>
        </w:r>
      </w:hyperlink>
    </w:p>
    <w:p w14:paraId="2C41D9CC" w14:textId="2E96872B"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00" w:history="1">
        <w:r w:rsidR="00686DC1" w:rsidRPr="00025CA8">
          <w:rPr>
            <w:rStyle w:val="Hyperlink"/>
            <w:noProof/>
          </w:rPr>
          <w:t>MYOB Advanced Business – Edition Comparison Chart</w:t>
        </w:r>
        <w:r w:rsidR="00686DC1">
          <w:rPr>
            <w:noProof/>
            <w:webHidden/>
          </w:rPr>
          <w:tab/>
        </w:r>
        <w:r w:rsidR="00686DC1">
          <w:rPr>
            <w:noProof/>
            <w:webHidden/>
          </w:rPr>
          <w:fldChar w:fldCharType="begin"/>
        </w:r>
        <w:r w:rsidR="00686DC1">
          <w:rPr>
            <w:noProof/>
            <w:webHidden/>
          </w:rPr>
          <w:instrText xml:space="preserve"> PAGEREF _Toc519867300 \h </w:instrText>
        </w:r>
        <w:r w:rsidR="00686DC1">
          <w:rPr>
            <w:noProof/>
            <w:webHidden/>
          </w:rPr>
        </w:r>
        <w:r w:rsidR="00686DC1">
          <w:rPr>
            <w:noProof/>
            <w:webHidden/>
          </w:rPr>
          <w:fldChar w:fldCharType="separate"/>
        </w:r>
        <w:r w:rsidR="00686DC1">
          <w:rPr>
            <w:noProof/>
            <w:webHidden/>
          </w:rPr>
          <w:t>12</w:t>
        </w:r>
        <w:r w:rsidR="00686DC1">
          <w:rPr>
            <w:noProof/>
            <w:webHidden/>
          </w:rPr>
          <w:fldChar w:fldCharType="end"/>
        </w:r>
      </w:hyperlink>
    </w:p>
    <w:p w14:paraId="754D2FA3" w14:textId="2B8E08CC"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01" w:history="1">
        <w:r w:rsidR="00686DC1" w:rsidRPr="00025CA8">
          <w:rPr>
            <w:rStyle w:val="Hyperlink"/>
            <w:noProof/>
          </w:rPr>
          <w:t>Purchase Orders</w:t>
        </w:r>
        <w:r w:rsidR="00686DC1">
          <w:rPr>
            <w:noProof/>
            <w:webHidden/>
          </w:rPr>
          <w:tab/>
        </w:r>
        <w:r w:rsidR="00686DC1">
          <w:rPr>
            <w:noProof/>
            <w:webHidden/>
          </w:rPr>
          <w:fldChar w:fldCharType="begin"/>
        </w:r>
        <w:r w:rsidR="00686DC1">
          <w:rPr>
            <w:noProof/>
            <w:webHidden/>
          </w:rPr>
          <w:instrText xml:space="preserve"> PAGEREF _Toc519867301 \h </w:instrText>
        </w:r>
        <w:r w:rsidR="00686DC1">
          <w:rPr>
            <w:noProof/>
            <w:webHidden/>
          </w:rPr>
        </w:r>
        <w:r w:rsidR="00686DC1">
          <w:rPr>
            <w:noProof/>
            <w:webHidden/>
          </w:rPr>
          <w:fldChar w:fldCharType="separate"/>
        </w:r>
        <w:r w:rsidR="00686DC1">
          <w:rPr>
            <w:noProof/>
            <w:webHidden/>
          </w:rPr>
          <w:t>12</w:t>
        </w:r>
        <w:r w:rsidR="00686DC1">
          <w:rPr>
            <w:noProof/>
            <w:webHidden/>
          </w:rPr>
          <w:fldChar w:fldCharType="end"/>
        </w:r>
      </w:hyperlink>
    </w:p>
    <w:p w14:paraId="2D2979D3" w14:textId="45E992C5" w:rsidR="00686DC1" w:rsidRDefault="00000000">
      <w:pPr>
        <w:pStyle w:val="TOC1"/>
        <w:rPr>
          <w:rFonts w:asciiTheme="minorHAnsi" w:eastAsiaTheme="minorEastAsia" w:hAnsiTheme="minorHAnsi"/>
          <w:noProof/>
          <w:color w:val="auto"/>
          <w:sz w:val="22"/>
          <w:lang w:eastAsia="en-AU"/>
        </w:rPr>
      </w:pPr>
      <w:hyperlink w:anchor="_Toc519867302" w:history="1">
        <w:r w:rsidR="00686DC1" w:rsidRPr="00025CA8">
          <w:rPr>
            <w:rStyle w:val="Hyperlink"/>
            <w:noProof/>
          </w:rPr>
          <w:t>Why do I need to know about purchasing?</w:t>
        </w:r>
        <w:r w:rsidR="00686DC1">
          <w:rPr>
            <w:noProof/>
            <w:webHidden/>
          </w:rPr>
          <w:tab/>
        </w:r>
        <w:r w:rsidR="00686DC1">
          <w:rPr>
            <w:noProof/>
            <w:webHidden/>
          </w:rPr>
          <w:fldChar w:fldCharType="begin"/>
        </w:r>
        <w:r w:rsidR="00686DC1">
          <w:rPr>
            <w:noProof/>
            <w:webHidden/>
          </w:rPr>
          <w:instrText xml:space="preserve"> PAGEREF _Toc519867302 \h </w:instrText>
        </w:r>
        <w:r w:rsidR="00686DC1">
          <w:rPr>
            <w:noProof/>
            <w:webHidden/>
          </w:rPr>
        </w:r>
        <w:r w:rsidR="00686DC1">
          <w:rPr>
            <w:noProof/>
            <w:webHidden/>
          </w:rPr>
          <w:fldChar w:fldCharType="separate"/>
        </w:r>
        <w:r w:rsidR="00686DC1">
          <w:rPr>
            <w:noProof/>
            <w:webHidden/>
          </w:rPr>
          <w:t>13</w:t>
        </w:r>
        <w:r w:rsidR="00686DC1">
          <w:rPr>
            <w:noProof/>
            <w:webHidden/>
          </w:rPr>
          <w:fldChar w:fldCharType="end"/>
        </w:r>
      </w:hyperlink>
    </w:p>
    <w:p w14:paraId="2B336600" w14:textId="4A068220" w:rsidR="00686DC1" w:rsidRDefault="00000000">
      <w:pPr>
        <w:pStyle w:val="TOC1"/>
        <w:rPr>
          <w:rFonts w:asciiTheme="minorHAnsi" w:eastAsiaTheme="minorEastAsia" w:hAnsiTheme="minorHAnsi"/>
          <w:noProof/>
          <w:color w:val="auto"/>
          <w:sz w:val="22"/>
          <w:lang w:eastAsia="en-AU"/>
        </w:rPr>
      </w:pPr>
      <w:hyperlink w:anchor="_Toc519867303" w:history="1">
        <w:r w:rsidR="00686DC1" w:rsidRPr="00025CA8">
          <w:rPr>
            <w:rStyle w:val="Hyperlink"/>
            <w:noProof/>
          </w:rPr>
          <w:t>Where do I start?</w:t>
        </w:r>
        <w:r w:rsidR="00686DC1">
          <w:rPr>
            <w:noProof/>
            <w:webHidden/>
          </w:rPr>
          <w:tab/>
        </w:r>
        <w:r w:rsidR="00686DC1">
          <w:rPr>
            <w:noProof/>
            <w:webHidden/>
          </w:rPr>
          <w:fldChar w:fldCharType="begin"/>
        </w:r>
        <w:r w:rsidR="00686DC1">
          <w:rPr>
            <w:noProof/>
            <w:webHidden/>
          </w:rPr>
          <w:instrText xml:space="preserve"> PAGEREF _Toc519867303 \h </w:instrText>
        </w:r>
        <w:r w:rsidR="00686DC1">
          <w:rPr>
            <w:noProof/>
            <w:webHidden/>
          </w:rPr>
        </w:r>
        <w:r w:rsidR="00686DC1">
          <w:rPr>
            <w:noProof/>
            <w:webHidden/>
          </w:rPr>
          <w:fldChar w:fldCharType="separate"/>
        </w:r>
        <w:r w:rsidR="00686DC1">
          <w:rPr>
            <w:noProof/>
            <w:webHidden/>
          </w:rPr>
          <w:t>14</w:t>
        </w:r>
        <w:r w:rsidR="00686DC1">
          <w:rPr>
            <w:noProof/>
            <w:webHidden/>
          </w:rPr>
          <w:fldChar w:fldCharType="end"/>
        </w:r>
      </w:hyperlink>
    </w:p>
    <w:p w14:paraId="6DDCD960" w14:textId="1F48BC41"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04" w:history="1">
        <w:r w:rsidR="00686DC1" w:rsidRPr="00025CA8">
          <w:rPr>
            <w:rStyle w:val="Hyperlink"/>
            <w:noProof/>
          </w:rPr>
          <w:t>What do I need to know?</w:t>
        </w:r>
        <w:r w:rsidR="00686DC1">
          <w:rPr>
            <w:noProof/>
            <w:webHidden/>
          </w:rPr>
          <w:tab/>
        </w:r>
        <w:r w:rsidR="00686DC1">
          <w:rPr>
            <w:noProof/>
            <w:webHidden/>
          </w:rPr>
          <w:fldChar w:fldCharType="begin"/>
        </w:r>
        <w:r w:rsidR="00686DC1">
          <w:rPr>
            <w:noProof/>
            <w:webHidden/>
          </w:rPr>
          <w:instrText xml:space="preserve"> PAGEREF _Toc519867304 \h </w:instrText>
        </w:r>
        <w:r w:rsidR="00686DC1">
          <w:rPr>
            <w:noProof/>
            <w:webHidden/>
          </w:rPr>
        </w:r>
        <w:r w:rsidR="00686DC1">
          <w:rPr>
            <w:noProof/>
            <w:webHidden/>
          </w:rPr>
          <w:fldChar w:fldCharType="separate"/>
        </w:r>
        <w:r w:rsidR="00686DC1">
          <w:rPr>
            <w:noProof/>
            <w:webHidden/>
          </w:rPr>
          <w:t>14</w:t>
        </w:r>
        <w:r w:rsidR="00686DC1">
          <w:rPr>
            <w:noProof/>
            <w:webHidden/>
          </w:rPr>
          <w:fldChar w:fldCharType="end"/>
        </w:r>
      </w:hyperlink>
    </w:p>
    <w:p w14:paraId="4C8C2DBD" w14:textId="68738A83"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05" w:history="1">
        <w:r w:rsidR="00686DC1" w:rsidRPr="00025CA8">
          <w:rPr>
            <w:rStyle w:val="Hyperlink"/>
            <w:noProof/>
          </w:rPr>
          <w:t>Purchase Order Preferences</w:t>
        </w:r>
        <w:r w:rsidR="00686DC1">
          <w:rPr>
            <w:noProof/>
            <w:webHidden/>
          </w:rPr>
          <w:tab/>
        </w:r>
        <w:r w:rsidR="00686DC1">
          <w:rPr>
            <w:noProof/>
            <w:webHidden/>
          </w:rPr>
          <w:fldChar w:fldCharType="begin"/>
        </w:r>
        <w:r w:rsidR="00686DC1">
          <w:rPr>
            <w:noProof/>
            <w:webHidden/>
          </w:rPr>
          <w:instrText xml:space="preserve"> PAGEREF _Toc519867305 \h </w:instrText>
        </w:r>
        <w:r w:rsidR="00686DC1">
          <w:rPr>
            <w:noProof/>
            <w:webHidden/>
          </w:rPr>
        </w:r>
        <w:r w:rsidR="00686DC1">
          <w:rPr>
            <w:noProof/>
            <w:webHidden/>
          </w:rPr>
          <w:fldChar w:fldCharType="separate"/>
        </w:r>
        <w:r w:rsidR="00686DC1">
          <w:rPr>
            <w:noProof/>
            <w:webHidden/>
          </w:rPr>
          <w:t>15</w:t>
        </w:r>
        <w:r w:rsidR="00686DC1">
          <w:rPr>
            <w:noProof/>
            <w:webHidden/>
          </w:rPr>
          <w:fldChar w:fldCharType="end"/>
        </w:r>
      </w:hyperlink>
    </w:p>
    <w:p w14:paraId="38C37ADC" w14:textId="701F1CF8"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06" w:history="1">
        <w:r w:rsidR="00686DC1" w:rsidRPr="00025CA8">
          <w:rPr>
            <w:rStyle w:val="Hyperlink"/>
            <w:noProof/>
          </w:rPr>
          <w:t>Activity 1 – Purchase Order Preferences</w:t>
        </w:r>
        <w:r w:rsidR="00686DC1">
          <w:rPr>
            <w:noProof/>
            <w:webHidden/>
          </w:rPr>
          <w:tab/>
        </w:r>
        <w:r w:rsidR="00686DC1">
          <w:rPr>
            <w:noProof/>
            <w:webHidden/>
          </w:rPr>
          <w:fldChar w:fldCharType="begin"/>
        </w:r>
        <w:r w:rsidR="00686DC1">
          <w:rPr>
            <w:noProof/>
            <w:webHidden/>
          </w:rPr>
          <w:instrText xml:space="preserve"> PAGEREF _Toc519867306 \h </w:instrText>
        </w:r>
        <w:r w:rsidR="00686DC1">
          <w:rPr>
            <w:noProof/>
            <w:webHidden/>
          </w:rPr>
        </w:r>
        <w:r w:rsidR="00686DC1">
          <w:rPr>
            <w:noProof/>
            <w:webHidden/>
          </w:rPr>
          <w:fldChar w:fldCharType="separate"/>
        </w:r>
        <w:r w:rsidR="00686DC1">
          <w:rPr>
            <w:noProof/>
            <w:webHidden/>
          </w:rPr>
          <w:t>15</w:t>
        </w:r>
        <w:r w:rsidR="00686DC1">
          <w:rPr>
            <w:noProof/>
            <w:webHidden/>
          </w:rPr>
          <w:fldChar w:fldCharType="end"/>
        </w:r>
      </w:hyperlink>
    </w:p>
    <w:p w14:paraId="3E4D2389" w14:textId="42ADFC27"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07" w:history="1">
        <w:r w:rsidR="00686DC1" w:rsidRPr="00025CA8">
          <w:rPr>
            <w:rStyle w:val="Hyperlink"/>
            <w:noProof/>
          </w:rPr>
          <w:t>Approval</w:t>
        </w:r>
        <w:r w:rsidR="00686DC1">
          <w:rPr>
            <w:noProof/>
            <w:webHidden/>
          </w:rPr>
          <w:tab/>
        </w:r>
        <w:r w:rsidR="00686DC1">
          <w:rPr>
            <w:noProof/>
            <w:webHidden/>
          </w:rPr>
          <w:fldChar w:fldCharType="begin"/>
        </w:r>
        <w:r w:rsidR="00686DC1">
          <w:rPr>
            <w:noProof/>
            <w:webHidden/>
          </w:rPr>
          <w:instrText xml:space="preserve"> PAGEREF _Toc519867307 \h </w:instrText>
        </w:r>
        <w:r w:rsidR="00686DC1">
          <w:rPr>
            <w:noProof/>
            <w:webHidden/>
          </w:rPr>
        </w:r>
        <w:r w:rsidR="00686DC1">
          <w:rPr>
            <w:noProof/>
            <w:webHidden/>
          </w:rPr>
          <w:fldChar w:fldCharType="separate"/>
        </w:r>
        <w:r w:rsidR="00686DC1">
          <w:rPr>
            <w:noProof/>
            <w:webHidden/>
          </w:rPr>
          <w:t>16</w:t>
        </w:r>
        <w:r w:rsidR="00686DC1">
          <w:rPr>
            <w:noProof/>
            <w:webHidden/>
          </w:rPr>
          <w:fldChar w:fldCharType="end"/>
        </w:r>
      </w:hyperlink>
    </w:p>
    <w:p w14:paraId="305921E7" w14:textId="120C15D2"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08" w:history="1">
        <w:r w:rsidR="00686DC1" w:rsidRPr="00025CA8">
          <w:rPr>
            <w:rStyle w:val="Hyperlink"/>
            <w:noProof/>
          </w:rPr>
          <w:t>Mailing Settings</w:t>
        </w:r>
        <w:r w:rsidR="00686DC1">
          <w:rPr>
            <w:noProof/>
            <w:webHidden/>
          </w:rPr>
          <w:tab/>
        </w:r>
        <w:r w:rsidR="00686DC1">
          <w:rPr>
            <w:noProof/>
            <w:webHidden/>
          </w:rPr>
          <w:fldChar w:fldCharType="begin"/>
        </w:r>
        <w:r w:rsidR="00686DC1">
          <w:rPr>
            <w:noProof/>
            <w:webHidden/>
          </w:rPr>
          <w:instrText xml:space="preserve"> PAGEREF _Toc519867308 \h </w:instrText>
        </w:r>
        <w:r w:rsidR="00686DC1">
          <w:rPr>
            <w:noProof/>
            <w:webHidden/>
          </w:rPr>
        </w:r>
        <w:r w:rsidR="00686DC1">
          <w:rPr>
            <w:noProof/>
            <w:webHidden/>
          </w:rPr>
          <w:fldChar w:fldCharType="separate"/>
        </w:r>
        <w:r w:rsidR="00686DC1">
          <w:rPr>
            <w:noProof/>
            <w:webHidden/>
          </w:rPr>
          <w:t>16</w:t>
        </w:r>
        <w:r w:rsidR="00686DC1">
          <w:rPr>
            <w:noProof/>
            <w:webHidden/>
          </w:rPr>
          <w:fldChar w:fldCharType="end"/>
        </w:r>
      </w:hyperlink>
    </w:p>
    <w:p w14:paraId="66765A4E" w14:textId="71D62A96"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09" w:history="1">
        <w:r w:rsidR="00686DC1" w:rsidRPr="00025CA8">
          <w:rPr>
            <w:rStyle w:val="Hyperlink"/>
            <w:noProof/>
          </w:rPr>
          <w:t>Landed Costs Codes</w:t>
        </w:r>
        <w:r w:rsidR="00686DC1">
          <w:rPr>
            <w:noProof/>
            <w:webHidden/>
          </w:rPr>
          <w:tab/>
        </w:r>
        <w:r w:rsidR="00686DC1">
          <w:rPr>
            <w:noProof/>
            <w:webHidden/>
          </w:rPr>
          <w:fldChar w:fldCharType="begin"/>
        </w:r>
        <w:r w:rsidR="00686DC1">
          <w:rPr>
            <w:noProof/>
            <w:webHidden/>
          </w:rPr>
          <w:instrText xml:space="preserve"> PAGEREF _Toc519867309 \h </w:instrText>
        </w:r>
        <w:r w:rsidR="00686DC1">
          <w:rPr>
            <w:noProof/>
            <w:webHidden/>
          </w:rPr>
        </w:r>
        <w:r w:rsidR="00686DC1">
          <w:rPr>
            <w:noProof/>
            <w:webHidden/>
          </w:rPr>
          <w:fldChar w:fldCharType="separate"/>
        </w:r>
        <w:r w:rsidR="00686DC1">
          <w:rPr>
            <w:noProof/>
            <w:webHidden/>
          </w:rPr>
          <w:t>17</w:t>
        </w:r>
        <w:r w:rsidR="00686DC1">
          <w:rPr>
            <w:noProof/>
            <w:webHidden/>
          </w:rPr>
          <w:fldChar w:fldCharType="end"/>
        </w:r>
      </w:hyperlink>
    </w:p>
    <w:p w14:paraId="657355CC" w14:textId="4F564DCA"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10" w:history="1">
        <w:r w:rsidR="00686DC1" w:rsidRPr="00025CA8">
          <w:rPr>
            <w:rStyle w:val="Hyperlink"/>
            <w:noProof/>
          </w:rPr>
          <w:t>FOB Points</w:t>
        </w:r>
        <w:r w:rsidR="00686DC1">
          <w:rPr>
            <w:noProof/>
            <w:webHidden/>
          </w:rPr>
          <w:tab/>
        </w:r>
        <w:r w:rsidR="00686DC1">
          <w:rPr>
            <w:noProof/>
            <w:webHidden/>
          </w:rPr>
          <w:fldChar w:fldCharType="begin"/>
        </w:r>
        <w:r w:rsidR="00686DC1">
          <w:rPr>
            <w:noProof/>
            <w:webHidden/>
          </w:rPr>
          <w:instrText xml:space="preserve"> PAGEREF _Toc519867310 \h </w:instrText>
        </w:r>
        <w:r w:rsidR="00686DC1">
          <w:rPr>
            <w:noProof/>
            <w:webHidden/>
          </w:rPr>
        </w:r>
        <w:r w:rsidR="00686DC1">
          <w:rPr>
            <w:noProof/>
            <w:webHidden/>
          </w:rPr>
          <w:fldChar w:fldCharType="separate"/>
        </w:r>
        <w:r w:rsidR="00686DC1">
          <w:rPr>
            <w:noProof/>
            <w:webHidden/>
          </w:rPr>
          <w:t>17</w:t>
        </w:r>
        <w:r w:rsidR="00686DC1">
          <w:rPr>
            <w:noProof/>
            <w:webHidden/>
          </w:rPr>
          <w:fldChar w:fldCharType="end"/>
        </w:r>
      </w:hyperlink>
    </w:p>
    <w:p w14:paraId="14AF6FCB" w14:textId="739275E6"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11" w:history="1">
        <w:r w:rsidR="00686DC1" w:rsidRPr="00025CA8">
          <w:rPr>
            <w:rStyle w:val="Hyperlink"/>
            <w:noProof/>
          </w:rPr>
          <w:t>Ship Via Codes</w:t>
        </w:r>
        <w:r w:rsidR="00686DC1">
          <w:rPr>
            <w:noProof/>
            <w:webHidden/>
          </w:rPr>
          <w:tab/>
        </w:r>
        <w:r w:rsidR="00686DC1">
          <w:rPr>
            <w:noProof/>
            <w:webHidden/>
          </w:rPr>
          <w:fldChar w:fldCharType="begin"/>
        </w:r>
        <w:r w:rsidR="00686DC1">
          <w:rPr>
            <w:noProof/>
            <w:webHidden/>
          </w:rPr>
          <w:instrText xml:space="preserve"> PAGEREF _Toc519867311 \h </w:instrText>
        </w:r>
        <w:r w:rsidR="00686DC1">
          <w:rPr>
            <w:noProof/>
            <w:webHidden/>
          </w:rPr>
        </w:r>
        <w:r w:rsidR="00686DC1">
          <w:rPr>
            <w:noProof/>
            <w:webHidden/>
          </w:rPr>
          <w:fldChar w:fldCharType="separate"/>
        </w:r>
        <w:r w:rsidR="00686DC1">
          <w:rPr>
            <w:noProof/>
            <w:webHidden/>
          </w:rPr>
          <w:t>17</w:t>
        </w:r>
        <w:r w:rsidR="00686DC1">
          <w:rPr>
            <w:noProof/>
            <w:webHidden/>
          </w:rPr>
          <w:fldChar w:fldCharType="end"/>
        </w:r>
      </w:hyperlink>
    </w:p>
    <w:p w14:paraId="29607BD0" w14:textId="47F4439A" w:rsidR="00686DC1" w:rsidRDefault="00000000">
      <w:pPr>
        <w:pStyle w:val="TOC1"/>
        <w:rPr>
          <w:rFonts w:asciiTheme="minorHAnsi" w:eastAsiaTheme="minorEastAsia" w:hAnsiTheme="minorHAnsi"/>
          <w:noProof/>
          <w:color w:val="auto"/>
          <w:sz w:val="22"/>
          <w:lang w:eastAsia="en-AU"/>
        </w:rPr>
      </w:pPr>
      <w:hyperlink w:anchor="_Toc519867312" w:history="1">
        <w:r w:rsidR="00686DC1" w:rsidRPr="00025CA8">
          <w:rPr>
            <w:rStyle w:val="Hyperlink"/>
            <w:noProof/>
          </w:rPr>
          <w:t>Master Records</w:t>
        </w:r>
        <w:r w:rsidR="00686DC1">
          <w:rPr>
            <w:noProof/>
            <w:webHidden/>
          </w:rPr>
          <w:tab/>
        </w:r>
        <w:r w:rsidR="00686DC1">
          <w:rPr>
            <w:noProof/>
            <w:webHidden/>
          </w:rPr>
          <w:fldChar w:fldCharType="begin"/>
        </w:r>
        <w:r w:rsidR="00686DC1">
          <w:rPr>
            <w:noProof/>
            <w:webHidden/>
          </w:rPr>
          <w:instrText xml:space="preserve"> PAGEREF _Toc519867312 \h </w:instrText>
        </w:r>
        <w:r w:rsidR="00686DC1">
          <w:rPr>
            <w:noProof/>
            <w:webHidden/>
          </w:rPr>
        </w:r>
        <w:r w:rsidR="00686DC1">
          <w:rPr>
            <w:noProof/>
            <w:webHidden/>
          </w:rPr>
          <w:fldChar w:fldCharType="separate"/>
        </w:r>
        <w:r w:rsidR="00686DC1">
          <w:rPr>
            <w:noProof/>
            <w:webHidden/>
          </w:rPr>
          <w:t>18</w:t>
        </w:r>
        <w:r w:rsidR="00686DC1">
          <w:rPr>
            <w:noProof/>
            <w:webHidden/>
          </w:rPr>
          <w:fldChar w:fldCharType="end"/>
        </w:r>
      </w:hyperlink>
    </w:p>
    <w:p w14:paraId="757AB5D2" w14:textId="462638B4"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13" w:history="1">
        <w:r w:rsidR="00686DC1" w:rsidRPr="00025CA8">
          <w:rPr>
            <w:rStyle w:val="Hyperlink"/>
            <w:noProof/>
          </w:rPr>
          <w:t>Accounts Payable Preferences</w:t>
        </w:r>
        <w:r w:rsidR="00686DC1">
          <w:rPr>
            <w:noProof/>
            <w:webHidden/>
          </w:rPr>
          <w:tab/>
        </w:r>
        <w:r w:rsidR="00686DC1">
          <w:rPr>
            <w:noProof/>
            <w:webHidden/>
          </w:rPr>
          <w:fldChar w:fldCharType="begin"/>
        </w:r>
        <w:r w:rsidR="00686DC1">
          <w:rPr>
            <w:noProof/>
            <w:webHidden/>
          </w:rPr>
          <w:instrText xml:space="preserve"> PAGEREF _Toc519867313 \h </w:instrText>
        </w:r>
        <w:r w:rsidR="00686DC1">
          <w:rPr>
            <w:noProof/>
            <w:webHidden/>
          </w:rPr>
        </w:r>
        <w:r w:rsidR="00686DC1">
          <w:rPr>
            <w:noProof/>
            <w:webHidden/>
          </w:rPr>
          <w:fldChar w:fldCharType="separate"/>
        </w:r>
        <w:r w:rsidR="00686DC1">
          <w:rPr>
            <w:noProof/>
            <w:webHidden/>
          </w:rPr>
          <w:t>18</w:t>
        </w:r>
        <w:r w:rsidR="00686DC1">
          <w:rPr>
            <w:noProof/>
            <w:webHidden/>
          </w:rPr>
          <w:fldChar w:fldCharType="end"/>
        </w:r>
      </w:hyperlink>
    </w:p>
    <w:p w14:paraId="7F9E42A1" w14:textId="24A398F9"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14" w:history="1">
        <w:r w:rsidR="00686DC1" w:rsidRPr="00025CA8">
          <w:rPr>
            <w:rStyle w:val="Hyperlink"/>
            <w:noProof/>
          </w:rPr>
          <w:t>Activity 2 –Payables Preferences</w:t>
        </w:r>
        <w:r w:rsidR="00686DC1">
          <w:rPr>
            <w:noProof/>
            <w:webHidden/>
          </w:rPr>
          <w:tab/>
        </w:r>
        <w:r w:rsidR="00686DC1">
          <w:rPr>
            <w:noProof/>
            <w:webHidden/>
          </w:rPr>
          <w:fldChar w:fldCharType="begin"/>
        </w:r>
        <w:r w:rsidR="00686DC1">
          <w:rPr>
            <w:noProof/>
            <w:webHidden/>
          </w:rPr>
          <w:instrText xml:space="preserve"> PAGEREF _Toc519867314 \h </w:instrText>
        </w:r>
        <w:r w:rsidR="00686DC1">
          <w:rPr>
            <w:noProof/>
            <w:webHidden/>
          </w:rPr>
        </w:r>
        <w:r w:rsidR="00686DC1">
          <w:rPr>
            <w:noProof/>
            <w:webHidden/>
          </w:rPr>
          <w:fldChar w:fldCharType="separate"/>
        </w:r>
        <w:r w:rsidR="00686DC1">
          <w:rPr>
            <w:noProof/>
            <w:webHidden/>
          </w:rPr>
          <w:t>18</w:t>
        </w:r>
        <w:r w:rsidR="00686DC1">
          <w:rPr>
            <w:noProof/>
            <w:webHidden/>
          </w:rPr>
          <w:fldChar w:fldCharType="end"/>
        </w:r>
      </w:hyperlink>
    </w:p>
    <w:p w14:paraId="756F18BD" w14:textId="63BDDD34"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15" w:history="1">
        <w:r w:rsidR="00686DC1" w:rsidRPr="00025CA8">
          <w:rPr>
            <w:rStyle w:val="Hyperlink"/>
            <w:noProof/>
          </w:rPr>
          <w:t>Activity 3 – New Supplier (Vendor)</w:t>
        </w:r>
        <w:r w:rsidR="00686DC1">
          <w:rPr>
            <w:noProof/>
            <w:webHidden/>
          </w:rPr>
          <w:tab/>
        </w:r>
        <w:r w:rsidR="00686DC1">
          <w:rPr>
            <w:noProof/>
            <w:webHidden/>
          </w:rPr>
          <w:fldChar w:fldCharType="begin"/>
        </w:r>
        <w:r w:rsidR="00686DC1">
          <w:rPr>
            <w:noProof/>
            <w:webHidden/>
          </w:rPr>
          <w:instrText xml:space="preserve"> PAGEREF _Toc519867315 \h </w:instrText>
        </w:r>
        <w:r w:rsidR="00686DC1">
          <w:rPr>
            <w:noProof/>
            <w:webHidden/>
          </w:rPr>
        </w:r>
        <w:r w:rsidR="00686DC1">
          <w:rPr>
            <w:noProof/>
            <w:webHidden/>
          </w:rPr>
          <w:fldChar w:fldCharType="separate"/>
        </w:r>
        <w:r w:rsidR="00686DC1">
          <w:rPr>
            <w:noProof/>
            <w:webHidden/>
          </w:rPr>
          <w:t>19</w:t>
        </w:r>
        <w:r w:rsidR="00686DC1">
          <w:rPr>
            <w:noProof/>
            <w:webHidden/>
          </w:rPr>
          <w:fldChar w:fldCharType="end"/>
        </w:r>
      </w:hyperlink>
    </w:p>
    <w:p w14:paraId="42150D69" w14:textId="3E0F33B0"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16" w:history="1">
        <w:r w:rsidR="00686DC1" w:rsidRPr="00025CA8">
          <w:rPr>
            <w:rStyle w:val="Hyperlink"/>
            <w:noProof/>
          </w:rPr>
          <w:t>Manage Supplier Inventory</w:t>
        </w:r>
        <w:r w:rsidR="00686DC1">
          <w:rPr>
            <w:noProof/>
            <w:webHidden/>
          </w:rPr>
          <w:tab/>
        </w:r>
        <w:r w:rsidR="00686DC1">
          <w:rPr>
            <w:noProof/>
            <w:webHidden/>
          </w:rPr>
          <w:fldChar w:fldCharType="begin"/>
        </w:r>
        <w:r w:rsidR="00686DC1">
          <w:rPr>
            <w:noProof/>
            <w:webHidden/>
          </w:rPr>
          <w:instrText xml:space="preserve"> PAGEREF _Toc519867316 \h </w:instrText>
        </w:r>
        <w:r w:rsidR="00686DC1">
          <w:rPr>
            <w:noProof/>
            <w:webHidden/>
          </w:rPr>
        </w:r>
        <w:r w:rsidR="00686DC1">
          <w:rPr>
            <w:noProof/>
            <w:webHidden/>
          </w:rPr>
          <w:fldChar w:fldCharType="separate"/>
        </w:r>
        <w:r w:rsidR="00686DC1">
          <w:rPr>
            <w:noProof/>
            <w:webHidden/>
          </w:rPr>
          <w:t>23</w:t>
        </w:r>
        <w:r w:rsidR="00686DC1">
          <w:rPr>
            <w:noProof/>
            <w:webHidden/>
          </w:rPr>
          <w:fldChar w:fldCharType="end"/>
        </w:r>
      </w:hyperlink>
    </w:p>
    <w:p w14:paraId="3CB04DA3" w14:textId="08ABA144"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17" w:history="1">
        <w:r w:rsidR="00686DC1" w:rsidRPr="00025CA8">
          <w:rPr>
            <w:rStyle w:val="Hyperlink"/>
            <w:noProof/>
          </w:rPr>
          <w:t>Activity 4 – Supplier Prices</w:t>
        </w:r>
        <w:r w:rsidR="00686DC1">
          <w:rPr>
            <w:noProof/>
            <w:webHidden/>
          </w:rPr>
          <w:tab/>
        </w:r>
        <w:r w:rsidR="00686DC1">
          <w:rPr>
            <w:noProof/>
            <w:webHidden/>
          </w:rPr>
          <w:fldChar w:fldCharType="begin"/>
        </w:r>
        <w:r w:rsidR="00686DC1">
          <w:rPr>
            <w:noProof/>
            <w:webHidden/>
          </w:rPr>
          <w:instrText xml:space="preserve"> PAGEREF _Toc519867317 \h </w:instrText>
        </w:r>
        <w:r w:rsidR="00686DC1">
          <w:rPr>
            <w:noProof/>
            <w:webHidden/>
          </w:rPr>
        </w:r>
        <w:r w:rsidR="00686DC1">
          <w:rPr>
            <w:noProof/>
            <w:webHidden/>
          </w:rPr>
          <w:fldChar w:fldCharType="separate"/>
        </w:r>
        <w:r w:rsidR="00686DC1">
          <w:rPr>
            <w:noProof/>
            <w:webHidden/>
          </w:rPr>
          <w:t>23</w:t>
        </w:r>
        <w:r w:rsidR="00686DC1">
          <w:rPr>
            <w:noProof/>
            <w:webHidden/>
          </w:rPr>
          <w:fldChar w:fldCharType="end"/>
        </w:r>
      </w:hyperlink>
    </w:p>
    <w:p w14:paraId="529F2D8C" w14:textId="0229BE4F"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18" w:history="1">
        <w:r w:rsidR="00686DC1" w:rsidRPr="00025CA8">
          <w:rPr>
            <w:rStyle w:val="Hyperlink"/>
            <w:noProof/>
          </w:rPr>
          <w:t>Activity 5 – Supplier Discount Codes</w:t>
        </w:r>
        <w:r w:rsidR="00686DC1">
          <w:rPr>
            <w:noProof/>
            <w:webHidden/>
          </w:rPr>
          <w:tab/>
        </w:r>
        <w:r w:rsidR="00686DC1">
          <w:rPr>
            <w:noProof/>
            <w:webHidden/>
          </w:rPr>
          <w:fldChar w:fldCharType="begin"/>
        </w:r>
        <w:r w:rsidR="00686DC1">
          <w:rPr>
            <w:noProof/>
            <w:webHidden/>
          </w:rPr>
          <w:instrText xml:space="preserve"> PAGEREF _Toc519867318 \h </w:instrText>
        </w:r>
        <w:r w:rsidR="00686DC1">
          <w:rPr>
            <w:noProof/>
            <w:webHidden/>
          </w:rPr>
        </w:r>
        <w:r w:rsidR="00686DC1">
          <w:rPr>
            <w:noProof/>
            <w:webHidden/>
          </w:rPr>
          <w:fldChar w:fldCharType="separate"/>
        </w:r>
        <w:r w:rsidR="00686DC1">
          <w:rPr>
            <w:noProof/>
            <w:webHidden/>
          </w:rPr>
          <w:t>23</w:t>
        </w:r>
        <w:r w:rsidR="00686DC1">
          <w:rPr>
            <w:noProof/>
            <w:webHidden/>
          </w:rPr>
          <w:fldChar w:fldCharType="end"/>
        </w:r>
      </w:hyperlink>
    </w:p>
    <w:p w14:paraId="3FA32AB4" w14:textId="0F9A0DAC"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19" w:history="1">
        <w:r w:rsidR="00686DC1" w:rsidRPr="00025CA8">
          <w:rPr>
            <w:rStyle w:val="Hyperlink"/>
            <w:noProof/>
          </w:rPr>
          <w:t>Activity 6 – Supplier Discounts</w:t>
        </w:r>
        <w:r w:rsidR="00686DC1">
          <w:rPr>
            <w:noProof/>
            <w:webHidden/>
          </w:rPr>
          <w:tab/>
        </w:r>
        <w:r w:rsidR="00686DC1">
          <w:rPr>
            <w:noProof/>
            <w:webHidden/>
          </w:rPr>
          <w:fldChar w:fldCharType="begin"/>
        </w:r>
        <w:r w:rsidR="00686DC1">
          <w:rPr>
            <w:noProof/>
            <w:webHidden/>
          </w:rPr>
          <w:instrText xml:space="preserve"> PAGEREF _Toc519867319 \h </w:instrText>
        </w:r>
        <w:r w:rsidR="00686DC1">
          <w:rPr>
            <w:noProof/>
            <w:webHidden/>
          </w:rPr>
        </w:r>
        <w:r w:rsidR="00686DC1">
          <w:rPr>
            <w:noProof/>
            <w:webHidden/>
          </w:rPr>
          <w:fldChar w:fldCharType="separate"/>
        </w:r>
        <w:r w:rsidR="00686DC1">
          <w:rPr>
            <w:noProof/>
            <w:webHidden/>
          </w:rPr>
          <w:t>24</w:t>
        </w:r>
        <w:r w:rsidR="00686DC1">
          <w:rPr>
            <w:noProof/>
            <w:webHidden/>
          </w:rPr>
          <w:fldChar w:fldCharType="end"/>
        </w:r>
      </w:hyperlink>
    </w:p>
    <w:p w14:paraId="71AA02DF" w14:textId="4494BF63" w:rsidR="00686DC1" w:rsidRDefault="00000000">
      <w:pPr>
        <w:pStyle w:val="TOC1"/>
        <w:rPr>
          <w:rFonts w:asciiTheme="minorHAnsi" w:eastAsiaTheme="minorEastAsia" w:hAnsiTheme="minorHAnsi"/>
          <w:noProof/>
          <w:color w:val="auto"/>
          <w:sz w:val="22"/>
          <w:lang w:eastAsia="en-AU"/>
        </w:rPr>
      </w:pPr>
      <w:hyperlink w:anchor="_Toc519867320" w:history="1">
        <w:r w:rsidR="00686DC1" w:rsidRPr="00025CA8">
          <w:rPr>
            <w:rStyle w:val="Hyperlink"/>
            <w:noProof/>
          </w:rPr>
          <w:t>Purchasing</w:t>
        </w:r>
        <w:r w:rsidR="00686DC1">
          <w:rPr>
            <w:noProof/>
            <w:webHidden/>
          </w:rPr>
          <w:tab/>
        </w:r>
        <w:r w:rsidR="00686DC1">
          <w:rPr>
            <w:noProof/>
            <w:webHidden/>
          </w:rPr>
          <w:fldChar w:fldCharType="begin"/>
        </w:r>
        <w:r w:rsidR="00686DC1">
          <w:rPr>
            <w:noProof/>
            <w:webHidden/>
          </w:rPr>
          <w:instrText xml:space="preserve"> PAGEREF _Toc519867320 \h </w:instrText>
        </w:r>
        <w:r w:rsidR="00686DC1">
          <w:rPr>
            <w:noProof/>
            <w:webHidden/>
          </w:rPr>
        </w:r>
        <w:r w:rsidR="00686DC1">
          <w:rPr>
            <w:noProof/>
            <w:webHidden/>
          </w:rPr>
          <w:fldChar w:fldCharType="separate"/>
        </w:r>
        <w:r w:rsidR="00686DC1">
          <w:rPr>
            <w:noProof/>
            <w:webHidden/>
          </w:rPr>
          <w:t>26</w:t>
        </w:r>
        <w:r w:rsidR="00686DC1">
          <w:rPr>
            <w:noProof/>
            <w:webHidden/>
          </w:rPr>
          <w:fldChar w:fldCharType="end"/>
        </w:r>
      </w:hyperlink>
    </w:p>
    <w:p w14:paraId="223D09CB" w14:textId="3DA48A23"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21" w:history="1">
        <w:r w:rsidR="00686DC1" w:rsidRPr="00025CA8">
          <w:rPr>
            <w:rStyle w:val="Hyperlink"/>
            <w:noProof/>
          </w:rPr>
          <w:t>Activity 7 – Purchase Orders</w:t>
        </w:r>
        <w:r w:rsidR="00686DC1">
          <w:rPr>
            <w:noProof/>
            <w:webHidden/>
          </w:rPr>
          <w:tab/>
        </w:r>
        <w:r w:rsidR="00686DC1">
          <w:rPr>
            <w:noProof/>
            <w:webHidden/>
          </w:rPr>
          <w:fldChar w:fldCharType="begin"/>
        </w:r>
        <w:r w:rsidR="00686DC1">
          <w:rPr>
            <w:noProof/>
            <w:webHidden/>
          </w:rPr>
          <w:instrText xml:space="preserve"> PAGEREF _Toc519867321 \h </w:instrText>
        </w:r>
        <w:r w:rsidR="00686DC1">
          <w:rPr>
            <w:noProof/>
            <w:webHidden/>
          </w:rPr>
        </w:r>
        <w:r w:rsidR="00686DC1">
          <w:rPr>
            <w:noProof/>
            <w:webHidden/>
          </w:rPr>
          <w:fldChar w:fldCharType="separate"/>
        </w:r>
        <w:r w:rsidR="00686DC1">
          <w:rPr>
            <w:noProof/>
            <w:webHidden/>
          </w:rPr>
          <w:t>27</w:t>
        </w:r>
        <w:r w:rsidR="00686DC1">
          <w:rPr>
            <w:noProof/>
            <w:webHidden/>
          </w:rPr>
          <w:fldChar w:fldCharType="end"/>
        </w:r>
      </w:hyperlink>
    </w:p>
    <w:p w14:paraId="1AAD7010" w14:textId="626BBD47"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22" w:history="1">
        <w:r w:rsidR="00686DC1" w:rsidRPr="00025CA8">
          <w:rPr>
            <w:rStyle w:val="Hyperlink"/>
            <w:noProof/>
          </w:rPr>
          <w:t>Activity 8 – Create a Purchase Receipt</w:t>
        </w:r>
        <w:r w:rsidR="00686DC1">
          <w:rPr>
            <w:noProof/>
            <w:webHidden/>
          </w:rPr>
          <w:tab/>
        </w:r>
        <w:r w:rsidR="00686DC1">
          <w:rPr>
            <w:noProof/>
            <w:webHidden/>
          </w:rPr>
          <w:fldChar w:fldCharType="begin"/>
        </w:r>
        <w:r w:rsidR="00686DC1">
          <w:rPr>
            <w:noProof/>
            <w:webHidden/>
          </w:rPr>
          <w:instrText xml:space="preserve"> PAGEREF _Toc519867322 \h </w:instrText>
        </w:r>
        <w:r w:rsidR="00686DC1">
          <w:rPr>
            <w:noProof/>
            <w:webHidden/>
          </w:rPr>
        </w:r>
        <w:r w:rsidR="00686DC1">
          <w:rPr>
            <w:noProof/>
            <w:webHidden/>
          </w:rPr>
          <w:fldChar w:fldCharType="separate"/>
        </w:r>
        <w:r w:rsidR="00686DC1">
          <w:rPr>
            <w:noProof/>
            <w:webHidden/>
          </w:rPr>
          <w:t>29</w:t>
        </w:r>
        <w:r w:rsidR="00686DC1">
          <w:rPr>
            <w:noProof/>
            <w:webHidden/>
          </w:rPr>
          <w:fldChar w:fldCharType="end"/>
        </w:r>
      </w:hyperlink>
    </w:p>
    <w:p w14:paraId="0AB0DBF3" w14:textId="0AAA4940"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23" w:history="1">
        <w:r w:rsidR="00686DC1" w:rsidRPr="00025CA8">
          <w:rPr>
            <w:rStyle w:val="Hyperlink"/>
            <w:noProof/>
          </w:rPr>
          <w:t>Landed Costs</w:t>
        </w:r>
        <w:r w:rsidR="00686DC1">
          <w:rPr>
            <w:noProof/>
            <w:webHidden/>
          </w:rPr>
          <w:tab/>
        </w:r>
        <w:r w:rsidR="00686DC1">
          <w:rPr>
            <w:noProof/>
            <w:webHidden/>
          </w:rPr>
          <w:fldChar w:fldCharType="begin"/>
        </w:r>
        <w:r w:rsidR="00686DC1">
          <w:rPr>
            <w:noProof/>
            <w:webHidden/>
          </w:rPr>
          <w:instrText xml:space="preserve"> PAGEREF _Toc519867323 \h </w:instrText>
        </w:r>
        <w:r w:rsidR="00686DC1">
          <w:rPr>
            <w:noProof/>
            <w:webHidden/>
          </w:rPr>
        </w:r>
        <w:r w:rsidR="00686DC1">
          <w:rPr>
            <w:noProof/>
            <w:webHidden/>
          </w:rPr>
          <w:fldChar w:fldCharType="separate"/>
        </w:r>
        <w:r w:rsidR="00686DC1">
          <w:rPr>
            <w:noProof/>
            <w:webHidden/>
          </w:rPr>
          <w:t>31</w:t>
        </w:r>
        <w:r w:rsidR="00686DC1">
          <w:rPr>
            <w:noProof/>
            <w:webHidden/>
          </w:rPr>
          <w:fldChar w:fldCharType="end"/>
        </w:r>
      </w:hyperlink>
    </w:p>
    <w:p w14:paraId="3DF2AD5A" w14:textId="1122C4C4"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24" w:history="1">
        <w:r w:rsidR="00686DC1" w:rsidRPr="00025CA8">
          <w:rPr>
            <w:rStyle w:val="Hyperlink"/>
            <w:noProof/>
          </w:rPr>
          <w:t>Activity 9 – Stock Item</w:t>
        </w:r>
        <w:r w:rsidR="00686DC1">
          <w:rPr>
            <w:noProof/>
            <w:webHidden/>
          </w:rPr>
          <w:tab/>
        </w:r>
        <w:r w:rsidR="00686DC1">
          <w:rPr>
            <w:noProof/>
            <w:webHidden/>
          </w:rPr>
          <w:fldChar w:fldCharType="begin"/>
        </w:r>
        <w:r w:rsidR="00686DC1">
          <w:rPr>
            <w:noProof/>
            <w:webHidden/>
          </w:rPr>
          <w:instrText xml:space="preserve"> PAGEREF _Toc519867324 \h </w:instrText>
        </w:r>
        <w:r w:rsidR="00686DC1">
          <w:rPr>
            <w:noProof/>
            <w:webHidden/>
          </w:rPr>
        </w:r>
        <w:r w:rsidR="00686DC1">
          <w:rPr>
            <w:noProof/>
            <w:webHidden/>
          </w:rPr>
          <w:fldChar w:fldCharType="separate"/>
        </w:r>
        <w:r w:rsidR="00686DC1">
          <w:rPr>
            <w:noProof/>
            <w:webHidden/>
          </w:rPr>
          <w:t>32</w:t>
        </w:r>
        <w:r w:rsidR="00686DC1">
          <w:rPr>
            <w:noProof/>
            <w:webHidden/>
          </w:rPr>
          <w:fldChar w:fldCharType="end"/>
        </w:r>
      </w:hyperlink>
    </w:p>
    <w:p w14:paraId="21F138C1" w14:textId="6939BE41"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25" w:history="1">
        <w:r w:rsidR="00686DC1" w:rsidRPr="00025CA8">
          <w:rPr>
            <w:rStyle w:val="Hyperlink"/>
            <w:noProof/>
          </w:rPr>
          <w:t>Activity 10 – Landed Costs 1 – Receipt without Purchase Order</w:t>
        </w:r>
        <w:r w:rsidR="00686DC1">
          <w:rPr>
            <w:noProof/>
            <w:webHidden/>
          </w:rPr>
          <w:tab/>
        </w:r>
        <w:r w:rsidR="00686DC1">
          <w:rPr>
            <w:noProof/>
            <w:webHidden/>
          </w:rPr>
          <w:fldChar w:fldCharType="begin"/>
        </w:r>
        <w:r w:rsidR="00686DC1">
          <w:rPr>
            <w:noProof/>
            <w:webHidden/>
          </w:rPr>
          <w:instrText xml:space="preserve"> PAGEREF _Toc519867325 \h </w:instrText>
        </w:r>
        <w:r w:rsidR="00686DC1">
          <w:rPr>
            <w:noProof/>
            <w:webHidden/>
          </w:rPr>
        </w:r>
        <w:r w:rsidR="00686DC1">
          <w:rPr>
            <w:noProof/>
            <w:webHidden/>
          </w:rPr>
          <w:fldChar w:fldCharType="separate"/>
        </w:r>
        <w:r w:rsidR="00686DC1">
          <w:rPr>
            <w:noProof/>
            <w:webHidden/>
          </w:rPr>
          <w:t>33</w:t>
        </w:r>
        <w:r w:rsidR="00686DC1">
          <w:rPr>
            <w:noProof/>
            <w:webHidden/>
          </w:rPr>
          <w:fldChar w:fldCharType="end"/>
        </w:r>
      </w:hyperlink>
    </w:p>
    <w:p w14:paraId="3E1AFC89" w14:textId="54141D34"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26" w:history="1">
        <w:r w:rsidR="00686DC1" w:rsidRPr="00025CA8">
          <w:rPr>
            <w:rStyle w:val="Hyperlink"/>
            <w:noProof/>
          </w:rPr>
          <w:t>Activity 11 – Stock Item</w:t>
        </w:r>
        <w:r w:rsidR="00686DC1">
          <w:rPr>
            <w:noProof/>
            <w:webHidden/>
          </w:rPr>
          <w:tab/>
        </w:r>
        <w:r w:rsidR="00686DC1">
          <w:rPr>
            <w:noProof/>
            <w:webHidden/>
          </w:rPr>
          <w:fldChar w:fldCharType="begin"/>
        </w:r>
        <w:r w:rsidR="00686DC1">
          <w:rPr>
            <w:noProof/>
            <w:webHidden/>
          </w:rPr>
          <w:instrText xml:space="preserve"> PAGEREF _Toc519867326 \h </w:instrText>
        </w:r>
        <w:r w:rsidR="00686DC1">
          <w:rPr>
            <w:noProof/>
            <w:webHidden/>
          </w:rPr>
        </w:r>
        <w:r w:rsidR="00686DC1">
          <w:rPr>
            <w:noProof/>
            <w:webHidden/>
          </w:rPr>
          <w:fldChar w:fldCharType="separate"/>
        </w:r>
        <w:r w:rsidR="00686DC1">
          <w:rPr>
            <w:noProof/>
            <w:webHidden/>
          </w:rPr>
          <w:t>37</w:t>
        </w:r>
        <w:r w:rsidR="00686DC1">
          <w:rPr>
            <w:noProof/>
            <w:webHidden/>
          </w:rPr>
          <w:fldChar w:fldCharType="end"/>
        </w:r>
      </w:hyperlink>
    </w:p>
    <w:p w14:paraId="2C56E4FE" w14:textId="46B0BD77"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27" w:history="1">
        <w:r w:rsidR="00686DC1" w:rsidRPr="00025CA8">
          <w:rPr>
            <w:rStyle w:val="Hyperlink"/>
            <w:noProof/>
          </w:rPr>
          <w:t>Activity 12 – Landed Costs 2</w:t>
        </w:r>
        <w:r w:rsidR="00686DC1">
          <w:rPr>
            <w:noProof/>
            <w:webHidden/>
          </w:rPr>
          <w:tab/>
        </w:r>
        <w:r w:rsidR="00686DC1">
          <w:rPr>
            <w:noProof/>
            <w:webHidden/>
          </w:rPr>
          <w:fldChar w:fldCharType="begin"/>
        </w:r>
        <w:r w:rsidR="00686DC1">
          <w:rPr>
            <w:noProof/>
            <w:webHidden/>
          </w:rPr>
          <w:instrText xml:space="preserve"> PAGEREF _Toc519867327 \h </w:instrText>
        </w:r>
        <w:r w:rsidR="00686DC1">
          <w:rPr>
            <w:noProof/>
            <w:webHidden/>
          </w:rPr>
        </w:r>
        <w:r w:rsidR="00686DC1">
          <w:rPr>
            <w:noProof/>
            <w:webHidden/>
          </w:rPr>
          <w:fldChar w:fldCharType="separate"/>
        </w:r>
        <w:r w:rsidR="00686DC1">
          <w:rPr>
            <w:noProof/>
            <w:webHidden/>
          </w:rPr>
          <w:t>38</w:t>
        </w:r>
        <w:r w:rsidR="00686DC1">
          <w:rPr>
            <w:noProof/>
            <w:webHidden/>
          </w:rPr>
          <w:fldChar w:fldCharType="end"/>
        </w:r>
      </w:hyperlink>
    </w:p>
    <w:p w14:paraId="1C9BBA38" w14:textId="2BE351BF"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28" w:history="1">
        <w:r w:rsidR="00686DC1" w:rsidRPr="00025CA8">
          <w:rPr>
            <w:rStyle w:val="Hyperlink"/>
            <w:noProof/>
          </w:rPr>
          <w:t>Receipting Multiple Purchase Orders</w:t>
        </w:r>
        <w:r w:rsidR="00686DC1">
          <w:rPr>
            <w:noProof/>
            <w:webHidden/>
          </w:rPr>
          <w:tab/>
        </w:r>
        <w:r w:rsidR="00686DC1">
          <w:rPr>
            <w:noProof/>
            <w:webHidden/>
          </w:rPr>
          <w:fldChar w:fldCharType="begin"/>
        </w:r>
        <w:r w:rsidR="00686DC1">
          <w:rPr>
            <w:noProof/>
            <w:webHidden/>
          </w:rPr>
          <w:instrText xml:space="preserve"> PAGEREF _Toc519867328 \h </w:instrText>
        </w:r>
        <w:r w:rsidR="00686DC1">
          <w:rPr>
            <w:noProof/>
            <w:webHidden/>
          </w:rPr>
        </w:r>
        <w:r w:rsidR="00686DC1">
          <w:rPr>
            <w:noProof/>
            <w:webHidden/>
          </w:rPr>
          <w:fldChar w:fldCharType="separate"/>
        </w:r>
        <w:r w:rsidR="00686DC1">
          <w:rPr>
            <w:noProof/>
            <w:webHidden/>
          </w:rPr>
          <w:t>42</w:t>
        </w:r>
        <w:r w:rsidR="00686DC1">
          <w:rPr>
            <w:noProof/>
            <w:webHidden/>
          </w:rPr>
          <w:fldChar w:fldCharType="end"/>
        </w:r>
      </w:hyperlink>
    </w:p>
    <w:p w14:paraId="1D43B6EF" w14:textId="5F5257C1"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29" w:history="1">
        <w:r w:rsidR="00686DC1" w:rsidRPr="00025CA8">
          <w:rPr>
            <w:rStyle w:val="Hyperlink"/>
            <w:noProof/>
          </w:rPr>
          <w:t>Activity 13</w:t>
        </w:r>
        <w:r w:rsidR="00686DC1">
          <w:rPr>
            <w:noProof/>
            <w:webHidden/>
          </w:rPr>
          <w:tab/>
        </w:r>
        <w:r w:rsidR="00686DC1">
          <w:rPr>
            <w:noProof/>
            <w:webHidden/>
          </w:rPr>
          <w:fldChar w:fldCharType="begin"/>
        </w:r>
        <w:r w:rsidR="00686DC1">
          <w:rPr>
            <w:noProof/>
            <w:webHidden/>
          </w:rPr>
          <w:instrText xml:space="preserve"> PAGEREF _Toc519867329 \h </w:instrText>
        </w:r>
        <w:r w:rsidR="00686DC1">
          <w:rPr>
            <w:noProof/>
            <w:webHidden/>
          </w:rPr>
        </w:r>
        <w:r w:rsidR="00686DC1">
          <w:rPr>
            <w:noProof/>
            <w:webHidden/>
          </w:rPr>
          <w:fldChar w:fldCharType="separate"/>
        </w:r>
        <w:r w:rsidR="00686DC1">
          <w:rPr>
            <w:noProof/>
            <w:webHidden/>
          </w:rPr>
          <w:t>42</w:t>
        </w:r>
        <w:r w:rsidR="00686DC1">
          <w:rPr>
            <w:noProof/>
            <w:webHidden/>
          </w:rPr>
          <w:fldChar w:fldCharType="end"/>
        </w:r>
      </w:hyperlink>
    </w:p>
    <w:p w14:paraId="49CDB854" w14:textId="3ED635E7" w:rsidR="00686DC1" w:rsidRDefault="00000000">
      <w:pPr>
        <w:pStyle w:val="TOC2"/>
        <w:tabs>
          <w:tab w:val="right" w:leader="dot" w:pos="9062"/>
        </w:tabs>
        <w:rPr>
          <w:rFonts w:asciiTheme="minorHAnsi" w:eastAsiaTheme="minorEastAsia" w:hAnsiTheme="minorHAnsi"/>
          <w:noProof/>
          <w:color w:val="auto"/>
          <w:sz w:val="22"/>
          <w:lang w:eastAsia="en-AU"/>
        </w:rPr>
      </w:pPr>
      <w:hyperlink w:anchor="_Toc519867330" w:history="1">
        <w:r w:rsidR="00686DC1" w:rsidRPr="00025CA8">
          <w:rPr>
            <w:rStyle w:val="Hyperlink"/>
            <w:noProof/>
          </w:rPr>
          <w:t>Returning faulty goods</w:t>
        </w:r>
        <w:r w:rsidR="00686DC1">
          <w:rPr>
            <w:noProof/>
            <w:webHidden/>
          </w:rPr>
          <w:tab/>
        </w:r>
        <w:r w:rsidR="00686DC1">
          <w:rPr>
            <w:noProof/>
            <w:webHidden/>
          </w:rPr>
          <w:fldChar w:fldCharType="begin"/>
        </w:r>
        <w:r w:rsidR="00686DC1">
          <w:rPr>
            <w:noProof/>
            <w:webHidden/>
          </w:rPr>
          <w:instrText xml:space="preserve"> PAGEREF _Toc519867330 \h </w:instrText>
        </w:r>
        <w:r w:rsidR="00686DC1">
          <w:rPr>
            <w:noProof/>
            <w:webHidden/>
          </w:rPr>
        </w:r>
        <w:r w:rsidR="00686DC1">
          <w:rPr>
            <w:noProof/>
            <w:webHidden/>
          </w:rPr>
          <w:fldChar w:fldCharType="separate"/>
        </w:r>
        <w:r w:rsidR="00686DC1">
          <w:rPr>
            <w:noProof/>
            <w:webHidden/>
          </w:rPr>
          <w:t>44</w:t>
        </w:r>
        <w:r w:rsidR="00686DC1">
          <w:rPr>
            <w:noProof/>
            <w:webHidden/>
          </w:rPr>
          <w:fldChar w:fldCharType="end"/>
        </w:r>
      </w:hyperlink>
    </w:p>
    <w:p w14:paraId="74254F9F" w14:textId="0EA357F9" w:rsidR="00686DC1" w:rsidRDefault="00000000">
      <w:pPr>
        <w:pStyle w:val="TOC3"/>
        <w:tabs>
          <w:tab w:val="right" w:leader="dot" w:pos="9062"/>
        </w:tabs>
        <w:rPr>
          <w:rFonts w:asciiTheme="minorHAnsi" w:eastAsiaTheme="minorEastAsia" w:hAnsiTheme="minorHAnsi"/>
          <w:noProof/>
          <w:color w:val="auto"/>
          <w:sz w:val="22"/>
          <w:lang w:eastAsia="en-AU"/>
        </w:rPr>
      </w:pPr>
      <w:hyperlink w:anchor="_Toc519867331" w:history="1">
        <w:r w:rsidR="00686DC1" w:rsidRPr="00025CA8">
          <w:rPr>
            <w:rStyle w:val="Hyperlink"/>
            <w:noProof/>
          </w:rPr>
          <w:t>Activity 14</w:t>
        </w:r>
        <w:r w:rsidR="00686DC1">
          <w:rPr>
            <w:noProof/>
            <w:webHidden/>
          </w:rPr>
          <w:tab/>
        </w:r>
        <w:r w:rsidR="00686DC1">
          <w:rPr>
            <w:noProof/>
            <w:webHidden/>
          </w:rPr>
          <w:fldChar w:fldCharType="begin"/>
        </w:r>
        <w:r w:rsidR="00686DC1">
          <w:rPr>
            <w:noProof/>
            <w:webHidden/>
          </w:rPr>
          <w:instrText xml:space="preserve"> PAGEREF _Toc519867331 \h </w:instrText>
        </w:r>
        <w:r w:rsidR="00686DC1">
          <w:rPr>
            <w:noProof/>
            <w:webHidden/>
          </w:rPr>
        </w:r>
        <w:r w:rsidR="00686DC1">
          <w:rPr>
            <w:noProof/>
            <w:webHidden/>
          </w:rPr>
          <w:fldChar w:fldCharType="separate"/>
        </w:r>
        <w:r w:rsidR="00686DC1">
          <w:rPr>
            <w:noProof/>
            <w:webHidden/>
          </w:rPr>
          <w:t>44</w:t>
        </w:r>
        <w:r w:rsidR="00686DC1">
          <w:rPr>
            <w:noProof/>
            <w:webHidden/>
          </w:rPr>
          <w:fldChar w:fldCharType="end"/>
        </w:r>
      </w:hyperlink>
    </w:p>
    <w:p w14:paraId="16FF966B" w14:textId="28CE43FD" w:rsidR="00837CAB" w:rsidRPr="00B11840" w:rsidRDefault="008B2003" w:rsidP="002A576E">
      <w:pPr>
        <w:pStyle w:val="Heading1"/>
      </w:pPr>
      <w:r>
        <w:lastRenderedPageBreak/>
        <w:fldChar w:fldCharType="end"/>
      </w:r>
      <w:bookmarkStart w:id="0" w:name="_Toc519600257"/>
      <w:bookmarkStart w:id="1" w:name="_Toc519771761"/>
      <w:bookmarkStart w:id="2" w:name="_Toc519867295"/>
      <w:bookmarkStart w:id="3" w:name="_Toc487706937"/>
      <w:r w:rsidR="00837CAB" w:rsidRPr="00B11840">
        <w:t>Introduction to the MYOB Advanced User Interface</w:t>
      </w:r>
      <w:bookmarkEnd w:id="0"/>
      <w:bookmarkEnd w:id="1"/>
      <w:bookmarkEnd w:id="2"/>
    </w:p>
    <w:p w14:paraId="663A395F" w14:textId="77777777" w:rsidR="00837CAB" w:rsidRPr="00B11840" w:rsidRDefault="00837CAB" w:rsidP="00837CAB">
      <w:pPr>
        <w:rPr>
          <w:rFonts w:cs="Arial"/>
        </w:rPr>
      </w:pPr>
      <w:r w:rsidRPr="00B11840">
        <w:rPr>
          <w:rFonts w:cs="Arial"/>
        </w:rPr>
        <w:t>MYOB Advanced now offers two user interfaces:</w:t>
      </w:r>
    </w:p>
    <w:p w14:paraId="62B7DBAF" w14:textId="77777777" w:rsidR="00837CAB" w:rsidRPr="00B11840" w:rsidRDefault="00837CAB" w:rsidP="00837CAB">
      <w:pPr>
        <w:numPr>
          <w:ilvl w:val="0"/>
          <w:numId w:val="28"/>
        </w:numPr>
        <w:spacing w:before="0" w:after="123" w:line="248" w:lineRule="auto"/>
        <w:ind w:right="14" w:hanging="283"/>
        <w:rPr>
          <w:rFonts w:cs="Arial"/>
        </w:rPr>
      </w:pPr>
      <w:bookmarkStart w:id="4" w:name="_Toc517678329"/>
      <w:r w:rsidRPr="00B11840">
        <w:rPr>
          <w:rFonts w:eastAsia="Verdana" w:cs="Arial"/>
          <w:b/>
        </w:rPr>
        <w:t>Modern</w:t>
      </w:r>
      <w:r w:rsidRPr="00B11840">
        <w:rPr>
          <w:rFonts w:cs="Arial"/>
          <w:b/>
        </w:rPr>
        <w:t>,</w:t>
      </w:r>
      <w:r w:rsidRPr="00B11840">
        <w:rPr>
          <w:rFonts w:cs="Arial"/>
        </w:rPr>
        <w:t xml:space="preserve"> introduced in 2018.01, which is now used by default</w:t>
      </w:r>
    </w:p>
    <w:p w14:paraId="4273B12D" w14:textId="77777777" w:rsidR="00837CAB" w:rsidRPr="00B11840" w:rsidRDefault="00837CAB" w:rsidP="00837CAB">
      <w:pPr>
        <w:numPr>
          <w:ilvl w:val="0"/>
          <w:numId w:val="28"/>
        </w:numPr>
        <w:spacing w:before="0" w:after="123" w:line="248" w:lineRule="auto"/>
        <w:ind w:right="14" w:hanging="283"/>
        <w:rPr>
          <w:rFonts w:cs="Arial"/>
        </w:rPr>
      </w:pPr>
      <w:r w:rsidRPr="00B11840">
        <w:rPr>
          <w:rFonts w:eastAsia="Verdana" w:cs="Arial"/>
          <w:b/>
        </w:rPr>
        <w:t>Classic</w:t>
      </w:r>
      <w:r w:rsidRPr="00B11840">
        <w:rPr>
          <w:rFonts w:cs="Arial"/>
          <w:b/>
        </w:rPr>
        <w:t xml:space="preserve">, </w:t>
      </w:r>
      <w:r w:rsidRPr="00B11840">
        <w:rPr>
          <w:rFonts w:cs="Arial"/>
        </w:rPr>
        <w:t>which is the user interface used in previous MYOB Advanced versions</w:t>
      </w:r>
    </w:p>
    <w:p w14:paraId="6B60D4B3" w14:textId="77777777" w:rsidR="00837CAB" w:rsidRPr="00B11840" w:rsidRDefault="00837CAB" w:rsidP="00837CAB">
      <w:pPr>
        <w:rPr>
          <w:rFonts w:cs="Arial"/>
        </w:rPr>
      </w:pPr>
      <w:r w:rsidRPr="00B11840">
        <w:rPr>
          <w:rFonts w:cs="Arial"/>
        </w:rPr>
        <w:t>The following sections describe the main aspects of working with MYOB Advanced user interface when you complete this course:</w:t>
      </w:r>
    </w:p>
    <w:p w14:paraId="7CCCD08F" w14:textId="77777777" w:rsidR="00837CAB" w:rsidRPr="00B11840" w:rsidRDefault="00837CAB" w:rsidP="00837CAB">
      <w:pPr>
        <w:pStyle w:val="ListParagraph"/>
        <w:numPr>
          <w:ilvl w:val="0"/>
          <w:numId w:val="29"/>
        </w:numPr>
        <w:rPr>
          <w:rFonts w:cs="Arial"/>
          <w:i/>
        </w:rPr>
      </w:pPr>
      <w:r w:rsidRPr="00B11840">
        <w:rPr>
          <w:rFonts w:cs="Arial"/>
          <w:i/>
        </w:rPr>
        <w:t>Completing the Training in the Modern UI</w:t>
      </w:r>
    </w:p>
    <w:p w14:paraId="5869EFC4" w14:textId="77777777" w:rsidR="00837CAB" w:rsidRPr="00B11840" w:rsidRDefault="00837CAB" w:rsidP="00837CAB">
      <w:pPr>
        <w:pStyle w:val="ListParagraph"/>
        <w:numPr>
          <w:ilvl w:val="0"/>
          <w:numId w:val="29"/>
        </w:numPr>
        <w:rPr>
          <w:rFonts w:cs="Arial"/>
          <w:i/>
        </w:rPr>
      </w:pPr>
      <w:r w:rsidRPr="00B11840">
        <w:rPr>
          <w:rFonts w:cs="Arial"/>
          <w:i/>
        </w:rPr>
        <w:t>Completing the Training in the Classic UI</w:t>
      </w:r>
    </w:p>
    <w:p w14:paraId="732008BE" w14:textId="77777777" w:rsidR="00837CAB" w:rsidRPr="00B11840" w:rsidRDefault="00837CAB" w:rsidP="00837CAB">
      <w:pPr>
        <w:pStyle w:val="ListParagraph"/>
        <w:numPr>
          <w:ilvl w:val="0"/>
          <w:numId w:val="29"/>
        </w:numPr>
        <w:rPr>
          <w:rFonts w:cs="Arial"/>
          <w:i/>
        </w:rPr>
      </w:pPr>
      <w:r w:rsidRPr="00B11840">
        <w:rPr>
          <w:rFonts w:cs="Arial"/>
          <w:i/>
        </w:rPr>
        <w:t>Navigating to Forms: Tips</w:t>
      </w:r>
    </w:p>
    <w:p w14:paraId="2EFC595C" w14:textId="77777777" w:rsidR="00837CAB" w:rsidRPr="00B11840" w:rsidRDefault="00837CAB" w:rsidP="00837CAB">
      <w:pPr>
        <w:pStyle w:val="Heading2"/>
        <w:rPr>
          <w:rFonts w:cs="Arial"/>
        </w:rPr>
      </w:pPr>
      <w:bookmarkStart w:id="5" w:name="_Toc519600258"/>
      <w:bookmarkStart w:id="6" w:name="_Toc519771762"/>
      <w:bookmarkStart w:id="7" w:name="_Toc519867296"/>
      <w:r w:rsidRPr="00B11840">
        <w:rPr>
          <w:rFonts w:cs="Arial"/>
        </w:rPr>
        <w:t>Completing the Training in the Modern UI</w:t>
      </w:r>
      <w:bookmarkEnd w:id="4"/>
      <w:bookmarkEnd w:id="5"/>
      <w:bookmarkEnd w:id="6"/>
      <w:bookmarkEnd w:id="7"/>
    </w:p>
    <w:p w14:paraId="21FCED79" w14:textId="77777777" w:rsidR="00837CAB" w:rsidRPr="00B11840" w:rsidRDefault="00837CAB" w:rsidP="00837CAB">
      <w:pPr>
        <w:rPr>
          <w:rFonts w:cs="Arial"/>
        </w:rPr>
      </w:pPr>
      <w:r w:rsidRPr="00B11840">
        <w:rPr>
          <w:rFonts w:cs="Arial"/>
        </w:rPr>
        <w:t>For completing the training, we recommend that you use the modern user interface, which provides an enhanced new look and easy navigation in the system. The following sections provide an overview of the modern UI and explain how to navigate in the system during the completion of the training.</w:t>
      </w:r>
    </w:p>
    <w:p w14:paraId="7F2F06A2" w14:textId="77777777" w:rsidR="00837CAB" w:rsidRPr="00B11840" w:rsidRDefault="00837CAB" w:rsidP="00837CAB">
      <w:pPr>
        <w:pStyle w:val="Heading5"/>
        <w:rPr>
          <w:rFonts w:cs="Arial"/>
        </w:rPr>
      </w:pPr>
      <w:r w:rsidRPr="00B11840">
        <w:rPr>
          <w:rFonts w:cs="Arial"/>
        </w:rPr>
        <w:t>To Navigate to a Form from a Quick Menu</w:t>
      </w:r>
    </w:p>
    <w:p w14:paraId="4A1E6039" w14:textId="77777777" w:rsidR="00837CAB" w:rsidRPr="00B11840" w:rsidRDefault="00837CAB" w:rsidP="00837CAB">
      <w:pPr>
        <w:rPr>
          <w:rFonts w:cs="Arial"/>
        </w:rPr>
      </w:pPr>
      <w:r w:rsidRPr="00B11840">
        <w:rPr>
          <w:rFonts w:cs="Arial"/>
        </w:rPr>
        <w:t>Forms in the modern UI are grouped by workspaces, which are shown on the main menu on the left side of the screen. When you select a workspace, the system shows its Quick Menu, which has links to the most commonly used forms and reports of the workspace (see the screenshot below), listed under categories to further organise them. You can click a form name to navigate to it.</w:t>
      </w:r>
    </w:p>
    <w:p w14:paraId="0A5E4FCA" w14:textId="77777777" w:rsidR="00837CAB" w:rsidRPr="00B11840" w:rsidRDefault="00837CAB" w:rsidP="00837CAB">
      <w:pPr>
        <w:pStyle w:val="Screenshot"/>
        <w:rPr>
          <w:rFonts w:cs="Arial"/>
        </w:rPr>
      </w:pPr>
      <w:r w:rsidRPr="00B11840">
        <w:rPr>
          <w:rFonts w:cs="Arial"/>
          <w:noProof/>
        </w:rPr>
        <w:drawing>
          <wp:inline distT="0" distB="0" distL="0" distR="0" wp14:anchorId="756A240C" wp14:editId="03F5E656">
            <wp:extent cx="5760000" cy="2671746"/>
            <wp:effectExtent l="19050" t="19050" r="12700" b="146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2671746"/>
                    </a:xfrm>
                    <a:prstGeom prst="rect">
                      <a:avLst/>
                    </a:prstGeom>
                    <a:noFill/>
                    <a:ln>
                      <a:solidFill>
                        <a:schemeClr val="bg1">
                          <a:lumMod val="75000"/>
                        </a:schemeClr>
                      </a:solidFill>
                    </a:ln>
                  </pic:spPr>
                </pic:pic>
              </a:graphicData>
            </a:graphic>
          </wp:inline>
        </w:drawing>
      </w:r>
    </w:p>
    <w:p w14:paraId="5F27AD21" w14:textId="77777777" w:rsidR="00837CAB" w:rsidRPr="00B11840" w:rsidRDefault="00837CAB" w:rsidP="00837CAB">
      <w:pPr>
        <w:pStyle w:val="Figure"/>
        <w:rPr>
          <w:rFonts w:cs="Arial"/>
        </w:rPr>
      </w:pPr>
      <w:r w:rsidRPr="00B11840">
        <w:rPr>
          <w:rFonts w:cs="Arial"/>
        </w:rPr>
        <w:t xml:space="preserve">Figure: Navigating to a form from a Quick Menu </w:t>
      </w:r>
    </w:p>
    <w:p w14:paraId="1029C666" w14:textId="77777777" w:rsidR="00837CAB" w:rsidRPr="00B11840" w:rsidRDefault="00837CAB" w:rsidP="00837CAB">
      <w:pPr>
        <w:rPr>
          <w:rFonts w:cs="Arial"/>
        </w:rPr>
      </w:pPr>
      <w:r w:rsidRPr="00B11840">
        <w:rPr>
          <w:rFonts w:cs="Arial"/>
        </w:rPr>
        <w:br w:type="page"/>
      </w:r>
    </w:p>
    <w:p w14:paraId="2DACF0C0" w14:textId="77777777" w:rsidR="00837CAB" w:rsidRPr="00B11840" w:rsidRDefault="00837CAB" w:rsidP="00837CAB">
      <w:pPr>
        <w:pStyle w:val="Heading5"/>
        <w:rPr>
          <w:rFonts w:cs="Arial"/>
        </w:rPr>
      </w:pPr>
      <w:r w:rsidRPr="00B11840">
        <w:rPr>
          <w:rFonts w:cs="Arial"/>
        </w:rPr>
        <w:lastRenderedPageBreak/>
        <w:t>To View All Forms in a Workspace</w:t>
      </w:r>
    </w:p>
    <w:p w14:paraId="5E9CCA58" w14:textId="77777777" w:rsidR="00837CAB" w:rsidRPr="00B11840" w:rsidRDefault="00837CAB" w:rsidP="00837CAB">
      <w:pPr>
        <w:rPr>
          <w:rFonts w:cs="Arial"/>
        </w:rPr>
      </w:pPr>
      <w:r w:rsidRPr="00B11840">
        <w:rPr>
          <w:rFonts w:cs="Arial"/>
        </w:rPr>
        <w:t xml:space="preserve">To find any form of a workspace that is not shown on the Quick Menu, you can click the Quick Menu title bar to switch to </w:t>
      </w:r>
      <w:r w:rsidRPr="00B11840">
        <w:rPr>
          <w:rFonts w:eastAsia="Verdana" w:cs="Arial"/>
          <w:b/>
        </w:rPr>
        <w:t>All Items</w:t>
      </w:r>
      <w:r w:rsidRPr="00B11840">
        <w:rPr>
          <w:rFonts w:cs="Arial"/>
        </w:rPr>
        <w:t xml:space="preserve"> mode. In this mode, you can see the links to all forms that are included in the selected workspace (see the screenshot below).</w:t>
      </w:r>
    </w:p>
    <w:p w14:paraId="400B6E95" w14:textId="77777777" w:rsidR="00837CAB" w:rsidRPr="00B11840" w:rsidRDefault="00837CAB" w:rsidP="00837CAB">
      <w:pPr>
        <w:pStyle w:val="Screenshot"/>
        <w:rPr>
          <w:rFonts w:cs="Arial"/>
        </w:rPr>
      </w:pPr>
      <w:r w:rsidRPr="00B11840">
        <w:rPr>
          <w:rFonts w:cs="Arial"/>
          <w:noProof/>
        </w:rPr>
        <w:drawing>
          <wp:inline distT="0" distB="0" distL="0" distR="0" wp14:anchorId="0B921C08" wp14:editId="7F4A0784">
            <wp:extent cx="5760000" cy="3683958"/>
            <wp:effectExtent l="19050" t="19050" r="12700" b="1206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3683958"/>
                    </a:xfrm>
                    <a:prstGeom prst="rect">
                      <a:avLst/>
                    </a:prstGeom>
                    <a:noFill/>
                    <a:ln>
                      <a:solidFill>
                        <a:schemeClr val="bg1">
                          <a:lumMod val="75000"/>
                        </a:schemeClr>
                      </a:solidFill>
                    </a:ln>
                  </pic:spPr>
                </pic:pic>
              </a:graphicData>
            </a:graphic>
          </wp:inline>
        </w:drawing>
      </w:r>
    </w:p>
    <w:p w14:paraId="119E1117" w14:textId="77777777" w:rsidR="00837CAB" w:rsidRPr="00B11840" w:rsidRDefault="00837CAB" w:rsidP="00837CAB">
      <w:pPr>
        <w:pStyle w:val="Figure"/>
        <w:rPr>
          <w:rFonts w:cs="Arial"/>
        </w:rPr>
      </w:pPr>
      <w:r w:rsidRPr="00B11840">
        <w:rPr>
          <w:rFonts w:cs="Arial"/>
        </w:rPr>
        <w:t>Figure: Displaying all items of the Finance workspace</w:t>
      </w:r>
    </w:p>
    <w:p w14:paraId="7802535A" w14:textId="77777777" w:rsidR="00837CAB" w:rsidRPr="00B11840" w:rsidRDefault="00837CAB" w:rsidP="00837CAB">
      <w:pPr>
        <w:pStyle w:val="Heading5"/>
        <w:rPr>
          <w:rFonts w:cs="Arial"/>
        </w:rPr>
      </w:pPr>
      <w:r w:rsidRPr="00B11840">
        <w:rPr>
          <w:rFonts w:cs="Arial"/>
        </w:rPr>
        <w:t>To Add Forms to a Quick Menu</w:t>
      </w:r>
    </w:p>
    <w:p w14:paraId="0C44A626" w14:textId="77777777" w:rsidR="00837CAB" w:rsidRPr="00B11840" w:rsidRDefault="00837CAB" w:rsidP="00837CAB">
      <w:pPr>
        <w:rPr>
          <w:rFonts w:cs="Arial"/>
        </w:rPr>
      </w:pPr>
      <w:r w:rsidRPr="00B11840">
        <w:rPr>
          <w:rFonts w:cs="Arial"/>
        </w:rPr>
        <w:t xml:space="preserve">To add a form that currently is not shown on a Quick Menu of a workspace, open the needed workspace, and on the workspace title bar, click the </w:t>
      </w:r>
      <w:r w:rsidRPr="00B11840">
        <w:rPr>
          <w:rFonts w:eastAsia="Verdana" w:cs="Arial"/>
          <w:b/>
        </w:rPr>
        <w:t>Edit</w:t>
      </w:r>
      <w:r w:rsidRPr="00B11840">
        <w:rPr>
          <w:rFonts w:cs="Arial"/>
        </w:rPr>
        <w:t xml:space="preserve"> button (see the previous screenshot). In </w:t>
      </w:r>
      <w:r w:rsidRPr="00B11840">
        <w:rPr>
          <w:rFonts w:eastAsia="Verdana" w:cs="Arial"/>
          <w:b/>
        </w:rPr>
        <w:t>Configuration</w:t>
      </w:r>
      <w:r w:rsidRPr="00B11840">
        <w:rPr>
          <w:rFonts w:cs="Arial"/>
        </w:rPr>
        <w:t xml:space="preserve"> mode, select the check boxes next to the needed forms, and then click </w:t>
      </w:r>
      <w:r w:rsidRPr="00B11840">
        <w:rPr>
          <w:rFonts w:eastAsia="Verdana" w:cs="Arial"/>
          <w:b/>
        </w:rPr>
        <w:t>Exit</w:t>
      </w:r>
      <w:r w:rsidRPr="00B11840">
        <w:rPr>
          <w:rFonts w:cs="Arial"/>
        </w:rPr>
        <w:t xml:space="preserve"> to apply your changes and exit </w:t>
      </w:r>
      <w:r w:rsidRPr="00B11840">
        <w:rPr>
          <w:rFonts w:eastAsia="Verdana" w:cs="Arial"/>
          <w:b/>
        </w:rPr>
        <w:t>Configuration</w:t>
      </w:r>
      <w:r w:rsidRPr="00B11840">
        <w:rPr>
          <w:rFonts w:cs="Arial"/>
        </w:rPr>
        <w:t xml:space="preserve"> mode.</w:t>
      </w:r>
      <w:r w:rsidRPr="00B11840">
        <w:rPr>
          <w:rFonts w:cs="Arial"/>
        </w:rPr>
        <w:br w:type="page"/>
      </w:r>
    </w:p>
    <w:p w14:paraId="40A6BC6C" w14:textId="77777777" w:rsidR="00837CAB" w:rsidRPr="00B11840" w:rsidRDefault="00837CAB" w:rsidP="00837CAB">
      <w:pPr>
        <w:pStyle w:val="Screenshot"/>
        <w:rPr>
          <w:rFonts w:cs="Arial"/>
        </w:rPr>
      </w:pPr>
      <w:r w:rsidRPr="00B11840">
        <w:rPr>
          <w:rFonts w:cs="Arial"/>
          <w:noProof/>
        </w:rPr>
        <w:lastRenderedPageBreak/>
        <w:drawing>
          <wp:inline distT="0" distB="0" distL="0" distR="0" wp14:anchorId="560F3E06" wp14:editId="21CB5BC0">
            <wp:extent cx="5760000" cy="4745338"/>
            <wp:effectExtent l="19050" t="19050" r="12700" b="177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4745338"/>
                    </a:xfrm>
                    <a:prstGeom prst="rect">
                      <a:avLst/>
                    </a:prstGeom>
                    <a:noFill/>
                    <a:ln>
                      <a:solidFill>
                        <a:schemeClr val="bg1">
                          <a:lumMod val="75000"/>
                        </a:schemeClr>
                      </a:solidFill>
                    </a:ln>
                  </pic:spPr>
                </pic:pic>
              </a:graphicData>
            </a:graphic>
          </wp:inline>
        </w:drawing>
      </w:r>
    </w:p>
    <w:p w14:paraId="5797530D" w14:textId="77777777" w:rsidR="00837CAB" w:rsidRPr="00B11840" w:rsidRDefault="00837CAB" w:rsidP="00837CAB">
      <w:pPr>
        <w:pStyle w:val="Figure"/>
        <w:rPr>
          <w:rFonts w:cs="Arial"/>
        </w:rPr>
      </w:pPr>
      <w:r w:rsidRPr="00B11840">
        <w:rPr>
          <w:rFonts w:cs="Arial"/>
        </w:rPr>
        <w:t>Figure: Adding forms to a Quick Menu</w:t>
      </w:r>
    </w:p>
    <w:p w14:paraId="6359EF10" w14:textId="77777777" w:rsidR="00837CAB" w:rsidRPr="00B11840" w:rsidRDefault="00837CAB" w:rsidP="00837CAB">
      <w:pPr>
        <w:rPr>
          <w:rFonts w:cs="Arial"/>
        </w:rPr>
      </w:pPr>
      <w:r w:rsidRPr="00B11840">
        <w:rPr>
          <w:rFonts w:cs="Arial"/>
        </w:rPr>
        <w:t>The full list of forms used during the completion of this training is provided below in this topic. We recommend that you be sure all these forms have been added to the applicable quick menus, to simplify navigation during the completion of the training.</w:t>
      </w:r>
    </w:p>
    <w:p w14:paraId="0C3534BF" w14:textId="77777777" w:rsidR="00837CAB" w:rsidRPr="00B11840" w:rsidRDefault="00837CAB" w:rsidP="00837CAB">
      <w:pPr>
        <w:pStyle w:val="Heading5"/>
        <w:rPr>
          <w:rFonts w:cs="Arial"/>
        </w:rPr>
      </w:pPr>
      <w:r w:rsidRPr="00B11840">
        <w:rPr>
          <w:rFonts w:cs="Arial"/>
        </w:rPr>
        <w:t>To Review and Open Documents on Search Forms</w:t>
      </w:r>
    </w:p>
    <w:p w14:paraId="7035477E" w14:textId="77777777" w:rsidR="00837CAB" w:rsidRPr="00B11840" w:rsidRDefault="00837CAB" w:rsidP="00837CAB">
      <w:pPr>
        <w:rPr>
          <w:rFonts w:cs="Arial"/>
        </w:rPr>
      </w:pPr>
      <w:r w:rsidRPr="00B11840">
        <w:rPr>
          <w:rFonts w:cs="Arial"/>
        </w:rPr>
        <w:t>Search forms provide a quick and easy way to review the list of records created on the applicable data entry forms. A search form is a generic inquiry that shows the summary information on the records entered on the entry form. Search forms are initially brought up instead of the corresponding entry forms when a user navigates to these forms in the Quick Menu.</w:t>
      </w:r>
    </w:p>
    <w:p w14:paraId="4704B13F" w14:textId="77777777" w:rsidR="00837CAB" w:rsidRPr="00B11840" w:rsidRDefault="00837CAB" w:rsidP="00837CAB">
      <w:pPr>
        <w:rPr>
          <w:rFonts w:cs="Arial"/>
        </w:rPr>
      </w:pPr>
      <w:r w:rsidRPr="00B11840">
        <w:rPr>
          <w:rFonts w:cs="Arial"/>
        </w:rPr>
        <w:t xml:space="preserve">For example, if you click </w:t>
      </w:r>
      <w:r w:rsidRPr="00B11840">
        <w:rPr>
          <w:rFonts w:eastAsia="Verdana" w:cs="Arial"/>
          <w:b/>
        </w:rPr>
        <w:t>Journal Transactions</w:t>
      </w:r>
      <w:r w:rsidRPr="00B11840">
        <w:rPr>
          <w:rFonts w:cs="Arial"/>
        </w:rPr>
        <w:t xml:space="preserve"> (under the </w:t>
      </w:r>
      <w:r w:rsidRPr="00B11840">
        <w:rPr>
          <w:rFonts w:eastAsia="Verdana" w:cs="Arial"/>
          <w:b/>
        </w:rPr>
        <w:t>Transactions</w:t>
      </w:r>
      <w:r w:rsidRPr="00B11840">
        <w:rPr>
          <w:rFonts w:cs="Arial"/>
        </w:rPr>
        <w:t xml:space="preserve"> category) on the Quick Menu of the </w:t>
      </w:r>
      <w:r w:rsidRPr="00B11840">
        <w:rPr>
          <w:rFonts w:eastAsia="Verdana" w:cs="Arial"/>
          <w:b/>
        </w:rPr>
        <w:t>Finance</w:t>
      </w:r>
      <w:r w:rsidRPr="00B11840">
        <w:rPr>
          <w:rFonts w:cs="Arial"/>
        </w:rPr>
        <w:t xml:space="preserve"> workspace, the system opens the </w:t>
      </w:r>
      <w:r w:rsidRPr="00B11840">
        <w:rPr>
          <w:rFonts w:cs="Arial"/>
          <w:b/>
        </w:rPr>
        <w:t>Journal Transactions</w:t>
      </w:r>
      <w:r w:rsidRPr="00B11840">
        <w:rPr>
          <w:rFonts w:cs="Arial"/>
        </w:rPr>
        <w:t xml:space="preserve"> search form (GL3010PL), which shows the list of all transactions in the system (see the screenshot below). The search form may show tabs that filter the documents by their type or status.</w:t>
      </w:r>
    </w:p>
    <w:p w14:paraId="1A109D20" w14:textId="77777777" w:rsidR="00837CAB" w:rsidRPr="00B11840" w:rsidRDefault="00837CAB" w:rsidP="00837CAB">
      <w:pPr>
        <w:rPr>
          <w:rFonts w:cs="Arial"/>
        </w:rPr>
      </w:pPr>
      <w:r w:rsidRPr="00B11840">
        <w:rPr>
          <w:rFonts w:cs="Arial"/>
        </w:rPr>
        <w:t xml:space="preserve">To open the </w:t>
      </w:r>
      <w:r w:rsidRPr="00B11840">
        <w:rPr>
          <w:rFonts w:cs="Arial"/>
          <w:b/>
        </w:rPr>
        <w:t>Journal Transactions</w:t>
      </w:r>
      <w:r w:rsidRPr="00B11840">
        <w:rPr>
          <w:rFonts w:cs="Arial"/>
        </w:rPr>
        <w:t xml:space="preserve"> entry form (GL301000) for entering a new batch of transactions from the </w:t>
      </w:r>
      <w:r w:rsidRPr="00B11840">
        <w:rPr>
          <w:rFonts w:cs="Arial"/>
          <w:b/>
        </w:rPr>
        <w:t>Journal Transactions</w:t>
      </w:r>
      <w:r w:rsidRPr="00B11840">
        <w:rPr>
          <w:rFonts w:cs="Arial"/>
        </w:rPr>
        <w:t xml:space="preserve"> search form (GL3010PL), you need to click </w:t>
      </w:r>
      <w:r w:rsidRPr="00B11840">
        <w:rPr>
          <w:rFonts w:eastAsia="Verdana" w:cs="Arial"/>
          <w:b/>
        </w:rPr>
        <w:t>Add New Record</w:t>
      </w:r>
      <w:r w:rsidRPr="00B11840">
        <w:rPr>
          <w:rFonts w:cs="Arial"/>
        </w:rPr>
        <w:t xml:space="preserve"> button on the form toolbar.</w:t>
      </w:r>
    </w:p>
    <w:p w14:paraId="0A6882EF" w14:textId="77777777" w:rsidR="00837CAB" w:rsidRPr="00B11840" w:rsidRDefault="00837CAB" w:rsidP="00837CAB">
      <w:pPr>
        <w:pStyle w:val="Screenshot"/>
        <w:rPr>
          <w:rFonts w:cs="Arial"/>
        </w:rPr>
      </w:pPr>
      <w:r w:rsidRPr="00B11840">
        <w:rPr>
          <w:rFonts w:cs="Arial"/>
          <w:noProof/>
        </w:rPr>
        <w:lastRenderedPageBreak/>
        <w:drawing>
          <wp:inline distT="0" distB="0" distL="0" distR="0" wp14:anchorId="118B99FD" wp14:editId="339F2C18">
            <wp:extent cx="5760000" cy="2905397"/>
            <wp:effectExtent l="19050" t="19050" r="1270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905397"/>
                    </a:xfrm>
                    <a:prstGeom prst="rect">
                      <a:avLst/>
                    </a:prstGeom>
                    <a:noFill/>
                    <a:ln>
                      <a:solidFill>
                        <a:schemeClr val="bg1">
                          <a:lumMod val="75000"/>
                        </a:schemeClr>
                      </a:solidFill>
                    </a:ln>
                  </pic:spPr>
                </pic:pic>
              </a:graphicData>
            </a:graphic>
          </wp:inline>
        </w:drawing>
      </w:r>
    </w:p>
    <w:p w14:paraId="6673C80A" w14:textId="77777777" w:rsidR="00837CAB" w:rsidRPr="00B11840" w:rsidRDefault="00837CAB" w:rsidP="00837CAB">
      <w:pPr>
        <w:pStyle w:val="Figure"/>
        <w:rPr>
          <w:rFonts w:cs="Arial"/>
        </w:rPr>
      </w:pPr>
      <w:r w:rsidRPr="00B11840">
        <w:rPr>
          <w:rFonts w:cs="Arial"/>
        </w:rPr>
        <w:t>Figure: Viewing the Journal Transactions search form</w:t>
      </w:r>
    </w:p>
    <w:p w14:paraId="02CE10D6" w14:textId="77777777" w:rsidR="00837CAB" w:rsidRPr="00B11840" w:rsidRDefault="00837CAB" w:rsidP="00837CAB">
      <w:pPr>
        <w:rPr>
          <w:rFonts w:cs="Arial"/>
        </w:rPr>
      </w:pPr>
      <w:r w:rsidRPr="00B11840">
        <w:rPr>
          <w:rFonts w:cs="Arial"/>
        </w:rPr>
        <w:t xml:space="preserve">If the training instructions ask you to open a document (such as a batch, a Payables bill, or a Receivables invoice), you can find this document on the appropriate search form and then click its reference number link to open this document on the data entry form. Alternatively, you can open the data entry form itself, select the module or document type (depending on the form), and in the </w:t>
      </w:r>
      <w:r w:rsidRPr="00B11840">
        <w:rPr>
          <w:rFonts w:eastAsia="Verdana" w:cs="Arial"/>
          <w:b/>
        </w:rPr>
        <w:t xml:space="preserve">Reference </w:t>
      </w:r>
      <w:proofErr w:type="spellStart"/>
      <w:r w:rsidRPr="00B11840">
        <w:rPr>
          <w:rFonts w:eastAsia="Verdana" w:cs="Arial"/>
          <w:b/>
        </w:rPr>
        <w:t>Nbr</w:t>
      </w:r>
      <w:proofErr w:type="spellEnd"/>
      <w:r w:rsidRPr="00B11840">
        <w:rPr>
          <w:rFonts w:eastAsia="Verdana" w:cs="Arial"/>
          <w:b/>
        </w:rPr>
        <w:t>.</w:t>
      </w:r>
      <w:r w:rsidRPr="00B11840">
        <w:rPr>
          <w:rFonts w:cs="Arial"/>
        </w:rPr>
        <w:t xml:space="preserve"> box, click the selector icon and select the document by its reference number (see the screenshot below).</w:t>
      </w:r>
    </w:p>
    <w:p w14:paraId="3668961E" w14:textId="77777777" w:rsidR="00837CAB" w:rsidRPr="00B11840" w:rsidRDefault="00837CAB" w:rsidP="00837CAB">
      <w:pPr>
        <w:pStyle w:val="Screenshot"/>
        <w:rPr>
          <w:rFonts w:cs="Arial"/>
        </w:rPr>
      </w:pPr>
      <w:r w:rsidRPr="00B11840">
        <w:rPr>
          <w:rFonts w:cs="Arial"/>
          <w:noProof/>
        </w:rPr>
        <w:drawing>
          <wp:inline distT="0" distB="0" distL="0" distR="0" wp14:anchorId="7C6B5C7F" wp14:editId="3DC874CA">
            <wp:extent cx="5760000" cy="2462756"/>
            <wp:effectExtent l="19050" t="19050" r="12700" b="139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2462756"/>
                    </a:xfrm>
                    <a:prstGeom prst="rect">
                      <a:avLst/>
                    </a:prstGeom>
                    <a:noFill/>
                    <a:ln>
                      <a:solidFill>
                        <a:schemeClr val="bg1">
                          <a:lumMod val="75000"/>
                        </a:schemeClr>
                      </a:solidFill>
                    </a:ln>
                  </pic:spPr>
                </pic:pic>
              </a:graphicData>
            </a:graphic>
          </wp:inline>
        </w:drawing>
      </w:r>
    </w:p>
    <w:p w14:paraId="6553D577" w14:textId="77777777" w:rsidR="00837CAB" w:rsidRPr="00B11840" w:rsidRDefault="00837CAB" w:rsidP="00837CAB">
      <w:pPr>
        <w:pStyle w:val="Figure"/>
        <w:rPr>
          <w:rFonts w:cs="Arial"/>
        </w:rPr>
      </w:pPr>
      <w:r w:rsidRPr="00B11840">
        <w:rPr>
          <w:rFonts w:cs="Arial"/>
        </w:rPr>
        <w:t>Figure: Opening a document by its reference number</w:t>
      </w:r>
    </w:p>
    <w:p w14:paraId="5C311B88" w14:textId="77777777" w:rsidR="00837CAB" w:rsidRPr="00B11840" w:rsidRDefault="00837CAB" w:rsidP="00837CAB">
      <w:pPr>
        <w:rPr>
          <w:rFonts w:cs="Arial"/>
        </w:rPr>
      </w:pPr>
      <w:bookmarkStart w:id="8" w:name="_Toc517678331"/>
      <w:r w:rsidRPr="00B11840">
        <w:rPr>
          <w:rFonts w:cs="Arial"/>
        </w:rPr>
        <w:br w:type="page"/>
      </w:r>
    </w:p>
    <w:p w14:paraId="62FA206C" w14:textId="77777777" w:rsidR="00837CAB" w:rsidRPr="00B11840" w:rsidRDefault="00837CAB" w:rsidP="00837CAB">
      <w:pPr>
        <w:pStyle w:val="Heading2"/>
        <w:rPr>
          <w:rFonts w:cs="Arial"/>
        </w:rPr>
      </w:pPr>
      <w:bookmarkStart w:id="9" w:name="_Toc517678332"/>
      <w:bookmarkStart w:id="10" w:name="_Toc519600260"/>
      <w:bookmarkStart w:id="11" w:name="_Toc519771763"/>
      <w:bookmarkStart w:id="12" w:name="_Toc519867297"/>
      <w:bookmarkEnd w:id="8"/>
      <w:r w:rsidRPr="00B11840">
        <w:rPr>
          <w:rFonts w:eastAsia="Verdana" w:cs="Arial"/>
        </w:rPr>
        <w:lastRenderedPageBreak/>
        <w:t>Navigating to Forms: Tips</w:t>
      </w:r>
      <w:bookmarkEnd w:id="9"/>
      <w:bookmarkEnd w:id="10"/>
      <w:bookmarkEnd w:id="11"/>
      <w:bookmarkEnd w:id="12"/>
    </w:p>
    <w:p w14:paraId="30BABE48" w14:textId="77777777" w:rsidR="00837CAB" w:rsidRPr="00B11840" w:rsidRDefault="00837CAB" w:rsidP="00837CAB">
      <w:pPr>
        <w:rPr>
          <w:rFonts w:cs="Arial"/>
        </w:rPr>
      </w:pPr>
      <w:r w:rsidRPr="00B11840">
        <w:rPr>
          <w:rFonts w:cs="Arial"/>
        </w:rPr>
        <w:t>The following tips apply to the modern and classic user interfaces and will help you to quickly find and open any form.</w:t>
      </w:r>
    </w:p>
    <w:p w14:paraId="07228AFB" w14:textId="77777777" w:rsidR="00837CAB" w:rsidRPr="00B11840" w:rsidRDefault="00837CAB" w:rsidP="00837CAB">
      <w:pPr>
        <w:pStyle w:val="Heading5"/>
        <w:rPr>
          <w:rFonts w:cs="Arial"/>
        </w:rPr>
      </w:pPr>
      <w:r w:rsidRPr="00B11840">
        <w:rPr>
          <w:rFonts w:cs="Arial"/>
        </w:rPr>
        <w:t>How To Search for a Form by Its Title or ID</w:t>
      </w:r>
    </w:p>
    <w:p w14:paraId="533A62D9" w14:textId="77777777" w:rsidR="00837CAB" w:rsidRPr="00B11840" w:rsidRDefault="00837CAB" w:rsidP="00837CAB">
      <w:pPr>
        <w:rPr>
          <w:rFonts w:cs="Arial"/>
        </w:rPr>
      </w:pPr>
      <w:r w:rsidRPr="00B11840">
        <w:rPr>
          <w:rFonts w:cs="Arial"/>
        </w:rPr>
        <w:t>At any time, you can quickly search for a form by typing its title or ID in the Search box:</w:t>
      </w:r>
    </w:p>
    <w:p w14:paraId="01EF0A5C" w14:textId="77777777" w:rsidR="00837CAB" w:rsidRPr="00B11840" w:rsidRDefault="00837CAB" w:rsidP="00837CAB">
      <w:pPr>
        <w:pStyle w:val="ListParagraph"/>
        <w:numPr>
          <w:ilvl w:val="0"/>
          <w:numId w:val="31"/>
        </w:numPr>
        <w:rPr>
          <w:rFonts w:cs="Arial"/>
        </w:rPr>
      </w:pPr>
      <w:r w:rsidRPr="00B11840">
        <w:rPr>
          <w:rFonts w:cs="Arial"/>
        </w:rPr>
        <w:t xml:space="preserve">In the modern UI, type the text in the Search box on the top of the screen (see the following screenshot). The system shows the search results in the Search window, which opens when you start typing the text in the Search box. Then on the </w:t>
      </w:r>
      <w:r w:rsidRPr="00B11840">
        <w:rPr>
          <w:rFonts w:eastAsia="Verdana" w:cs="Arial"/>
          <w:b/>
        </w:rPr>
        <w:t>Menu Items</w:t>
      </w:r>
      <w:r w:rsidRPr="00B11840">
        <w:rPr>
          <w:rFonts w:cs="Arial"/>
        </w:rPr>
        <w:t xml:space="preserve"> tab of the Search window, you click the link to open the needed form.</w:t>
      </w:r>
    </w:p>
    <w:p w14:paraId="4A6D11A3" w14:textId="77777777" w:rsidR="00837CAB" w:rsidRPr="00B11840" w:rsidRDefault="00837CAB" w:rsidP="00837CAB">
      <w:pPr>
        <w:pStyle w:val="Screenshot"/>
        <w:rPr>
          <w:rFonts w:cs="Arial"/>
        </w:rPr>
      </w:pPr>
      <w:r w:rsidRPr="00B11840">
        <w:rPr>
          <w:rFonts w:cs="Arial"/>
          <w:noProof/>
        </w:rPr>
        <w:drawing>
          <wp:inline distT="0" distB="0" distL="0" distR="0" wp14:anchorId="4E353E93" wp14:editId="6BAE7B65">
            <wp:extent cx="5551200" cy="5166000"/>
            <wp:effectExtent l="19050" t="19050" r="11430" b="158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1200" cy="5166000"/>
                    </a:xfrm>
                    <a:prstGeom prst="rect">
                      <a:avLst/>
                    </a:prstGeom>
                    <a:ln>
                      <a:solidFill>
                        <a:schemeClr val="bg1">
                          <a:lumMod val="75000"/>
                        </a:schemeClr>
                      </a:solidFill>
                    </a:ln>
                  </pic:spPr>
                </pic:pic>
              </a:graphicData>
            </a:graphic>
          </wp:inline>
        </w:drawing>
      </w:r>
    </w:p>
    <w:p w14:paraId="554A661E" w14:textId="77777777" w:rsidR="00837CAB" w:rsidRPr="00B11840" w:rsidRDefault="00837CAB" w:rsidP="00837CAB">
      <w:pPr>
        <w:pStyle w:val="Figure"/>
        <w:rPr>
          <w:rFonts w:cs="Arial"/>
        </w:rPr>
      </w:pPr>
      <w:r w:rsidRPr="00B11840">
        <w:rPr>
          <w:rFonts w:cs="Arial"/>
        </w:rPr>
        <w:t>Figure: Searching for a form by title in the modern UI</w:t>
      </w:r>
    </w:p>
    <w:p w14:paraId="223C7DD1" w14:textId="77777777" w:rsidR="00837CAB" w:rsidRPr="00B11840" w:rsidRDefault="00837CAB" w:rsidP="00837CAB">
      <w:pPr>
        <w:pStyle w:val="ListParagraph"/>
        <w:numPr>
          <w:ilvl w:val="0"/>
          <w:numId w:val="31"/>
        </w:numPr>
        <w:rPr>
          <w:rFonts w:cs="Arial"/>
        </w:rPr>
      </w:pPr>
      <w:r w:rsidRPr="00B11840">
        <w:rPr>
          <w:rFonts w:cs="Arial"/>
        </w:rPr>
        <w:t>In the classic UI, type the text in the Search box at the top of the navigation pane (see the following screenshot). To navigate to the needed form, click it in the drop-down list with the search results.</w:t>
      </w:r>
    </w:p>
    <w:p w14:paraId="05B38A81" w14:textId="77777777" w:rsidR="00837CAB" w:rsidRPr="00B11840" w:rsidRDefault="00837CAB" w:rsidP="00837CAB">
      <w:pPr>
        <w:pStyle w:val="Screenshot"/>
        <w:rPr>
          <w:rFonts w:cs="Arial"/>
        </w:rPr>
      </w:pPr>
      <w:r w:rsidRPr="00B11840">
        <w:rPr>
          <w:rFonts w:cs="Arial"/>
          <w:noProof/>
        </w:rPr>
        <w:lastRenderedPageBreak/>
        <w:drawing>
          <wp:inline distT="0" distB="0" distL="0" distR="0" wp14:anchorId="1FC0C469" wp14:editId="413BA738">
            <wp:extent cx="5400675" cy="3765440"/>
            <wp:effectExtent l="19050" t="19050" r="9525" b="260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3765440"/>
                    </a:xfrm>
                    <a:prstGeom prst="rect">
                      <a:avLst/>
                    </a:prstGeom>
                    <a:noFill/>
                    <a:ln>
                      <a:solidFill>
                        <a:schemeClr val="bg1">
                          <a:lumMod val="75000"/>
                        </a:schemeClr>
                      </a:solidFill>
                    </a:ln>
                  </pic:spPr>
                </pic:pic>
              </a:graphicData>
            </a:graphic>
          </wp:inline>
        </w:drawing>
      </w:r>
    </w:p>
    <w:p w14:paraId="53D52697" w14:textId="77777777" w:rsidR="00837CAB" w:rsidRPr="00B11840" w:rsidRDefault="00837CAB" w:rsidP="00837CAB">
      <w:pPr>
        <w:pStyle w:val="Figure"/>
        <w:rPr>
          <w:rFonts w:cs="Arial"/>
        </w:rPr>
      </w:pPr>
      <w:r w:rsidRPr="00B11840">
        <w:rPr>
          <w:rFonts w:cs="Arial"/>
        </w:rPr>
        <w:t>Figure: Searching for a form by its title in the classic UI</w:t>
      </w:r>
    </w:p>
    <w:p w14:paraId="333663BF" w14:textId="77777777" w:rsidR="00837CAB" w:rsidRPr="00B11840" w:rsidRDefault="00837CAB" w:rsidP="00837CAB">
      <w:pPr>
        <w:pStyle w:val="Heading5"/>
        <w:rPr>
          <w:rFonts w:cs="Arial"/>
        </w:rPr>
      </w:pPr>
      <w:r w:rsidRPr="00B11840">
        <w:rPr>
          <w:rFonts w:cs="Arial"/>
        </w:rPr>
        <w:t>How To Navigate to Forms by Using the Form ID</w:t>
      </w:r>
    </w:p>
    <w:p w14:paraId="489D57A6" w14:textId="77777777" w:rsidR="00837CAB" w:rsidRPr="00B11840" w:rsidRDefault="00837CAB" w:rsidP="00837CAB">
      <w:pPr>
        <w:rPr>
          <w:rFonts w:cs="Arial"/>
        </w:rPr>
      </w:pPr>
      <w:r w:rsidRPr="00B11840">
        <w:rPr>
          <w:rFonts w:cs="Arial"/>
        </w:rPr>
        <w:t>In the training guide, each form is referred to by its ID. If you are not sure in which area a form is located, instead of searching for the form, you can simply open it by using its form ID. You can do this in both the modern UI and the classic UI as follows:</w:t>
      </w:r>
    </w:p>
    <w:p w14:paraId="57385D29" w14:textId="77777777" w:rsidR="00837CAB" w:rsidRPr="00B11840" w:rsidRDefault="00837CAB" w:rsidP="00837CAB">
      <w:pPr>
        <w:pStyle w:val="ListParagraph"/>
        <w:numPr>
          <w:ilvl w:val="0"/>
          <w:numId w:val="32"/>
        </w:numPr>
        <w:rPr>
          <w:rFonts w:cs="Arial"/>
        </w:rPr>
      </w:pPr>
      <w:r w:rsidRPr="00B11840">
        <w:rPr>
          <w:rFonts w:cs="Arial"/>
        </w:rPr>
        <w:t>In the browser's address bar, change the form ID of the currently opened form to the form ID of the needed form (see the screenshot below).</w:t>
      </w:r>
    </w:p>
    <w:p w14:paraId="285AD047" w14:textId="77777777" w:rsidR="00837CAB" w:rsidRPr="00B11840" w:rsidRDefault="00837CAB" w:rsidP="00837CAB">
      <w:pPr>
        <w:pStyle w:val="Screenshot"/>
        <w:rPr>
          <w:rFonts w:cs="Arial"/>
        </w:rPr>
      </w:pPr>
      <w:r w:rsidRPr="00B11840">
        <w:rPr>
          <w:rFonts w:cs="Arial"/>
          <w:noProof/>
        </w:rPr>
        <w:drawing>
          <wp:inline distT="0" distB="0" distL="0" distR="0" wp14:anchorId="288AD63A" wp14:editId="71494276">
            <wp:extent cx="5400675" cy="428625"/>
            <wp:effectExtent l="19050" t="19050" r="28575" b="285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solidFill>
                        <a:schemeClr val="bg1">
                          <a:lumMod val="75000"/>
                        </a:schemeClr>
                      </a:solidFill>
                    </a:ln>
                  </pic:spPr>
                </pic:pic>
              </a:graphicData>
            </a:graphic>
          </wp:inline>
        </w:drawing>
      </w:r>
    </w:p>
    <w:p w14:paraId="3EF4FA3A" w14:textId="77777777" w:rsidR="00837CAB" w:rsidRPr="00B11840" w:rsidRDefault="00837CAB" w:rsidP="00837CAB">
      <w:pPr>
        <w:pStyle w:val="Figure"/>
        <w:rPr>
          <w:rFonts w:cs="Arial"/>
        </w:rPr>
      </w:pPr>
      <w:r w:rsidRPr="00B11840">
        <w:rPr>
          <w:rFonts w:cs="Arial"/>
        </w:rPr>
        <w:t>Figure: Entering the form ID</w:t>
      </w:r>
    </w:p>
    <w:p w14:paraId="57305305" w14:textId="77777777" w:rsidR="00837CAB" w:rsidRDefault="00837CAB" w:rsidP="00837CAB">
      <w:pPr>
        <w:pStyle w:val="ListParagraph"/>
        <w:numPr>
          <w:ilvl w:val="0"/>
          <w:numId w:val="32"/>
        </w:numPr>
      </w:pPr>
      <w:r w:rsidRPr="00B11840">
        <w:t>Press Enter. The system navigates to the form.</w:t>
      </w:r>
    </w:p>
    <w:p w14:paraId="73EDB962" w14:textId="77777777" w:rsidR="00837CAB" w:rsidRDefault="00837CAB" w:rsidP="00837CAB">
      <w:bookmarkStart w:id="13" w:name="_Toc519600259"/>
      <w:r>
        <w:br w:type="page"/>
      </w:r>
    </w:p>
    <w:p w14:paraId="01EDEB40" w14:textId="77777777" w:rsidR="00837CAB" w:rsidRPr="00B11840" w:rsidRDefault="00837CAB" w:rsidP="00837CAB">
      <w:pPr>
        <w:pStyle w:val="Heading2"/>
        <w:rPr>
          <w:rFonts w:cs="Arial"/>
        </w:rPr>
      </w:pPr>
      <w:bookmarkStart w:id="14" w:name="_Toc519771764"/>
      <w:bookmarkStart w:id="15" w:name="_Toc519867298"/>
      <w:r w:rsidRPr="00B11840">
        <w:rPr>
          <w:rFonts w:eastAsia="Verdana" w:cs="Arial"/>
        </w:rPr>
        <w:lastRenderedPageBreak/>
        <w:t>Completing the Training in the Classic UI</w:t>
      </w:r>
      <w:bookmarkEnd w:id="13"/>
      <w:bookmarkEnd w:id="14"/>
      <w:bookmarkEnd w:id="15"/>
    </w:p>
    <w:p w14:paraId="1F66B977" w14:textId="77777777" w:rsidR="00837CAB" w:rsidRPr="00B11840" w:rsidRDefault="00837CAB" w:rsidP="00837CAB">
      <w:pPr>
        <w:rPr>
          <w:rFonts w:cs="Arial"/>
        </w:rPr>
      </w:pPr>
      <w:r w:rsidRPr="00B11840">
        <w:rPr>
          <w:rFonts w:cs="Arial"/>
        </w:rPr>
        <w:t>The following sections provide a quick overview of the classic UI and explain how to navigate in the system during the completion of the training.</w:t>
      </w:r>
    </w:p>
    <w:p w14:paraId="42E5BB16" w14:textId="77777777" w:rsidR="00837CAB" w:rsidRPr="00B11840" w:rsidRDefault="00837CAB" w:rsidP="00837CAB">
      <w:pPr>
        <w:pStyle w:val="Heading5"/>
        <w:rPr>
          <w:rFonts w:cs="Arial"/>
        </w:rPr>
      </w:pPr>
      <w:r w:rsidRPr="00B11840">
        <w:rPr>
          <w:rFonts w:cs="Arial"/>
        </w:rPr>
        <w:t>To Switch Back to the Classic UI</w:t>
      </w:r>
    </w:p>
    <w:p w14:paraId="024715F6" w14:textId="77777777" w:rsidR="00837CAB" w:rsidRPr="00B11840" w:rsidRDefault="00837CAB" w:rsidP="00837CAB">
      <w:pPr>
        <w:rPr>
          <w:rFonts w:cs="Arial"/>
        </w:rPr>
      </w:pPr>
      <w:r w:rsidRPr="00B11840">
        <w:rPr>
          <w:rFonts w:cs="Arial"/>
        </w:rPr>
        <w:t>When you have created a new company and signed in to it, the modern user interface is enabled by default. If you need to switch back to the classic UI, do the following:</w:t>
      </w:r>
    </w:p>
    <w:p w14:paraId="7C221F1C" w14:textId="77777777" w:rsidR="00837CAB" w:rsidRPr="00B11840" w:rsidRDefault="00837CAB" w:rsidP="00837CAB">
      <w:pPr>
        <w:pStyle w:val="ListParagraph"/>
        <w:numPr>
          <w:ilvl w:val="0"/>
          <w:numId w:val="30"/>
        </w:numPr>
        <w:rPr>
          <w:rFonts w:cs="Arial"/>
        </w:rPr>
      </w:pPr>
      <w:r w:rsidRPr="00B11840">
        <w:rPr>
          <w:rFonts w:cs="Arial"/>
        </w:rPr>
        <w:t xml:space="preserve">In the top right corner, click the name of the current user, and click </w:t>
      </w:r>
      <w:r w:rsidRPr="00B11840">
        <w:rPr>
          <w:rFonts w:eastAsia="Verdana" w:cs="Arial"/>
          <w:b/>
        </w:rPr>
        <w:t>My Profile</w:t>
      </w:r>
      <w:r w:rsidRPr="00B11840">
        <w:rPr>
          <w:rFonts w:cs="Arial"/>
        </w:rPr>
        <w:t>, as shown in the following screenshot.</w:t>
      </w:r>
    </w:p>
    <w:p w14:paraId="44105D79" w14:textId="77777777" w:rsidR="00837CAB" w:rsidRPr="00B11840" w:rsidRDefault="00837CAB" w:rsidP="00837CAB">
      <w:pPr>
        <w:pStyle w:val="Screenshot"/>
        <w:rPr>
          <w:rFonts w:cs="Arial"/>
        </w:rPr>
      </w:pPr>
      <w:r w:rsidRPr="00B11840">
        <w:rPr>
          <w:rFonts w:cs="Arial"/>
          <w:noProof/>
        </w:rPr>
        <w:drawing>
          <wp:inline distT="0" distB="0" distL="0" distR="0" wp14:anchorId="2287AF71" wp14:editId="4A623E38">
            <wp:extent cx="2750400" cy="2210400"/>
            <wp:effectExtent l="19050" t="19050" r="12065" b="190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0400" cy="2210400"/>
                    </a:xfrm>
                    <a:prstGeom prst="rect">
                      <a:avLst/>
                    </a:prstGeom>
                    <a:noFill/>
                    <a:ln>
                      <a:solidFill>
                        <a:schemeClr val="bg1">
                          <a:lumMod val="75000"/>
                        </a:schemeClr>
                      </a:solidFill>
                    </a:ln>
                  </pic:spPr>
                </pic:pic>
              </a:graphicData>
            </a:graphic>
          </wp:inline>
        </w:drawing>
      </w:r>
    </w:p>
    <w:p w14:paraId="42DED5E1" w14:textId="77777777" w:rsidR="00837CAB" w:rsidRPr="00B11840" w:rsidRDefault="00837CAB" w:rsidP="00837CAB">
      <w:pPr>
        <w:pStyle w:val="Figure"/>
        <w:rPr>
          <w:rFonts w:cs="Arial"/>
        </w:rPr>
      </w:pPr>
      <w:r w:rsidRPr="00B11840">
        <w:rPr>
          <w:rFonts w:cs="Arial"/>
        </w:rPr>
        <w:t>Figure: Opening the user profile</w:t>
      </w:r>
    </w:p>
    <w:p w14:paraId="79BFFA4B" w14:textId="77777777" w:rsidR="00837CAB" w:rsidRPr="00B11840" w:rsidRDefault="00837CAB" w:rsidP="00837CAB">
      <w:pPr>
        <w:pStyle w:val="ListParagraph"/>
        <w:numPr>
          <w:ilvl w:val="0"/>
          <w:numId w:val="30"/>
        </w:numPr>
        <w:rPr>
          <w:rFonts w:cs="Arial"/>
        </w:rPr>
      </w:pPr>
      <w:r w:rsidRPr="00B11840">
        <w:rPr>
          <w:rFonts w:cs="Arial"/>
        </w:rPr>
        <w:t xml:space="preserve">On the </w:t>
      </w:r>
      <w:r w:rsidRPr="00B11840">
        <w:rPr>
          <w:rFonts w:cs="Arial"/>
          <w:b/>
        </w:rPr>
        <w:t>User Profile</w:t>
      </w:r>
      <w:r w:rsidRPr="00B11840">
        <w:rPr>
          <w:rFonts w:cs="Arial"/>
        </w:rPr>
        <w:t xml:space="preserve"> form (SM203010), which opens, select the </w:t>
      </w:r>
      <w:r w:rsidRPr="00B11840">
        <w:rPr>
          <w:rFonts w:eastAsia="Verdana" w:cs="Arial"/>
          <w:b/>
        </w:rPr>
        <w:t xml:space="preserve">Show Classic UI by Default </w:t>
      </w:r>
      <w:r w:rsidRPr="00B11840">
        <w:rPr>
          <w:rFonts w:cs="Arial"/>
        </w:rPr>
        <w:t>check box, and save your changes.</w:t>
      </w:r>
    </w:p>
    <w:tbl>
      <w:tblPr>
        <w:tblW w:w="0" w:type="auto"/>
        <w:tblLook w:val="0600" w:firstRow="0" w:lastRow="0" w:firstColumn="0" w:lastColumn="0" w:noHBand="1" w:noVBand="1"/>
      </w:tblPr>
      <w:tblGrid>
        <w:gridCol w:w="1134"/>
        <w:gridCol w:w="7230"/>
      </w:tblGrid>
      <w:tr w:rsidR="00837CAB" w:rsidRPr="00B11840" w14:paraId="6023BD3F" w14:textId="77777777" w:rsidTr="00626FEA">
        <w:tc>
          <w:tcPr>
            <w:tcW w:w="1134" w:type="dxa"/>
          </w:tcPr>
          <w:p w14:paraId="54F1FC1E" w14:textId="77777777" w:rsidR="00837CAB" w:rsidRPr="00B11840" w:rsidRDefault="00837CAB" w:rsidP="00626FEA">
            <w:pPr>
              <w:rPr>
                <w:rFonts w:cs="Arial"/>
              </w:rPr>
            </w:pPr>
            <w:r w:rsidRPr="00B11840">
              <w:rPr>
                <w:rFonts w:cs="Arial"/>
                <w:noProof/>
              </w:rPr>
              <w:drawing>
                <wp:inline distT="0" distB="0" distL="0" distR="0" wp14:anchorId="35F9BEB7" wp14:editId="49163A30">
                  <wp:extent cx="502276" cy="502276"/>
                  <wp:effectExtent l="0" t="0" r="0" b="0"/>
                  <wp:docPr id="65858" name="Picture 6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2">
                            <a:extLst>
                              <a:ext uri="{28A0092B-C50C-407E-A947-70E740481C1C}">
                                <a14:useLocalDpi xmlns:a14="http://schemas.microsoft.com/office/drawing/2010/main" val="0"/>
                              </a:ext>
                            </a:extLst>
                          </a:blip>
                          <a:stretch>
                            <a:fillRect/>
                          </a:stretch>
                        </pic:blipFill>
                        <pic:spPr>
                          <a:xfrm>
                            <a:off x="0" y="0"/>
                            <a:ext cx="505491" cy="505491"/>
                          </a:xfrm>
                          <a:prstGeom prst="rect">
                            <a:avLst/>
                          </a:prstGeom>
                        </pic:spPr>
                      </pic:pic>
                    </a:graphicData>
                  </a:graphic>
                </wp:inline>
              </w:drawing>
            </w:r>
          </w:p>
        </w:tc>
        <w:tc>
          <w:tcPr>
            <w:tcW w:w="7230" w:type="dxa"/>
            <w:vAlign w:val="center"/>
          </w:tcPr>
          <w:p w14:paraId="6261E1E3" w14:textId="77777777" w:rsidR="00837CAB" w:rsidRPr="00B11840" w:rsidRDefault="00837CAB" w:rsidP="00626FEA">
            <w:pPr>
              <w:rPr>
                <w:rFonts w:cs="Arial"/>
                <w:sz w:val="18"/>
                <w:szCs w:val="18"/>
              </w:rPr>
            </w:pPr>
            <w:r w:rsidRPr="00B11840">
              <w:rPr>
                <w:rFonts w:cs="Arial"/>
                <w:sz w:val="18"/>
              </w:rPr>
              <w:t xml:space="preserve">To switch back to the modern UI, again click the name of the current user in the top right corner and click </w:t>
            </w:r>
            <w:r w:rsidRPr="00B11840">
              <w:rPr>
                <w:rFonts w:eastAsia="Verdana" w:cs="Arial"/>
                <w:b/>
                <w:sz w:val="18"/>
              </w:rPr>
              <w:t>Switch to Modern UI</w:t>
            </w:r>
            <w:r w:rsidRPr="00B11840">
              <w:rPr>
                <w:rFonts w:cs="Arial"/>
                <w:sz w:val="18"/>
              </w:rPr>
              <w:t xml:space="preserve"> in the menu (see the screenshot below)</w:t>
            </w:r>
          </w:p>
        </w:tc>
      </w:tr>
    </w:tbl>
    <w:p w14:paraId="561FF66C" w14:textId="77777777" w:rsidR="00837CAB" w:rsidRPr="00B11840" w:rsidRDefault="00837CAB" w:rsidP="00837CAB">
      <w:pPr>
        <w:pStyle w:val="Screenshot"/>
        <w:rPr>
          <w:rFonts w:cs="Arial"/>
          <w:sz w:val="13"/>
        </w:rPr>
      </w:pPr>
      <w:r w:rsidRPr="00B11840">
        <w:rPr>
          <w:rFonts w:cs="Arial"/>
          <w:noProof/>
          <w:sz w:val="13"/>
        </w:rPr>
        <w:drawing>
          <wp:inline distT="0" distB="0" distL="0" distR="0" wp14:anchorId="74C316C1" wp14:editId="7B4CE9B6">
            <wp:extent cx="2368800" cy="1645200"/>
            <wp:effectExtent l="19050" t="19050" r="1270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8800" cy="1645200"/>
                    </a:xfrm>
                    <a:prstGeom prst="rect">
                      <a:avLst/>
                    </a:prstGeom>
                    <a:noFill/>
                    <a:ln>
                      <a:solidFill>
                        <a:schemeClr val="bg1">
                          <a:lumMod val="75000"/>
                        </a:schemeClr>
                      </a:solidFill>
                    </a:ln>
                  </pic:spPr>
                </pic:pic>
              </a:graphicData>
            </a:graphic>
          </wp:inline>
        </w:drawing>
      </w:r>
    </w:p>
    <w:p w14:paraId="233D7397" w14:textId="77777777" w:rsidR="00837CAB" w:rsidRPr="00B11840" w:rsidRDefault="00837CAB" w:rsidP="00837CAB">
      <w:pPr>
        <w:pStyle w:val="Figure"/>
        <w:rPr>
          <w:rFonts w:cs="Arial"/>
        </w:rPr>
      </w:pPr>
      <w:r w:rsidRPr="00B11840">
        <w:rPr>
          <w:rFonts w:cs="Arial"/>
        </w:rPr>
        <w:t>Figure: Switching to the modern UI</w:t>
      </w:r>
    </w:p>
    <w:p w14:paraId="07881FFB" w14:textId="77777777" w:rsidR="00837CAB" w:rsidRPr="00B11840" w:rsidRDefault="00837CAB" w:rsidP="00837CAB">
      <w:pPr>
        <w:pStyle w:val="Heading5"/>
        <w:rPr>
          <w:rFonts w:cs="Arial"/>
        </w:rPr>
      </w:pPr>
      <w:r w:rsidRPr="00B11840">
        <w:rPr>
          <w:rFonts w:cs="Arial"/>
        </w:rPr>
        <w:t>To Navigate to Forms in the Classic UI</w:t>
      </w:r>
    </w:p>
    <w:p w14:paraId="0C3F9589" w14:textId="77777777" w:rsidR="00837CAB" w:rsidRPr="00B11840" w:rsidRDefault="00837CAB" w:rsidP="00837CAB">
      <w:pPr>
        <w:rPr>
          <w:rFonts w:cs="Arial"/>
        </w:rPr>
      </w:pPr>
      <w:r w:rsidRPr="00B11840">
        <w:rPr>
          <w:rFonts w:cs="Arial"/>
        </w:rPr>
        <w:t>To help learners to search for forms during the training completion in the classic UI, the paths to forms in this training guide are based on the classic UI. The main menu, at the top of the screen, shows suites and the modules of the selected suite. The navigation pane, located on the left side of the screen, shows the forms of the modules grouped by their functions. The path to a form is specified as follows in the training:</w:t>
      </w:r>
    </w:p>
    <w:p w14:paraId="7E5868D4" w14:textId="77777777" w:rsidR="00837CAB" w:rsidRPr="00B11840" w:rsidRDefault="00837CAB" w:rsidP="00837CAB">
      <w:pPr>
        <w:spacing w:after="108" w:line="264" w:lineRule="auto"/>
        <w:ind w:right="40"/>
        <w:rPr>
          <w:rFonts w:cs="Arial"/>
        </w:rPr>
      </w:pPr>
      <w:r w:rsidRPr="00B11840">
        <w:rPr>
          <w:rFonts w:eastAsia="Verdana" w:cs="Arial"/>
          <w:i/>
        </w:rPr>
        <w:t>Form Title (Form ID; Suite &gt; Module &gt; Tab &gt; Node)</w:t>
      </w:r>
    </w:p>
    <w:p w14:paraId="20BA98D6" w14:textId="77777777" w:rsidR="00837CAB" w:rsidRPr="00B11840" w:rsidRDefault="00837CAB" w:rsidP="00837CAB">
      <w:pPr>
        <w:rPr>
          <w:rFonts w:cs="Arial"/>
        </w:rPr>
      </w:pPr>
      <w:r w:rsidRPr="00B11840">
        <w:rPr>
          <w:rFonts w:cs="Arial"/>
        </w:rPr>
        <w:t>For example, the form with the following path is shown in the screenshot below:</w:t>
      </w:r>
    </w:p>
    <w:p w14:paraId="3185FB1F" w14:textId="77777777" w:rsidR="00837CAB" w:rsidRPr="00B11840" w:rsidRDefault="00837CAB" w:rsidP="00837CAB">
      <w:pPr>
        <w:rPr>
          <w:rFonts w:cs="Arial"/>
        </w:rPr>
      </w:pPr>
      <w:r w:rsidRPr="00B11840">
        <w:rPr>
          <w:rFonts w:cs="Arial"/>
          <w:b/>
        </w:rPr>
        <w:lastRenderedPageBreak/>
        <w:t>General Ledger Preferences</w:t>
      </w:r>
      <w:r w:rsidRPr="00B11840">
        <w:rPr>
          <w:rFonts w:cs="Arial"/>
        </w:rPr>
        <w:t xml:space="preserve"> form (GL102000; Finance &gt; General Ledger &gt; Configuration &gt; Setup)</w:t>
      </w:r>
    </w:p>
    <w:p w14:paraId="7BFFA2A2" w14:textId="77777777" w:rsidR="00837CAB" w:rsidRPr="00B11840" w:rsidRDefault="00837CAB" w:rsidP="00837CAB">
      <w:pPr>
        <w:pStyle w:val="Screenshot"/>
        <w:rPr>
          <w:rFonts w:cs="Arial"/>
        </w:rPr>
      </w:pPr>
      <w:r w:rsidRPr="00B11840">
        <w:rPr>
          <w:rFonts w:cs="Arial"/>
          <w:noProof/>
        </w:rPr>
        <w:drawing>
          <wp:inline distT="0" distB="0" distL="0" distR="0" wp14:anchorId="50AEF835" wp14:editId="6374E44A">
            <wp:extent cx="5760085" cy="3543196"/>
            <wp:effectExtent l="19050" t="19050" r="12065" b="196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543196"/>
                    </a:xfrm>
                    <a:prstGeom prst="rect">
                      <a:avLst/>
                    </a:prstGeom>
                    <a:noFill/>
                    <a:ln>
                      <a:solidFill>
                        <a:schemeClr val="bg1">
                          <a:lumMod val="75000"/>
                        </a:schemeClr>
                      </a:solidFill>
                    </a:ln>
                  </pic:spPr>
                </pic:pic>
              </a:graphicData>
            </a:graphic>
          </wp:inline>
        </w:drawing>
      </w:r>
    </w:p>
    <w:p w14:paraId="190F20E8" w14:textId="77777777" w:rsidR="00837CAB" w:rsidRPr="00B11840" w:rsidRDefault="00837CAB" w:rsidP="00837CAB">
      <w:pPr>
        <w:pStyle w:val="Figure"/>
        <w:rPr>
          <w:rFonts w:cs="Arial"/>
        </w:rPr>
      </w:pPr>
      <w:r w:rsidRPr="00B11840">
        <w:rPr>
          <w:rFonts w:cs="Arial"/>
        </w:rPr>
        <w:t>Figure: General Ledger Preferences form in the classic UI</w:t>
      </w:r>
      <w:r w:rsidRPr="00B11840">
        <w:rPr>
          <w:rFonts w:cs="Arial"/>
        </w:rPr>
        <w:br w:type="page"/>
      </w:r>
    </w:p>
    <w:p w14:paraId="746E2817" w14:textId="77777777" w:rsidR="001B3ACA" w:rsidRDefault="001B3ACA" w:rsidP="001B3ACA">
      <w:pPr>
        <w:pStyle w:val="Heading1"/>
      </w:pPr>
      <w:bookmarkStart w:id="16" w:name="_Toc519867299"/>
      <w:r>
        <w:lastRenderedPageBreak/>
        <w:t>Product Features</w:t>
      </w:r>
      <w:bookmarkEnd w:id="3"/>
      <w:bookmarkEnd w:id="16"/>
    </w:p>
    <w:p w14:paraId="4104E2F5" w14:textId="77777777" w:rsidR="001B3ACA" w:rsidRDefault="001B3ACA" w:rsidP="001B3ACA">
      <w:r>
        <w:t>Not all features are available in all MYOB Advanced Business Editions, for example as you can see from the following comparison chart, Custom Sales Order Types are only available in Enterprise Edition.</w:t>
      </w:r>
    </w:p>
    <w:p w14:paraId="73839A5B" w14:textId="77777777" w:rsidR="001B3ACA" w:rsidRPr="00E40977" w:rsidRDefault="001B3ACA" w:rsidP="001B3ACA">
      <w:r>
        <w:t>Contact your Business Partner for more information on the different Editions or if you want to add more features to Advanced Business.</w:t>
      </w:r>
    </w:p>
    <w:p w14:paraId="1AC58E98" w14:textId="77777777" w:rsidR="001B3ACA" w:rsidRDefault="001B3ACA" w:rsidP="001B3ACA">
      <w:pPr>
        <w:pStyle w:val="Heading2"/>
      </w:pPr>
      <w:bookmarkStart w:id="17" w:name="_Toc519867300"/>
      <w:bookmarkStart w:id="18" w:name="_Toc487706938"/>
      <w:r>
        <w:t>MYOB Advanced Business – Edition Comparison Chart</w:t>
      </w:r>
      <w:bookmarkEnd w:id="17"/>
    </w:p>
    <w:p w14:paraId="27FC28AC" w14:textId="77777777" w:rsidR="001B3ACA" w:rsidRDefault="001B3ACA" w:rsidP="00423996">
      <w:pPr>
        <w:pStyle w:val="Heading3"/>
      </w:pPr>
      <w:bookmarkStart w:id="19" w:name="_Toc519867301"/>
      <w:r>
        <w:t>Purchase</w:t>
      </w:r>
      <w:r w:rsidRPr="00065131">
        <w:t xml:space="preserve"> Orders</w:t>
      </w:r>
      <w:bookmarkEnd w:id="19"/>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1716"/>
        <w:gridCol w:w="1701"/>
        <w:gridCol w:w="1500"/>
      </w:tblGrid>
      <w:tr w:rsidR="001B3ACA" w:rsidRPr="00065131" w14:paraId="453EDFF6" w14:textId="77777777" w:rsidTr="00F22ECB">
        <w:tc>
          <w:tcPr>
            <w:tcW w:w="3813" w:type="dxa"/>
            <w:vAlign w:val="center"/>
          </w:tcPr>
          <w:p w14:paraId="0FB124F4" w14:textId="77777777" w:rsidR="001B3ACA" w:rsidRPr="00065131" w:rsidRDefault="001B3ACA" w:rsidP="00F22ECB">
            <w:pPr>
              <w:spacing w:before="60" w:after="60"/>
              <w:rPr>
                <w:b/>
              </w:rPr>
            </w:pPr>
            <w:r>
              <w:rPr>
                <w:b/>
              </w:rPr>
              <w:t>Product Features</w:t>
            </w:r>
          </w:p>
        </w:tc>
        <w:tc>
          <w:tcPr>
            <w:tcW w:w="4917" w:type="dxa"/>
            <w:gridSpan w:val="3"/>
            <w:vAlign w:val="center"/>
          </w:tcPr>
          <w:p w14:paraId="19E36FA6" w14:textId="77777777" w:rsidR="001B3ACA" w:rsidRPr="00065131" w:rsidRDefault="001B3ACA" w:rsidP="00F22ECB">
            <w:pPr>
              <w:spacing w:before="60" w:after="60"/>
              <w:jc w:val="center"/>
              <w:rPr>
                <w:b/>
              </w:rPr>
            </w:pPr>
            <w:r>
              <w:rPr>
                <w:b/>
              </w:rPr>
              <w:t xml:space="preserve">MYOB Advanced Business </w:t>
            </w:r>
            <w:r w:rsidRPr="00065131">
              <w:rPr>
                <w:b/>
              </w:rPr>
              <w:t>Edition</w:t>
            </w:r>
          </w:p>
        </w:tc>
      </w:tr>
      <w:tr w:rsidR="001B3ACA" w:rsidRPr="00E40977" w14:paraId="11A8B3AE" w14:textId="77777777" w:rsidTr="00F22ECB">
        <w:tc>
          <w:tcPr>
            <w:tcW w:w="3813" w:type="dxa"/>
            <w:vAlign w:val="center"/>
          </w:tcPr>
          <w:p w14:paraId="1822C419" w14:textId="77777777" w:rsidR="001B3ACA" w:rsidRPr="00E40977" w:rsidRDefault="001B3ACA" w:rsidP="00F22ECB">
            <w:pPr>
              <w:spacing w:before="60" w:after="60"/>
            </w:pPr>
          </w:p>
        </w:tc>
        <w:tc>
          <w:tcPr>
            <w:tcW w:w="1716" w:type="dxa"/>
          </w:tcPr>
          <w:p w14:paraId="08C9C3DC" w14:textId="77777777" w:rsidR="001B3ACA" w:rsidRPr="00E40977" w:rsidRDefault="001B3ACA" w:rsidP="00F22ECB">
            <w:pPr>
              <w:spacing w:before="60" w:after="60"/>
              <w:jc w:val="center"/>
            </w:pPr>
            <w:r w:rsidRPr="00E40977">
              <w:t>Standard</w:t>
            </w:r>
          </w:p>
        </w:tc>
        <w:tc>
          <w:tcPr>
            <w:tcW w:w="1701" w:type="dxa"/>
          </w:tcPr>
          <w:p w14:paraId="3F6B7B0E" w14:textId="77777777" w:rsidR="001B3ACA" w:rsidRPr="00E40977" w:rsidRDefault="001B3ACA" w:rsidP="00F22ECB">
            <w:pPr>
              <w:spacing w:before="60" w:after="60"/>
              <w:jc w:val="center"/>
            </w:pPr>
            <w:r w:rsidRPr="00E40977">
              <w:t>Plus</w:t>
            </w:r>
          </w:p>
        </w:tc>
        <w:tc>
          <w:tcPr>
            <w:tcW w:w="1500" w:type="dxa"/>
          </w:tcPr>
          <w:p w14:paraId="195CA167" w14:textId="77777777" w:rsidR="001B3ACA" w:rsidRPr="00E40977" w:rsidRDefault="001B3ACA" w:rsidP="00F22ECB">
            <w:pPr>
              <w:spacing w:before="60" w:after="60"/>
              <w:jc w:val="center"/>
            </w:pPr>
            <w:r w:rsidRPr="00E40977">
              <w:t>Enterprise</w:t>
            </w:r>
          </w:p>
        </w:tc>
      </w:tr>
      <w:tr w:rsidR="001B3ACA" w14:paraId="07FF2750" w14:textId="77777777" w:rsidTr="00F22ECB">
        <w:tc>
          <w:tcPr>
            <w:tcW w:w="3813" w:type="dxa"/>
            <w:vAlign w:val="center"/>
          </w:tcPr>
          <w:p w14:paraId="1001C3B9" w14:textId="77777777" w:rsidR="001B3ACA" w:rsidRDefault="001B3ACA" w:rsidP="00F22ECB">
            <w:pPr>
              <w:spacing w:before="60" w:after="60"/>
            </w:pPr>
            <w:r>
              <w:t>Purchase Order Processing</w:t>
            </w:r>
          </w:p>
        </w:tc>
        <w:tc>
          <w:tcPr>
            <w:tcW w:w="1716" w:type="dxa"/>
            <w:vAlign w:val="center"/>
          </w:tcPr>
          <w:p w14:paraId="2EBE5BD0"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57D4F89A"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20521512"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r>
      <w:tr w:rsidR="001B3ACA" w14:paraId="3A7F0862" w14:textId="77777777" w:rsidTr="00F22ECB">
        <w:tc>
          <w:tcPr>
            <w:tcW w:w="3813" w:type="dxa"/>
            <w:vAlign w:val="center"/>
          </w:tcPr>
          <w:p w14:paraId="6293DE62" w14:textId="77777777" w:rsidR="001B3ACA" w:rsidRDefault="001B3ACA" w:rsidP="00F22ECB">
            <w:pPr>
              <w:spacing w:before="60" w:after="60"/>
            </w:pPr>
            <w:r>
              <w:t>Supplier Price Lists and Discounts</w:t>
            </w:r>
          </w:p>
        </w:tc>
        <w:tc>
          <w:tcPr>
            <w:tcW w:w="1716" w:type="dxa"/>
            <w:vAlign w:val="center"/>
          </w:tcPr>
          <w:p w14:paraId="5DC749E4"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416A8612"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2EA63D01"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r>
      <w:tr w:rsidR="001B3ACA" w14:paraId="3DB8D120" w14:textId="77777777" w:rsidTr="00F22ECB">
        <w:tc>
          <w:tcPr>
            <w:tcW w:w="3813" w:type="dxa"/>
            <w:vAlign w:val="center"/>
          </w:tcPr>
          <w:p w14:paraId="36717A35" w14:textId="77777777" w:rsidR="001B3ACA" w:rsidRDefault="001B3ACA" w:rsidP="00F22ECB">
            <w:pPr>
              <w:spacing w:before="60" w:after="60"/>
            </w:pPr>
            <w:r>
              <w:t>Landed Cost Calculation</w:t>
            </w:r>
          </w:p>
        </w:tc>
        <w:tc>
          <w:tcPr>
            <w:tcW w:w="1716" w:type="dxa"/>
            <w:vAlign w:val="center"/>
          </w:tcPr>
          <w:p w14:paraId="3A6A1E98"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142470CF"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55086288"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r>
      <w:tr w:rsidR="001B3ACA" w14:paraId="7C7A1867" w14:textId="77777777" w:rsidTr="00F22ECB">
        <w:tc>
          <w:tcPr>
            <w:tcW w:w="3813" w:type="dxa"/>
            <w:vAlign w:val="center"/>
          </w:tcPr>
          <w:p w14:paraId="763B8AAB" w14:textId="77777777" w:rsidR="001B3ACA" w:rsidRDefault="001B3ACA" w:rsidP="00F22ECB">
            <w:pPr>
              <w:spacing w:before="60" w:after="60"/>
            </w:pPr>
            <w:r>
              <w:t>Purchase Order Approval</w:t>
            </w:r>
          </w:p>
        </w:tc>
        <w:tc>
          <w:tcPr>
            <w:tcW w:w="1716" w:type="dxa"/>
            <w:vAlign w:val="center"/>
          </w:tcPr>
          <w:p w14:paraId="6543BE5A" w14:textId="77777777" w:rsidR="001B3ACA" w:rsidRDefault="001B3ACA" w:rsidP="00F22ECB">
            <w:pPr>
              <w:autoSpaceDE w:val="0"/>
              <w:autoSpaceDN w:val="0"/>
              <w:adjustRightInd w:val="0"/>
              <w:jc w:val="center"/>
            </w:pPr>
          </w:p>
        </w:tc>
        <w:tc>
          <w:tcPr>
            <w:tcW w:w="1701" w:type="dxa"/>
            <w:vAlign w:val="center"/>
          </w:tcPr>
          <w:p w14:paraId="72EA62D3"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24DE3A94"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r>
      <w:tr w:rsidR="001B3ACA" w14:paraId="760B3929" w14:textId="77777777" w:rsidTr="00F22ECB">
        <w:tc>
          <w:tcPr>
            <w:tcW w:w="3813" w:type="dxa"/>
            <w:vAlign w:val="center"/>
          </w:tcPr>
          <w:p w14:paraId="7307230C" w14:textId="77777777" w:rsidR="001B3ACA" w:rsidRDefault="001B3ACA" w:rsidP="00F22ECB">
            <w:pPr>
              <w:spacing w:before="60" w:after="60"/>
            </w:pPr>
            <w:r>
              <w:t>Drop Ship Delivery</w:t>
            </w:r>
          </w:p>
        </w:tc>
        <w:tc>
          <w:tcPr>
            <w:tcW w:w="1716" w:type="dxa"/>
            <w:vAlign w:val="center"/>
          </w:tcPr>
          <w:p w14:paraId="73D87878" w14:textId="77777777" w:rsidR="001B3ACA" w:rsidRDefault="001B3ACA" w:rsidP="00F22ECB">
            <w:pPr>
              <w:autoSpaceDE w:val="0"/>
              <w:autoSpaceDN w:val="0"/>
              <w:adjustRightInd w:val="0"/>
              <w:jc w:val="center"/>
            </w:pPr>
          </w:p>
        </w:tc>
        <w:tc>
          <w:tcPr>
            <w:tcW w:w="1701" w:type="dxa"/>
            <w:vAlign w:val="center"/>
          </w:tcPr>
          <w:p w14:paraId="52929033"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5BB2D110"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r>
      <w:tr w:rsidR="001B3ACA" w14:paraId="5902E530" w14:textId="77777777" w:rsidTr="00F22ECB">
        <w:tc>
          <w:tcPr>
            <w:tcW w:w="3813" w:type="dxa"/>
            <w:vAlign w:val="center"/>
          </w:tcPr>
          <w:p w14:paraId="279CDEBF" w14:textId="77777777" w:rsidR="001B3ACA" w:rsidRDefault="001B3ACA" w:rsidP="00F22ECB">
            <w:pPr>
              <w:spacing w:before="60" w:after="60"/>
            </w:pPr>
            <w:r>
              <w:t>Purchase Requisition and Bid Management</w:t>
            </w:r>
          </w:p>
        </w:tc>
        <w:tc>
          <w:tcPr>
            <w:tcW w:w="1716" w:type="dxa"/>
          </w:tcPr>
          <w:p w14:paraId="4819FACF" w14:textId="77777777" w:rsidR="001B3ACA" w:rsidRDefault="001B3ACA" w:rsidP="00F22ECB">
            <w:pPr>
              <w:autoSpaceDE w:val="0"/>
              <w:autoSpaceDN w:val="0"/>
              <w:adjustRightInd w:val="0"/>
              <w:jc w:val="center"/>
            </w:pPr>
          </w:p>
        </w:tc>
        <w:tc>
          <w:tcPr>
            <w:tcW w:w="1701" w:type="dxa"/>
          </w:tcPr>
          <w:p w14:paraId="27B7C499" w14:textId="77777777" w:rsidR="001B3ACA" w:rsidRDefault="001B3ACA" w:rsidP="00F22ECB">
            <w:pPr>
              <w:autoSpaceDE w:val="0"/>
              <w:autoSpaceDN w:val="0"/>
              <w:adjustRightInd w:val="0"/>
              <w:jc w:val="center"/>
            </w:pPr>
          </w:p>
        </w:tc>
        <w:tc>
          <w:tcPr>
            <w:tcW w:w="1500" w:type="dxa"/>
            <w:vAlign w:val="center"/>
          </w:tcPr>
          <w:p w14:paraId="4FFDDC8D"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r>
      <w:tr w:rsidR="001B3ACA" w14:paraId="719F1627" w14:textId="77777777" w:rsidTr="00F22ECB">
        <w:tc>
          <w:tcPr>
            <w:tcW w:w="3813" w:type="dxa"/>
            <w:vAlign w:val="center"/>
          </w:tcPr>
          <w:p w14:paraId="5F1F45B7" w14:textId="77777777" w:rsidR="001B3ACA" w:rsidRDefault="001B3ACA" w:rsidP="00F22ECB">
            <w:pPr>
              <w:spacing w:before="60" w:after="60"/>
            </w:pPr>
            <w:r>
              <w:t>Supplier Purchase Agreements (Blanket Orders)</w:t>
            </w:r>
          </w:p>
        </w:tc>
        <w:tc>
          <w:tcPr>
            <w:tcW w:w="1716" w:type="dxa"/>
          </w:tcPr>
          <w:p w14:paraId="4DC2712B" w14:textId="77777777" w:rsidR="001B3ACA" w:rsidRDefault="001B3ACA" w:rsidP="00F22ECB">
            <w:pPr>
              <w:autoSpaceDE w:val="0"/>
              <w:autoSpaceDN w:val="0"/>
              <w:adjustRightInd w:val="0"/>
              <w:jc w:val="center"/>
            </w:pPr>
          </w:p>
        </w:tc>
        <w:tc>
          <w:tcPr>
            <w:tcW w:w="1701" w:type="dxa"/>
          </w:tcPr>
          <w:p w14:paraId="377C69D8" w14:textId="77777777" w:rsidR="001B3ACA" w:rsidRDefault="001B3ACA" w:rsidP="00F22ECB">
            <w:pPr>
              <w:autoSpaceDE w:val="0"/>
              <w:autoSpaceDN w:val="0"/>
              <w:adjustRightInd w:val="0"/>
              <w:jc w:val="center"/>
            </w:pPr>
          </w:p>
        </w:tc>
        <w:tc>
          <w:tcPr>
            <w:tcW w:w="1500" w:type="dxa"/>
            <w:vAlign w:val="center"/>
          </w:tcPr>
          <w:p w14:paraId="3AF55A89" w14:textId="77777777" w:rsidR="001B3ACA" w:rsidRDefault="001B3ACA" w:rsidP="00F22ECB">
            <w:pPr>
              <w:autoSpaceDE w:val="0"/>
              <w:autoSpaceDN w:val="0"/>
              <w:adjustRightInd w:val="0"/>
              <w:jc w:val="center"/>
            </w:pPr>
            <w:r>
              <w:rPr>
                <w:rFonts w:ascii="Wingdings 2" w:hAnsi="Wingdings 2" w:cs="Wingdings 2"/>
                <w:color w:val="auto"/>
                <w:sz w:val="27"/>
                <w:szCs w:val="27"/>
              </w:rPr>
              <w:t></w:t>
            </w:r>
          </w:p>
        </w:tc>
      </w:tr>
    </w:tbl>
    <w:p w14:paraId="7F21D4F1" w14:textId="77777777" w:rsidR="001B3ACA" w:rsidRPr="00065131" w:rsidRDefault="001B3ACA" w:rsidP="001B3ACA">
      <w:r w:rsidRPr="00065131">
        <w:br w:type="page"/>
      </w:r>
    </w:p>
    <w:p w14:paraId="4FF32EA4" w14:textId="77777777" w:rsidR="00FD7B45" w:rsidRDefault="00BC4A79" w:rsidP="00D20B85">
      <w:pPr>
        <w:pStyle w:val="Heading1"/>
      </w:pPr>
      <w:bookmarkStart w:id="20" w:name="_Toc519867302"/>
      <w:bookmarkEnd w:id="18"/>
      <w:r>
        <w:lastRenderedPageBreak/>
        <w:t xml:space="preserve">Why do I need to know </w:t>
      </w:r>
      <w:r w:rsidR="004C598D">
        <w:t>about purchasing</w:t>
      </w:r>
      <w:r>
        <w:t>?</w:t>
      </w:r>
      <w:bookmarkEnd w:id="20"/>
    </w:p>
    <w:p w14:paraId="3F51249E" w14:textId="77777777" w:rsidR="008A215E" w:rsidRDefault="00D51C7D" w:rsidP="008A215E">
      <w:r>
        <w:t>To have stock to sell to customers business usually enter into a relationship with suppliers (vendors). These relationships can be formal, with signed purchasing agreements or informal, such as a quick phone call to see if the stock is available for delivery</w:t>
      </w:r>
      <w:r w:rsidR="0056085B">
        <w:t>,</w:t>
      </w:r>
      <w:r>
        <w:t xml:space="preserve"> or anything in-between</w:t>
      </w:r>
      <w:r w:rsidR="00BA25A0">
        <w:t>.</w:t>
      </w:r>
      <w:r w:rsidR="008A215E" w:rsidRPr="008A215E">
        <w:t xml:space="preserve"> </w:t>
      </w:r>
    </w:p>
    <w:p w14:paraId="26F68F7A" w14:textId="77777777" w:rsidR="008A215E" w:rsidRPr="00D63EB7" w:rsidRDefault="002E1842" w:rsidP="008A215E">
      <w:r>
        <w:t>L</w:t>
      </w:r>
      <w:r w:rsidR="008A215E">
        <w:t>et’s look at how we</w:t>
      </w:r>
      <w:r w:rsidR="008A215E" w:rsidRPr="00D63EB7">
        <w:t xml:space="preserve"> manage </w:t>
      </w:r>
      <w:r w:rsidR="00D51C7D">
        <w:t>purchasing and purchase orders</w:t>
      </w:r>
      <w:r w:rsidR="008A215E" w:rsidRPr="00D63EB7">
        <w:t xml:space="preserve"> in MYOB Advanced.</w:t>
      </w:r>
    </w:p>
    <w:p w14:paraId="606487EF" w14:textId="77777777" w:rsidR="000D79B5" w:rsidRPr="00D63EB7" w:rsidRDefault="001A0B95" w:rsidP="00D63EB7">
      <w:r>
        <w:t xml:space="preserve">When </w:t>
      </w:r>
      <w:r w:rsidR="000D79B5">
        <w:t>we are ready to re-stock</w:t>
      </w:r>
      <w:r>
        <w:t>,</w:t>
      </w:r>
      <w:r w:rsidR="000D79B5">
        <w:t xml:space="preserve"> </w:t>
      </w:r>
      <w:r>
        <w:t xml:space="preserve">a purchase order is usually raised and sent to our supplier; once the goods are received we update stock by releasing a </w:t>
      </w:r>
      <w:r w:rsidR="000D79B5">
        <w:t>purchase receipt</w:t>
      </w:r>
      <w:r>
        <w:t>; once the supplier’s invoice (</w:t>
      </w:r>
      <w:r w:rsidR="00B0526A">
        <w:t>bill)</w:t>
      </w:r>
      <w:r>
        <w:t xml:space="preserve"> has been received we then pay for the stock according to the terms agreed with the supplier prior to the purchase order being raised. </w:t>
      </w:r>
    </w:p>
    <w:p w14:paraId="0BBFBBF6" w14:textId="77777777" w:rsidR="00A964B8" w:rsidRDefault="00817404" w:rsidP="00A945AF">
      <w:pPr>
        <w:pStyle w:val="Screenshot"/>
      </w:pPr>
      <w:r>
        <w:rPr>
          <w:noProof/>
        </w:rPr>
        <w:drawing>
          <wp:inline distT="0" distB="0" distL="0" distR="0" wp14:anchorId="1666DF53" wp14:editId="039230F9">
            <wp:extent cx="5760000" cy="2849470"/>
            <wp:effectExtent l="19050" t="19050" r="1270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2849470"/>
                    </a:xfrm>
                    <a:prstGeom prst="rect">
                      <a:avLst/>
                    </a:prstGeom>
                    <a:noFill/>
                    <a:ln>
                      <a:solidFill>
                        <a:schemeClr val="bg1">
                          <a:lumMod val="75000"/>
                        </a:schemeClr>
                      </a:solidFill>
                    </a:ln>
                  </pic:spPr>
                </pic:pic>
              </a:graphicData>
            </a:graphic>
          </wp:inline>
        </w:drawing>
      </w:r>
    </w:p>
    <w:p w14:paraId="559A8191" w14:textId="77777777" w:rsidR="005E4CC6" w:rsidRDefault="005E4CC6" w:rsidP="007879D2">
      <w:pPr>
        <w:pStyle w:val="Figure"/>
      </w:pPr>
      <w:r>
        <w:t xml:space="preserve">Figure: </w:t>
      </w:r>
      <w:r w:rsidR="0033248D">
        <w:t>Purchase</w:t>
      </w:r>
      <w:r>
        <w:t xml:space="preserve"> Order showing Stock and Non-stock items</w:t>
      </w:r>
    </w:p>
    <w:p w14:paraId="2369702B" w14:textId="7FC53576" w:rsidR="00FD7B45" w:rsidRDefault="005E4CC6" w:rsidP="005E4CC6">
      <w:r>
        <w:t>In your training today</w:t>
      </w:r>
      <w:r w:rsidR="00FD7B45">
        <w:t>,</w:t>
      </w:r>
      <w:r>
        <w:t xml:space="preserve"> we are going to go over </w:t>
      </w:r>
      <w:r w:rsidR="0033248D">
        <w:t xml:space="preserve">the </w:t>
      </w:r>
      <w:r w:rsidR="0004710C">
        <w:t>purchase orders</w:t>
      </w:r>
      <w:r>
        <w:t xml:space="preserve">. </w:t>
      </w:r>
      <w:r w:rsidR="0033248D">
        <w:t xml:space="preserve">Paying and managing our suppliers (vendors) will be covered in the </w:t>
      </w:r>
      <w:r w:rsidR="0004710C">
        <w:t>Payables topic</w:t>
      </w:r>
      <w:r w:rsidR="00FD7B45">
        <w:t>.</w:t>
      </w:r>
    </w:p>
    <w:p w14:paraId="1F00E8F5" w14:textId="77777777" w:rsidR="005E4CC6" w:rsidRDefault="00FD7B45" w:rsidP="005E4CC6">
      <w:r>
        <w:t>As MYOB Advanced is highly configurable, t</w:t>
      </w:r>
      <w:r w:rsidR="005E4CC6">
        <w:t xml:space="preserve">he features and processes may differ </w:t>
      </w:r>
      <w:r>
        <w:t>for your business</w:t>
      </w:r>
      <w:r w:rsidR="005E4CC6">
        <w:t xml:space="preserve">. Please refer to your Business Partner for details on any customisations they </w:t>
      </w:r>
      <w:r>
        <w:t xml:space="preserve">may </w:t>
      </w:r>
      <w:r w:rsidR="005E4CC6">
        <w:t>have included in your implementation.</w:t>
      </w:r>
    </w:p>
    <w:p w14:paraId="00F5AF7D" w14:textId="77777777" w:rsidR="005E4CC6" w:rsidRDefault="005E4CC6" w:rsidP="005E4CC6">
      <w:r>
        <w:br w:type="page"/>
      </w:r>
    </w:p>
    <w:p w14:paraId="6C59EF87" w14:textId="77777777" w:rsidR="005E4CC6" w:rsidRDefault="00FD7B45" w:rsidP="00D20B85">
      <w:pPr>
        <w:pStyle w:val="Heading1"/>
      </w:pPr>
      <w:bookmarkStart w:id="21" w:name="_Toc519867303"/>
      <w:r>
        <w:lastRenderedPageBreak/>
        <w:t xml:space="preserve">Where do </w:t>
      </w:r>
      <w:r w:rsidR="000F24EA">
        <w:t>I</w:t>
      </w:r>
      <w:r>
        <w:t xml:space="preserve"> start?</w:t>
      </w:r>
      <w:bookmarkEnd w:id="21"/>
    </w:p>
    <w:p w14:paraId="5146F2D2" w14:textId="77777777" w:rsidR="007D244C" w:rsidRDefault="007D244C" w:rsidP="00FD7B45">
      <w:r>
        <w:t>The Purchase Orders module supports the following purchase order types</w:t>
      </w:r>
      <w:r w:rsidRPr="007D244C">
        <w:t xml:space="preserve"> </w:t>
      </w:r>
      <w:r>
        <w:t xml:space="preserve">in the Enterprise edition of MYOB Advanced: </w:t>
      </w:r>
      <w:r w:rsidRPr="007D244C">
        <w:rPr>
          <w:b/>
          <w:iCs/>
        </w:rPr>
        <w:t>Normal</w:t>
      </w:r>
      <w:r w:rsidRPr="007D244C">
        <w:rPr>
          <w:b/>
        </w:rPr>
        <w:t xml:space="preserve">, </w:t>
      </w:r>
      <w:r w:rsidRPr="007D244C">
        <w:rPr>
          <w:b/>
          <w:iCs/>
        </w:rPr>
        <w:t>Drop Ship</w:t>
      </w:r>
      <w:r w:rsidRPr="007D244C">
        <w:rPr>
          <w:b/>
        </w:rPr>
        <w:t xml:space="preserve">, </w:t>
      </w:r>
      <w:r w:rsidRPr="007D244C">
        <w:rPr>
          <w:b/>
          <w:iCs/>
        </w:rPr>
        <w:t>Blanket</w:t>
      </w:r>
      <w:r w:rsidRPr="007D244C">
        <w:rPr>
          <w:b/>
        </w:rPr>
        <w:t xml:space="preserve">, </w:t>
      </w:r>
      <w:r w:rsidRPr="007D244C">
        <w:t>and</w:t>
      </w:r>
      <w:r w:rsidRPr="007D244C">
        <w:rPr>
          <w:b/>
        </w:rPr>
        <w:t xml:space="preserve"> </w:t>
      </w:r>
      <w:r w:rsidRPr="007D244C">
        <w:rPr>
          <w:b/>
          <w:iCs/>
        </w:rPr>
        <w:t>Standard</w:t>
      </w:r>
      <w:r w:rsidRPr="007D244C">
        <w:rPr>
          <w:b/>
        </w:rPr>
        <w:t>.</w:t>
      </w:r>
      <w:r>
        <w:t xml:space="preserve"> The features that affect the list of order types (if not enabled) are: </w:t>
      </w:r>
      <w:r w:rsidRPr="007D244C">
        <w:rPr>
          <w:b/>
          <w:iCs/>
        </w:rPr>
        <w:t>Blanket and Standard Purchase Orders</w:t>
      </w:r>
      <w:r w:rsidRPr="007D244C">
        <w:rPr>
          <w:b/>
        </w:rPr>
        <w:t xml:space="preserve"> </w:t>
      </w:r>
      <w:r w:rsidRPr="007D244C">
        <w:t>and</w:t>
      </w:r>
      <w:r w:rsidRPr="007D244C">
        <w:rPr>
          <w:b/>
        </w:rPr>
        <w:t xml:space="preserve"> </w:t>
      </w:r>
      <w:r w:rsidRPr="007D244C">
        <w:rPr>
          <w:b/>
          <w:iCs/>
        </w:rPr>
        <w:t>Drop Shipments</w:t>
      </w:r>
      <w:r>
        <w:t xml:space="preserve">. Orders of different types have different functionality and fulfilment flows; for instance, orders of the </w:t>
      </w:r>
      <w:r w:rsidRPr="007D244C">
        <w:rPr>
          <w:b/>
          <w:iCs/>
        </w:rPr>
        <w:t>Standard</w:t>
      </w:r>
      <w:r>
        <w:t xml:space="preserve"> type can be included in </w:t>
      </w:r>
      <w:r w:rsidRPr="007D244C">
        <w:rPr>
          <w:b/>
          <w:iCs/>
        </w:rPr>
        <w:t>Normal</w:t>
      </w:r>
      <w:r>
        <w:t xml:space="preserve"> orders.</w:t>
      </w:r>
    </w:p>
    <w:p w14:paraId="29DE5382" w14:textId="77777777" w:rsidR="00FD7B45" w:rsidRDefault="00FD7B45" w:rsidP="00FD7B45">
      <w:r>
        <w:t>Your MYOB Advanced will be implemented by a consultant who is Certified to Implement MYO</w:t>
      </w:r>
      <w:r w:rsidR="00C11424">
        <w:t>B Advanced Business. As mentioned previously, MYOB Advanced is highly configurable</w:t>
      </w:r>
      <w:r w:rsidR="009058B9">
        <w:t>,</w:t>
      </w:r>
      <w:r w:rsidR="00C11424">
        <w:t xml:space="preserve"> </w:t>
      </w:r>
      <w:r w:rsidR="009058B9">
        <w:t>this training covers the</w:t>
      </w:r>
      <w:r w:rsidR="00C11424">
        <w:t xml:space="preserve"> </w:t>
      </w:r>
      <w:r w:rsidR="00D92502">
        <w:t>basic business processes</w:t>
      </w:r>
      <w:r w:rsidR="00C11424">
        <w:t xml:space="preserve"> you need to know </w:t>
      </w:r>
      <w:r w:rsidR="0033248D">
        <w:t>when purchasing stock</w:t>
      </w:r>
      <w:r w:rsidR="00C11424">
        <w:t>.</w:t>
      </w:r>
    </w:p>
    <w:p w14:paraId="5136674F" w14:textId="77777777" w:rsidR="00C11424" w:rsidRDefault="00C11424" w:rsidP="00C11424">
      <w:pPr>
        <w:pStyle w:val="Heading2"/>
      </w:pPr>
      <w:bookmarkStart w:id="22" w:name="_Toc519867304"/>
      <w:r>
        <w:t>What do I need to know?</w:t>
      </w:r>
      <w:bookmarkEnd w:id="22"/>
    </w:p>
    <w:p w14:paraId="2F262DAC" w14:textId="4B710FC5" w:rsidR="009D72F7" w:rsidRDefault="0033248D" w:rsidP="00C11424">
      <w:r>
        <w:t>When businesses purchase stock they usually come to a formal or informal arrangement with one or more suppliers (vendors)</w:t>
      </w:r>
      <w:r w:rsidR="00C11424">
        <w:t>.</w:t>
      </w:r>
      <w:r w:rsidR="009058B9">
        <w:t xml:space="preserve"> </w:t>
      </w:r>
      <w:r>
        <w:t>We will cover the basic purchas</w:t>
      </w:r>
      <w:r w:rsidR="003D6F3C">
        <w:t>ing</w:t>
      </w:r>
      <w:r>
        <w:t xml:space="preserve"> cycle in MYOB Advanced, should </w:t>
      </w:r>
      <w:r w:rsidR="009058B9">
        <w:t xml:space="preserve">you </w:t>
      </w:r>
      <w:r>
        <w:t xml:space="preserve">want to </w:t>
      </w:r>
      <w:r w:rsidR="009058B9">
        <w:t>know any additional information,</w:t>
      </w:r>
      <w:r w:rsidR="00413057">
        <w:t xml:space="preserve"> please see </w:t>
      </w:r>
      <w:r w:rsidR="009D72F7">
        <w:t>t</w:t>
      </w:r>
      <w:r>
        <w:t>he help pages of MYOB Advanced o</w:t>
      </w:r>
      <w:r w:rsidR="00413057">
        <w:t>r ask your Business Partner.</w:t>
      </w:r>
      <w:r w:rsidR="009D72F7">
        <w:t xml:space="preserve"> </w:t>
      </w:r>
    </w:p>
    <w:p w14:paraId="75733661" w14:textId="77777777" w:rsidR="005863F1" w:rsidRDefault="005863F1" w:rsidP="005863F1">
      <w:r>
        <w:t>To get to the Help Articles in the Modern UI, just type in your text in the search box on the top of the screen and then click on the Help Articles link.</w:t>
      </w:r>
    </w:p>
    <w:p w14:paraId="5FFA2F4E" w14:textId="77777777" w:rsidR="005863F1" w:rsidRDefault="005863F1" w:rsidP="005863F1">
      <w:pPr>
        <w:pStyle w:val="Screenshot"/>
      </w:pPr>
      <w:r w:rsidRPr="00B40089">
        <w:rPr>
          <w:noProof/>
        </w:rPr>
        <w:drawing>
          <wp:inline distT="0" distB="0" distL="0" distR="0" wp14:anchorId="1BF5BE25" wp14:editId="3D8C601E">
            <wp:extent cx="5400675" cy="2657475"/>
            <wp:effectExtent l="19050" t="19050" r="28575" b="28575"/>
            <wp:docPr id="65861" name="Picture 6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657475"/>
                    </a:xfrm>
                    <a:prstGeom prst="rect">
                      <a:avLst/>
                    </a:prstGeom>
                    <a:noFill/>
                    <a:ln>
                      <a:solidFill>
                        <a:schemeClr val="bg1">
                          <a:lumMod val="75000"/>
                        </a:schemeClr>
                      </a:solidFill>
                    </a:ln>
                  </pic:spPr>
                </pic:pic>
              </a:graphicData>
            </a:graphic>
          </wp:inline>
        </w:drawing>
      </w:r>
    </w:p>
    <w:p w14:paraId="5051665D" w14:textId="039C36E4" w:rsidR="00413057" w:rsidRPr="001B3ACA" w:rsidRDefault="00413057" w:rsidP="001B3ACA">
      <w:pPr>
        <w:pStyle w:val="Figure"/>
      </w:pPr>
      <w:r w:rsidRPr="001B3ACA">
        <w:t>Fi</w:t>
      </w:r>
      <w:r w:rsidR="009058B9" w:rsidRPr="001B3ACA">
        <w:t xml:space="preserve">gure: How to get to the </w:t>
      </w:r>
      <w:r w:rsidR="005863F1">
        <w:t>Help Articles</w:t>
      </w:r>
    </w:p>
    <w:p w14:paraId="5DD0E7CF" w14:textId="77777777" w:rsidR="007879D2" w:rsidRDefault="007879D2" w:rsidP="00413057">
      <w:r>
        <w:br w:type="page"/>
      </w:r>
    </w:p>
    <w:p w14:paraId="640C383B" w14:textId="77777777" w:rsidR="006A5B42" w:rsidRDefault="00F6785E" w:rsidP="00EB5AF9">
      <w:pPr>
        <w:pStyle w:val="Heading2"/>
      </w:pPr>
      <w:bookmarkStart w:id="23" w:name="_Toc519867305"/>
      <w:r>
        <w:lastRenderedPageBreak/>
        <w:t>Purchase Order</w:t>
      </w:r>
      <w:r w:rsidR="006A5B42">
        <w:t xml:space="preserve"> Preferences</w:t>
      </w:r>
      <w:bookmarkEnd w:id="23"/>
    </w:p>
    <w:p w14:paraId="4B922B32" w14:textId="7F099C5D" w:rsidR="00423996" w:rsidRDefault="00423996" w:rsidP="00423996">
      <w:r>
        <w:t xml:space="preserve">Your implementing partner will go through and set up general settings for the Purchase Orders module, such as numbering sequences for purchasing documents, validation requirements for purchase orders and receipts, approval and mailing settings, and the default freight expense account and subaccount.  These will be set in the </w:t>
      </w:r>
      <w:r>
        <w:rPr>
          <w:b/>
        </w:rPr>
        <w:t xml:space="preserve">Purchase Order </w:t>
      </w:r>
      <w:r w:rsidRPr="000547FE">
        <w:rPr>
          <w:b/>
        </w:rPr>
        <w:t>Preferences</w:t>
      </w:r>
      <w:r>
        <w:rPr>
          <w:b/>
        </w:rPr>
        <w:t xml:space="preserve"> </w:t>
      </w:r>
      <w:r>
        <w:t xml:space="preserve">form (PO101000) under </w:t>
      </w:r>
      <w:r w:rsidR="003207BF">
        <w:t>Purchases</w:t>
      </w:r>
      <w:r>
        <w:t xml:space="preserve"> &gt; Preferences in the Full Menu.</w:t>
      </w:r>
    </w:p>
    <w:p w14:paraId="419001CB" w14:textId="77777777" w:rsidR="00423996" w:rsidRDefault="00423996" w:rsidP="00423996">
      <w:pPr>
        <w:pStyle w:val="Screenshot"/>
      </w:pPr>
      <w:r>
        <w:t>You should only make changes to any settings preferences after talking to your Business Partner.</w:t>
      </w:r>
    </w:p>
    <w:p w14:paraId="5A73247D" w14:textId="77777777" w:rsidR="000547FE" w:rsidRDefault="000547FE" w:rsidP="00423996">
      <w:pPr>
        <w:pStyle w:val="Heading3"/>
      </w:pPr>
      <w:bookmarkStart w:id="24" w:name="_Toc519867306"/>
      <w:r>
        <w:t xml:space="preserve">Activity 1 – </w:t>
      </w:r>
      <w:r w:rsidR="00F6785E">
        <w:t>Purchase Order</w:t>
      </w:r>
      <w:r>
        <w:t xml:space="preserve"> Preferences</w:t>
      </w:r>
      <w:bookmarkEnd w:id="24"/>
    </w:p>
    <w:p w14:paraId="1239429D" w14:textId="77777777" w:rsidR="00322902" w:rsidRDefault="00322902" w:rsidP="00322902">
      <w:pPr>
        <w:pStyle w:val="ListParagraph"/>
        <w:numPr>
          <w:ilvl w:val="0"/>
          <w:numId w:val="8"/>
        </w:numPr>
      </w:pPr>
      <w:r>
        <w:t xml:space="preserve">Go to </w:t>
      </w:r>
      <w:r w:rsidRPr="00351918">
        <w:rPr>
          <w:b/>
        </w:rPr>
        <w:t>Purchase Order Preferences</w:t>
      </w:r>
      <w:r w:rsidRPr="00612F34">
        <w:rPr>
          <w:b/>
        </w:rPr>
        <w:t xml:space="preserve"> </w:t>
      </w:r>
      <w:r>
        <w:t xml:space="preserve">form (PO101000; Purchasing &gt; Preferences) and review the settings. </w:t>
      </w:r>
    </w:p>
    <w:p w14:paraId="09637A02" w14:textId="582B3F6C" w:rsidR="00CC4ADF" w:rsidRDefault="001D599C" w:rsidP="00A945AF">
      <w:pPr>
        <w:pStyle w:val="Screenshot"/>
      </w:pPr>
      <w:r>
        <w:rPr>
          <w:noProof/>
        </w:rPr>
        <w:drawing>
          <wp:inline distT="0" distB="0" distL="0" distR="0" wp14:anchorId="0D259EBC" wp14:editId="5F319CDE">
            <wp:extent cx="5391150" cy="35909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3590925"/>
                    </a:xfrm>
                    <a:prstGeom prst="rect">
                      <a:avLst/>
                    </a:prstGeom>
                    <a:noFill/>
                    <a:ln>
                      <a:solidFill>
                        <a:schemeClr val="bg1">
                          <a:lumMod val="75000"/>
                        </a:schemeClr>
                      </a:solidFill>
                    </a:ln>
                  </pic:spPr>
                </pic:pic>
              </a:graphicData>
            </a:graphic>
          </wp:inline>
        </w:drawing>
      </w:r>
    </w:p>
    <w:p w14:paraId="484C6349" w14:textId="77777777" w:rsidR="00917D5C" w:rsidRDefault="002E1842" w:rsidP="002E1842">
      <w:pPr>
        <w:pStyle w:val="Figure"/>
      </w:pPr>
      <w:r>
        <w:t xml:space="preserve">Figure: </w:t>
      </w:r>
      <w:r w:rsidR="00F6785E">
        <w:t>Purchase Order</w:t>
      </w:r>
      <w:r>
        <w:t xml:space="preserve"> Preferences </w:t>
      </w:r>
      <w:r w:rsidR="00917D5C">
        <w:br w:type="page"/>
      </w:r>
    </w:p>
    <w:p w14:paraId="3589C914" w14:textId="77777777" w:rsidR="00791F24" w:rsidRDefault="00CC32FE" w:rsidP="00791F24">
      <w:pPr>
        <w:ind w:left="720"/>
      </w:pPr>
      <w:r>
        <w:lastRenderedPageBreak/>
        <w:t xml:space="preserve">The </w:t>
      </w:r>
      <w:r w:rsidRPr="00CC32FE">
        <w:rPr>
          <w:b/>
        </w:rPr>
        <w:t>General Settings</w:t>
      </w:r>
      <w:r>
        <w:t xml:space="preserve"> holds the </w:t>
      </w:r>
      <w:r w:rsidR="00612F34">
        <w:t>default</w:t>
      </w:r>
      <w:r>
        <w:t xml:space="preserve"> settings of </w:t>
      </w:r>
      <w:r w:rsidR="00612F34">
        <w:t>the Purchase Order module</w:t>
      </w:r>
      <w:r>
        <w:t xml:space="preserve">. </w:t>
      </w:r>
    </w:p>
    <w:p w14:paraId="01F3CAC7" w14:textId="77777777" w:rsidR="00CC32FE" w:rsidRDefault="00917D5C" w:rsidP="0034243C">
      <w:pPr>
        <w:pStyle w:val="ListParagraph"/>
        <w:numPr>
          <w:ilvl w:val="0"/>
          <w:numId w:val="9"/>
        </w:numPr>
      </w:pPr>
      <w:r>
        <w:t>T</w:t>
      </w:r>
      <w:r w:rsidR="00791F24">
        <w:t xml:space="preserve">he </w:t>
      </w:r>
      <w:r w:rsidR="00612F34" w:rsidRPr="00917D5C">
        <w:rPr>
          <w:b/>
        </w:rPr>
        <w:t>Validate Total on Entry</w:t>
      </w:r>
      <w:r w:rsidR="00791F24" w:rsidRPr="00917D5C">
        <w:rPr>
          <w:b/>
        </w:rPr>
        <w:t xml:space="preserve"> </w:t>
      </w:r>
      <w:r w:rsidR="009058B9">
        <w:t>section</w:t>
      </w:r>
      <w:r w:rsidR="00612F34">
        <w:t xml:space="preserve"> </w:t>
      </w:r>
      <w:r>
        <w:t>holds the o</w:t>
      </w:r>
      <w:r w:rsidR="00612F34">
        <w:t xml:space="preserve">ptions to require validation of document totals. If the checkboxes are ticked for one </w:t>
      </w:r>
      <w:r w:rsidR="00DD5D5E">
        <w:t xml:space="preserve">or more document </w:t>
      </w:r>
      <w:r>
        <w:t>types,</w:t>
      </w:r>
      <w:r w:rsidR="00DD5D5E">
        <w:t xml:space="preserve"> then a </w:t>
      </w:r>
      <w:r w:rsidR="006E477A">
        <w:t>Control Total field will show on the summary section of the form.  The Order Total and Control Total fields must be the same before you can save the document.</w:t>
      </w:r>
    </w:p>
    <w:p w14:paraId="00B6E4DA" w14:textId="77777777" w:rsidR="00917D5C" w:rsidRDefault="00917D5C" w:rsidP="00917D5C">
      <w:pPr>
        <w:pStyle w:val="Screenshot"/>
      </w:pPr>
      <w:r>
        <w:rPr>
          <w:noProof/>
          <w:lang w:eastAsia="en-AU"/>
        </w:rPr>
        <w:drawing>
          <wp:inline distT="0" distB="0" distL="0" distR="0" wp14:anchorId="135E88B6" wp14:editId="2CAF7108">
            <wp:extent cx="5760000" cy="1940317"/>
            <wp:effectExtent l="19050" t="19050" r="1270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1940317"/>
                    </a:xfrm>
                    <a:prstGeom prst="rect">
                      <a:avLst/>
                    </a:prstGeom>
                    <a:noFill/>
                    <a:ln>
                      <a:solidFill>
                        <a:schemeClr val="bg1">
                          <a:lumMod val="75000"/>
                        </a:schemeClr>
                      </a:solidFill>
                    </a:ln>
                  </pic:spPr>
                </pic:pic>
              </a:graphicData>
            </a:graphic>
          </wp:inline>
        </w:drawing>
      </w:r>
    </w:p>
    <w:p w14:paraId="0376274A" w14:textId="77777777" w:rsidR="00917D5C" w:rsidRDefault="00917D5C" w:rsidP="00917D5C">
      <w:pPr>
        <w:pStyle w:val="Figure"/>
      </w:pPr>
      <w:r>
        <w:t>Figure: Purchase Order with Validate Total on Entry</w:t>
      </w:r>
    </w:p>
    <w:p w14:paraId="66CDECCF" w14:textId="77777777" w:rsidR="00917D5C" w:rsidRPr="00917D5C" w:rsidRDefault="00917D5C" w:rsidP="00712789">
      <w:pPr>
        <w:ind w:left="720"/>
      </w:pPr>
      <w:r>
        <w:t xml:space="preserve">The </w:t>
      </w:r>
      <w:r>
        <w:rPr>
          <w:b/>
        </w:rPr>
        <w:t xml:space="preserve">Other </w:t>
      </w:r>
      <w:r>
        <w:t>section</w:t>
      </w:r>
      <w:r w:rsidR="00712789">
        <w:t xml:space="preserve"> holds the</w:t>
      </w:r>
      <w:r>
        <w:t xml:space="preserve"> </w:t>
      </w:r>
      <w:r w:rsidR="00712789">
        <w:t>miscellaneous</w:t>
      </w:r>
      <w:r>
        <w:t xml:space="preserve"> settings </w:t>
      </w:r>
      <w:r w:rsidR="00712789">
        <w:t>related to document processing, such as;</w:t>
      </w:r>
    </w:p>
    <w:p w14:paraId="0502B15A" w14:textId="77777777" w:rsidR="00CC32FE" w:rsidRDefault="00712789" w:rsidP="0056085B">
      <w:pPr>
        <w:pStyle w:val="ListParagraph"/>
        <w:numPr>
          <w:ilvl w:val="0"/>
          <w:numId w:val="1"/>
        </w:numPr>
      </w:pPr>
      <w:r>
        <w:rPr>
          <w:b/>
        </w:rPr>
        <w:t>Create Bill on Receipt Release</w:t>
      </w:r>
      <w:r w:rsidR="00CC32FE">
        <w:t xml:space="preserve"> checkbox.  If you want to </w:t>
      </w:r>
      <w:r>
        <w:t>create the supplier bill (invoice) when the Purchase Receipt is released t</w:t>
      </w:r>
      <w:r w:rsidR="00CC32FE">
        <w:t>ick</w:t>
      </w:r>
      <w:r>
        <w:t xml:space="preserve"> this box</w:t>
      </w:r>
      <w:r w:rsidR="00CC32FE">
        <w:t xml:space="preserve">. </w:t>
      </w:r>
    </w:p>
    <w:p w14:paraId="535A81D1" w14:textId="77777777" w:rsidR="00E30A48" w:rsidRDefault="00712789" w:rsidP="0056085B">
      <w:pPr>
        <w:pStyle w:val="ListParagraph"/>
        <w:numPr>
          <w:ilvl w:val="0"/>
          <w:numId w:val="1"/>
        </w:numPr>
      </w:pPr>
      <w:r>
        <w:rPr>
          <w:b/>
        </w:rPr>
        <w:t xml:space="preserve">Release XX Documents Automatically; </w:t>
      </w:r>
      <w:r>
        <w:t xml:space="preserve">When one or more of the three </w:t>
      </w:r>
      <w:r w:rsidR="00791F24">
        <w:t>checkbox</w:t>
      </w:r>
      <w:r>
        <w:t>es are ticked, the inventory and Accounts Payable documents will be released once the Purchase Order documents have been released.</w:t>
      </w:r>
    </w:p>
    <w:p w14:paraId="52330AA3" w14:textId="77777777" w:rsidR="00712789" w:rsidRDefault="00D03BB7" w:rsidP="0056085B">
      <w:pPr>
        <w:pStyle w:val="ListParagraph"/>
        <w:numPr>
          <w:ilvl w:val="0"/>
          <w:numId w:val="1"/>
        </w:numPr>
      </w:pPr>
      <w:r>
        <w:rPr>
          <w:noProof/>
          <w:lang w:eastAsia="en-AU"/>
        </w:rPr>
        <w:drawing>
          <wp:anchor distT="0" distB="0" distL="114300" distR="114300" simplePos="0" relativeHeight="251663360" behindDoc="0" locked="0" layoutInCell="1" allowOverlap="1" wp14:anchorId="618FFB3F" wp14:editId="66C21059">
            <wp:simplePos x="0" y="0"/>
            <wp:positionH relativeFrom="margin">
              <wp:posOffset>2406015</wp:posOffset>
            </wp:positionH>
            <wp:positionV relativeFrom="margin">
              <wp:posOffset>4244340</wp:posOffset>
            </wp:positionV>
            <wp:extent cx="2143125" cy="914400"/>
            <wp:effectExtent l="19050" t="19050" r="2857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35897" b="18644"/>
                    <a:stretch/>
                  </pic:blipFill>
                  <pic:spPr bwMode="auto">
                    <a:xfrm>
                      <a:off x="0" y="0"/>
                      <a:ext cx="2143125" cy="914400"/>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 xml:space="preserve">Vendor Price Update: </w:t>
      </w:r>
    </w:p>
    <w:p w14:paraId="0B2BF5A5" w14:textId="77777777" w:rsidR="00D03BB7" w:rsidRPr="00D03BB7" w:rsidRDefault="00D03BB7" w:rsidP="00D03BB7">
      <w:pPr>
        <w:ind w:left="1080"/>
      </w:pPr>
    </w:p>
    <w:p w14:paraId="307B7A08" w14:textId="77777777" w:rsidR="00D03BB7" w:rsidRPr="00D03BB7" w:rsidRDefault="00D03BB7" w:rsidP="00D03BB7">
      <w:pPr>
        <w:ind w:left="1080"/>
      </w:pPr>
    </w:p>
    <w:p w14:paraId="4CB6B787" w14:textId="77777777" w:rsidR="007669FC" w:rsidRDefault="007669FC" w:rsidP="002E209A">
      <w:pPr>
        <w:pStyle w:val="Heading2"/>
      </w:pPr>
      <w:bookmarkStart w:id="25" w:name="_Hlk493495905"/>
    </w:p>
    <w:p w14:paraId="0C055C80" w14:textId="6246AF0F" w:rsidR="002E209A" w:rsidRDefault="002E209A" w:rsidP="00EB5AF9">
      <w:pPr>
        <w:pStyle w:val="Heading2"/>
      </w:pPr>
      <w:bookmarkStart w:id="26" w:name="_Toc519867307"/>
      <w:r>
        <w:t>Approval</w:t>
      </w:r>
      <w:bookmarkEnd w:id="26"/>
    </w:p>
    <w:p w14:paraId="44BA5AF0" w14:textId="77777777" w:rsidR="002E209A" w:rsidRPr="002E209A" w:rsidRDefault="002E209A" w:rsidP="002E209A">
      <w:pPr>
        <w:rPr>
          <w:i/>
        </w:rPr>
      </w:pPr>
      <w:r>
        <w:rPr>
          <w:i/>
        </w:rPr>
        <w:t>Outside the scope of this course.</w:t>
      </w:r>
    </w:p>
    <w:p w14:paraId="3C3F8B1F" w14:textId="77777777" w:rsidR="00D03BB7" w:rsidRDefault="00D03BB7" w:rsidP="00AB1B4B">
      <w:r>
        <w:t xml:space="preserve">The </w:t>
      </w:r>
      <w:r>
        <w:rPr>
          <w:b/>
        </w:rPr>
        <w:t xml:space="preserve">Approval </w:t>
      </w:r>
      <w:r>
        <w:t xml:space="preserve">tab is shown when the </w:t>
      </w:r>
      <w:r>
        <w:rPr>
          <w:b/>
        </w:rPr>
        <w:t>Approval Workflow</w:t>
      </w:r>
      <w:r>
        <w:t xml:space="preserve"> feature is enabled.  If you would like this feature for your business contact your Business Partner.</w:t>
      </w:r>
    </w:p>
    <w:p w14:paraId="6CC8E73F" w14:textId="77777777" w:rsidR="002E209A" w:rsidRDefault="002E209A" w:rsidP="00EB5AF9">
      <w:pPr>
        <w:pStyle w:val="Heading2"/>
      </w:pPr>
      <w:bookmarkStart w:id="27" w:name="_Toc519867308"/>
      <w:r>
        <w:t>Mailing Settings</w:t>
      </w:r>
      <w:bookmarkEnd w:id="27"/>
    </w:p>
    <w:p w14:paraId="725C448F" w14:textId="77777777" w:rsidR="002E209A" w:rsidRPr="002E209A" w:rsidRDefault="002E209A" w:rsidP="002E209A">
      <w:pPr>
        <w:rPr>
          <w:i/>
        </w:rPr>
      </w:pPr>
      <w:r>
        <w:rPr>
          <w:i/>
        </w:rPr>
        <w:t>Outside the scope of this course.</w:t>
      </w:r>
    </w:p>
    <w:p w14:paraId="58BF18B6" w14:textId="77777777" w:rsidR="00D03BB7" w:rsidRPr="00D03BB7" w:rsidRDefault="00D03BB7" w:rsidP="00AB1B4B">
      <w:r>
        <w:t xml:space="preserve">The </w:t>
      </w:r>
      <w:r>
        <w:rPr>
          <w:b/>
        </w:rPr>
        <w:t xml:space="preserve">Mailing Settings </w:t>
      </w:r>
      <w:r>
        <w:t>tab is where you can list the predefined mailings used for sending purchase orders to suppliers by email.</w:t>
      </w:r>
    </w:p>
    <w:bookmarkEnd w:id="25"/>
    <w:p w14:paraId="3623D436" w14:textId="77777777" w:rsidR="002E209A" w:rsidRDefault="002E209A" w:rsidP="00AB1B4B"/>
    <w:p w14:paraId="1790EA25" w14:textId="77777777" w:rsidR="009F70B4" w:rsidRDefault="009F70B4" w:rsidP="00AB1B4B">
      <w:r>
        <w:br w:type="page"/>
      </w:r>
    </w:p>
    <w:p w14:paraId="2D734EB5" w14:textId="77777777" w:rsidR="00AB1B4B" w:rsidRDefault="00D03BB7" w:rsidP="00EB5AF9">
      <w:pPr>
        <w:pStyle w:val="Heading2"/>
      </w:pPr>
      <w:bookmarkStart w:id="28" w:name="_Toc519867309"/>
      <w:r>
        <w:lastRenderedPageBreak/>
        <w:t>Landed Costs Codes</w:t>
      </w:r>
      <w:bookmarkEnd w:id="28"/>
    </w:p>
    <w:p w14:paraId="3B9F313F" w14:textId="77777777" w:rsidR="008F3CBF" w:rsidRDefault="00D03BB7" w:rsidP="008F3CBF">
      <w:r>
        <w:t xml:space="preserve">You can </w:t>
      </w:r>
      <w:r w:rsidR="00B43BD3">
        <w:t>add or modify</w:t>
      </w:r>
      <w:r>
        <w:t xml:space="preserve"> landed cost codes used in your </w:t>
      </w:r>
      <w:r w:rsidR="00B43BD3">
        <w:t xml:space="preserve">business on the </w:t>
      </w:r>
      <w:r w:rsidR="00B43BD3" w:rsidRPr="007C79DE">
        <w:rPr>
          <w:b/>
        </w:rPr>
        <w:t>Landed Cost Codes</w:t>
      </w:r>
      <w:r w:rsidR="00B43BD3">
        <w:rPr>
          <w:b/>
        </w:rPr>
        <w:t xml:space="preserve"> </w:t>
      </w:r>
      <w:r w:rsidR="00B43BD3">
        <w:t>form (PO202000). These costs are a</w:t>
      </w:r>
      <w:r>
        <w:t xml:space="preserve">dditional costs for delivering goods to your </w:t>
      </w:r>
      <w:r w:rsidR="00B43BD3">
        <w:t xml:space="preserve">warehouses or </w:t>
      </w:r>
      <w:r>
        <w:t>customer locations if the goods are drop-shipped.</w:t>
      </w:r>
      <w:r w:rsidR="008F3CBF" w:rsidRPr="008F3CBF">
        <w:t xml:space="preserve"> </w:t>
      </w:r>
    </w:p>
    <w:p w14:paraId="65312044" w14:textId="77777777" w:rsidR="00B43BD3" w:rsidRPr="00B43BD3" w:rsidRDefault="00B43BD3" w:rsidP="00B43BD3">
      <w:pPr>
        <w:rPr>
          <w:lang w:eastAsia="en-AU"/>
        </w:rPr>
      </w:pPr>
      <w:r>
        <w:rPr>
          <w:lang w:eastAsia="en-AU"/>
        </w:rPr>
        <w:t>The type of the landed cost can be;</w:t>
      </w:r>
      <w:r w:rsidRPr="00B43BD3">
        <w:rPr>
          <w:lang w:eastAsia="en-AU"/>
        </w:rPr>
        <w:t xml:space="preserve"> </w:t>
      </w:r>
    </w:p>
    <w:p w14:paraId="28AFBD80" w14:textId="77777777" w:rsidR="00B43BD3" w:rsidRPr="00B43BD3" w:rsidRDefault="00B43BD3" w:rsidP="0034243C">
      <w:pPr>
        <w:pStyle w:val="ListParagraph"/>
        <w:numPr>
          <w:ilvl w:val="0"/>
          <w:numId w:val="10"/>
        </w:numPr>
        <w:rPr>
          <w:lang w:eastAsia="en-AU"/>
        </w:rPr>
      </w:pPr>
      <w:r w:rsidRPr="00B43BD3">
        <w:rPr>
          <w:b/>
          <w:iCs/>
          <w:lang w:eastAsia="en-AU"/>
        </w:rPr>
        <w:t>Freight &amp; Misc. Origin Charges</w:t>
      </w:r>
      <w:r>
        <w:rPr>
          <w:lang w:eastAsia="en-AU"/>
        </w:rPr>
        <w:t xml:space="preserve">: </w:t>
      </w:r>
      <w:r w:rsidRPr="00B43BD3">
        <w:rPr>
          <w:lang w:eastAsia="en-AU"/>
        </w:rPr>
        <w:t>freight expenses and other origin-related charges.</w:t>
      </w:r>
    </w:p>
    <w:p w14:paraId="7905A772" w14:textId="77777777" w:rsidR="00B43BD3" w:rsidRPr="00B43BD3" w:rsidRDefault="00B43BD3" w:rsidP="0034243C">
      <w:pPr>
        <w:pStyle w:val="ListParagraph"/>
        <w:numPr>
          <w:ilvl w:val="0"/>
          <w:numId w:val="10"/>
        </w:numPr>
        <w:rPr>
          <w:lang w:eastAsia="en-AU"/>
        </w:rPr>
      </w:pPr>
      <w:r w:rsidRPr="00B43BD3">
        <w:rPr>
          <w:b/>
          <w:iCs/>
          <w:lang w:eastAsia="en-AU"/>
        </w:rPr>
        <w:t>Customs Duties</w:t>
      </w:r>
      <w:r w:rsidRPr="00B43BD3">
        <w:rPr>
          <w:lang w:eastAsia="en-AU"/>
        </w:rPr>
        <w:t>: customs duties paid for the purchased goods.</w:t>
      </w:r>
    </w:p>
    <w:p w14:paraId="68F5B959" w14:textId="77777777" w:rsidR="00B43BD3" w:rsidRPr="00B43BD3" w:rsidRDefault="00B43BD3" w:rsidP="0034243C">
      <w:pPr>
        <w:pStyle w:val="ListParagraph"/>
        <w:numPr>
          <w:ilvl w:val="0"/>
          <w:numId w:val="10"/>
        </w:numPr>
        <w:rPr>
          <w:lang w:eastAsia="en-AU"/>
        </w:rPr>
      </w:pPr>
      <w:r w:rsidRPr="00B43BD3">
        <w:rPr>
          <w:b/>
          <w:iCs/>
          <w:lang w:eastAsia="en-AU"/>
        </w:rPr>
        <w:t>GST Taxes</w:t>
      </w:r>
      <w:r>
        <w:rPr>
          <w:b/>
          <w:iCs/>
          <w:lang w:eastAsia="en-AU"/>
        </w:rPr>
        <w:t>:</w:t>
      </w:r>
      <w:r w:rsidRPr="00B43BD3">
        <w:rPr>
          <w:lang w:eastAsia="en-AU"/>
        </w:rPr>
        <w:t xml:space="preserve"> GST taxes.</w:t>
      </w:r>
    </w:p>
    <w:p w14:paraId="35D46BC4" w14:textId="77777777" w:rsidR="00B43BD3" w:rsidRPr="00B43BD3" w:rsidRDefault="00B43BD3" w:rsidP="0034243C">
      <w:pPr>
        <w:pStyle w:val="ListParagraph"/>
        <w:numPr>
          <w:ilvl w:val="0"/>
          <w:numId w:val="10"/>
        </w:numPr>
        <w:rPr>
          <w:lang w:eastAsia="en-AU"/>
        </w:rPr>
      </w:pPr>
      <w:r w:rsidRPr="00B43BD3">
        <w:rPr>
          <w:b/>
          <w:iCs/>
          <w:lang w:eastAsia="en-AU"/>
        </w:rPr>
        <w:t>Misc. Destination Charges</w:t>
      </w:r>
      <w:r w:rsidRPr="00B43BD3">
        <w:rPr>
          <w:lang w:eastAsia="en-AU"/>
        </w:rPr>
        <w:t>: miscellaneous destination charges.</w:t>
      </w:r>
    </w:p>
    <w:p w14:paraId="31370F47" w14:textId="77777777" w:rsidR="00B43BD3" w:rsidRPr="00B43BD3" w:rsidRDefault="00B43BD3" w:rsidP="0034243C">
      <w:pPr>
        <w:pStyle w:val="ListParagraph"/>
        <w:numPr>
          <w:ilvl w:val="0"/>
          <w:numId w:val="10"/>
        </w:numPr>
        <w:rPr>
          <w:lang w:eastAsia="en-AU"/>
        </w:rPr>
      </w:pPr>
      <w:r w:rsidRPr="00B43BD3">
        <w:rPr>
          <w:b/>
          <w:iCs/>
          <w:lang w:eastAsia="en-AU"/>
        </w:rPr>
        <w:t>Other</w:t>
      </w:r>
      <w:r w:rsidRPr="00B43BD3">
        <w:rPr>
          <w:lang w:eastAsia="en-AU"/>
        </w:rPr>
        <w:t xml:space="preserve">: </w:t>
      </w:r>
      <w:r>
        <w:rPr>
          <w:lang w:eastAsia="en-AU"/>
        </w:rPr>
        <w:t>any other type</w:t>
      </w:r>
      <w:r w:rsidRPr="00B43BD3">
        <w:rPr>
          <w:lang w:eastAsia="en-AU"/>
        </w:rPr>
        <w:t>.</w:t>
      </w:r>
    </w:p>
    <w:p w14:paraId="2851DECD" w14:textId="77777777" w:rsidR="008F3CBF" w:rsidRDefault="00B43BD3" w:rsidP="00A945AF">
      <w:pPr>
        <w:pStyle w:val="Screenshot"/>
      </w:pPr>
      <w:r>
        <w:t xml:space="preserve">The </w:t>
      </w:r>
      <w:r>
        <w:rPr>
          <w:b/>
        </w:rPr>
        <w:t xml:space="preserve">Application Method: </w:t>
      </w:r>
      <w:r w:rsidRPr="00B43BD3">
        <w:t xml:space="preserve"> The </w:t>
      </w:r>
      <w:r>
        <w:t>costs can be on added to an Accounts Payable bill or on a purchase receipt; or on both documents.</w:t>
      </w:r>
    </w:p>
    <w:p w14:paraId="67DD274D" w14:textId="77777777" w:rsidR="006505E7" w:rsidRDefault="007F7264" w:rsidP="006505E7">
      <w:r>
        <w:t xml:space="preserve">As well as choosing the </w:t>
      </w:r>
      <w:r>
        <w:rPr>
          <w:b/>
        </w:rPr>
        <w:t xml:space="preserve">Application Method, </w:t>
      </w:r>
      <w:r>
        <w:t xml:space="preserve">you also choose the </w:t>
      </w:r>
      <w:r>
        <w:rPr>
          <w:b/>
        </w:rPr>
        <w:t>Allocation Method</w:t>
      </w:r>
      <w:r>
        <w:t xml:space="preserve">. This spreads the costs across the stock.  </w:t>
      </w:r>
    </w:p>
    <w:p w14:paraId="2A39A418" w14:textId="77777777" w:rsidR="007F7264" w:rsidRDefault="007F7264" w:rsidP="006505E7">
      <w:pPr>
        <w:rPr>
          <w:noProof/>
          <w:lang w:eastAsia="en-AU"/>
        </w:rPr>
      </w:pPr>
      <w:r>
        <w:rPr>
          <w:noProof/>
          <w:lang w:eastAsia="en-AU"/>
        </w:rPr>
        <w:drawing>
          <wp:anchor distT="0" distB="0" distL="114300" distR="114300" simplePos="0" relativeHeight="251664384" behindDoc="0" locked="0" layoutInCell="1" allowOverlap="1" wp14:anchorId="71896D56" wp14:editId="403471F4">
            <wp:simplePos x="0" y="0"/>
            <wp:positionH relativeFrom="margin">
              <wp:posOffset>1189990</wp:posOffset>
            </wp:positionH>
            <wp:positionV relativeFrom="margin">
              <wp:posOffset>3138805</wp:posOffset>
            </wp:positionV>
            <wp:extent cx="2066290" cy="885190"/>
            <wp:effectExtent l="19050" t="19050" r="1016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66290" cy="885190"/>
                    </a:xfrm>
                    <a:prstGeom prst="rect">
                      <a:avLst/>
                    </a:prstGeom>
                    <a:ln>
                      <a:solidFill>
                        <a:schemeClr val="bg1">
                          <a:lumMod val="75000"/>
                        </a:schemeClr>
                      </a:solidFill>
                    </a:ln>
                  </pic:spPr>
                </pic:pic>
              </a:graphicData>
            </a:graphic>
          </wp:anchor>
        </w:drawing>
      </w:r>
      <w:r>
        <w:t>You choose from:</w:t>
      </w:r>
      <w:r w:rsidRPr="007F7264">
        <w:rPr>
          <w:noProof/>
          <w:lang w:eastAsia="en-AU"/>
        </w:rPr>
        <w:t xml:space="preserve"> </w:t>
      </w:r>
    </w:p>
    <w:p w14:paraId="0058EE83" w14:textId="77777777" w:rsidR="007F7264" w:rsidRDefault="007F7264" w:rsidP="006505E7">
      <w:pPr>
        <w:rPr>
          <w:noProof/>
          <w:lang w:eastAsia="en-AU"/>
        </w:rPr>
      </w:pPr>
    </w:p>
    <w:p w14:paraId="6EC2B722" w14:textId="77777777" w:rsidR="007F7264" w:rsidRDefault="007F7264" w:rsidP="006505E7">
      <w:pPr>
        <w:rPr>
          <w:noProof/>
          <w:lang w:eastAsia="en-AU"/>
        </w:rPr>
      </w:pPr>
    </w:p>
    <w:p w14:paraId="3EF87F40" w14:textId="77777777" w:rsidR="007F7264" w:rsidRDefault="007F7264" w:rsidP="006505E7">
      <w:pPr>
        <w:rPr>
          <w:noProof/>
          <w:lang w:eastAsia="en-AU"/>
        </w:rPr>
      </w:pPr>
    </w:p>
    <w:p w14:paraId="5E3691B1" w14:textId="77777777" w:rsidR="007F7264" w:rsidRDefault="007F7264" w:rsidP="007F7264"/>
    <w:p w14:paraId="6E800C2A" w14:textId="77777777" w:rsidR="007F7264" w:rsidRDefault="007F7264" w:rsidP="00EB5AF9">
      <w:pPr>
        <w:pStyle w:val="Heading2"/>
      </w:pPr>
      <w:bookmarkStart w:id="29" w:name="_Toc519867310"/>
      <w:bookmarkStart w:id="30" w:name="_Hlk493495932"/>
      <w:r>
        <w:t>FOB Points</w:t>
      </w:r>
      <w:bookmarkEnd w:id="29"/>
    </w:p>
    <w:p w14:paraId="415F916E" w14:textId="77777777" w:rsidR="002E209A" w:rsidRPr="002E209A" w:rsidRDefault="002E209A" w:rsidP="002E209A">
      <w:pPr>
        <w:rPr>
          <w:i/>
        </w:rPr>
      </w:pPr>
      <w:r>
        <w:rPr>
          <w:i/>
        </w:rPr>
        <w:t>Outside the scope of this course.</w:t>
      </w:r>
    </w:p>
    <w:p w14:paraId="0A5B11A4" w14:textId="77777777" w:rsidR="007F7264" w:rsidRDefault="007F7264" w:rsidP="007F7264">
      <w:r w:rsidRPr="007F7264">
        <w:rPr>
          <w:b/>
        </w:rPr>
        <w:t>FOB</w:t>
      </w:r>
      <w:r>
        <w:t xml:space="preserve"> means </w:t>
      </w:r>
      <w:r w:rsidRPr="007F7264">
        <w:rPr>
          <w:b/>
        </w:rPr>
        <w:t xml:space="preserve">freight on board </w:t>
      </w:r>
      <w:r>
        <w:t xml:space="preserve">or </w:t>
      </w:r>
      <w:r w:rsidRPr="007F7264">
        <w:rPr>
          <w:b/>
        </w:rPr>
        <w:t>free on board</w:t>
      </w:r>
      <w:r>
        <w:t xml:space="preserve">. To the </w:t>
      </w:r>
      <w:r>
        <w:rPr>
          <w:b/>
        </w:rPr>
        <w:t xml:space="preserve">FOB Points, </w:t>
      </w:r>
      <w:r>
        <w:t>the supplier delivers the goods and pays for the freight. The freight and other expenses from that point becomes the customer’s cost.</w:t>
      </w:r>
    </w:p>
    <w:p w14:paraId="62C06A89" w14:textId="77777777" w:rsidR="00051D9F" w:rsidRDefault="00051D9F" w:rsidP="00EB5AF9">
      <w:pPr>
        <w:pStyle w:val="Heading2"/>
      </w:pPr>
      <w:bookmarkStart w:id="31" w:name="_Toc519867311"/>
      <w:r>
        <w:t>Ship Via Codes</w:t>
      </w:r>
      <w:bookmarkEnd w:id="31"/>
    </w:p>
    <w:p w14:paraId="0AC3FF30" w14:textId="77777777" w:rsidR="002E209A" w:rsidRPr="002E209A" w:rsidRDefault="002E209A" w:rsidP="002E209A">
      <w:pPr>
        <w:rPr>
          <w:i/>
        </w:rPr>
      </w:pPr>
      <w:r>
        <w:rPr>
          <w:i/>
        </w:rPr>
        <w:t>Outside the scope of this course.</w:t>
      </w:r>
    </w:p>
    <w:bookmarkEnd w:id="30"/>
    <w:p w14:paraId="1C2179C1" w14:textId="77777777" w:rsidR="00051D9F" w:rsidRPr="00051D9F" w:rsidRDefault="00051D9F" w:rsidP="00051D9F">
      <w:r>
        <w:t xml:space="preserve">You use the </w:t>
      </w:r>
      <w:r w:rsidRPr="00EB5AF9">
        <w:rPr>
          <w:b/>
        </w:rPr>
        <w:t>Ship Via Codes</w:t>
      </w:r>
      <w:r>
        <w:t xml:space="preserve"> form (CS207500), to maintain information about carriers you use for shipping goods and your shipping options. A </w:t>
      </w:r>
      <w:r w:rsidRPr="00051D9F">
        <w:rPr>
          <w:b/>
          <w:iCs/>
        </w:rPr>
        <w:t>ship via code</w:t>
      </w:r>
      <w:r>
        <w:t xml:space="preserve"> shows a way to ship goods to customers. </w:t>
      </w:r>
    </w:p>
    <w:p w14:paraId="4B48A61F" w14:textId="77777777" w:rsidR="004F1D7E" w:rsidRDefault="00B87917" w:rsidP="00F76CD7">
      <w:r>
        <w:br w:type="page"/>
      </w:r>
    </w:p>
    <w:p w14:paraId="3D19D844" w14:textId="77777777" w:rsidR="00BF128F" w:rsidRDefault="00BF128F" w:rsidP="00D20B85">
      <w:pPr>
        <w:pStyle w:val="Heading1"/>
      </w:pPr>
      <w:bookmarkStart w:id="32" w:name="_Toc519867312"/>
      <w:r>
        <w:lastRenderedPageBreak/>
        <w:t>Master Records</w:t>
      </w:r>
      <w:bookmarkEnd w:id="32"/>
    </w:p>
    <w:p w14:paraId="12E46A00" w14:textId="77777777" w:rsidR="004F1D7E" w:rsidRDefault="00051D9F" w:rsidP="004F1D7E">
      <w:r>
        <w:t xml:space="preserve">As part of your implementation, your Business Partner will configure MYOB Advanced and import master records such as </w:t>
      </w:r>
      <w:r w:rsidRPr="008D0602">
        <w:rPr>
          <w:b/>
        </w:rPr>
        <w:t>Suppliers</w:t>
      </w:r>
      <w:r>
        <w:t xml:space="preserve"> (Vendors). Once you are working with MYOB Advanced, you will need to be able to add to these records when stock is purchased from new suppliers</w:t>
      </w:r>
      <w:r w:rsidR="002B38AD">
        <w:t>.</w:t>
      </w:r>
    </w:p>
    <w:p w14:paraId="5FC33B52" w14:textId="77777777" w:rsidR="00B87917" w:rsidRDefault="00051D9F" w:rsidP="00B75757">
      <w:pPr>
        <w:pStyle w:val="Heading2"/>
      </w:pPr>
      <w:bookmarkStart w:id="33" w:name="_Toc519867313"/>
      <w:r>
        <w:t>Accounts Payable Preferences</w:t>
      </w:r>
      <w:bookmarkEnd w:id="33"/>
    </w:p>
    <w:p w14:paraId="5FC790E7" w14:textId="1414F4FC" w:rsidR="004F1D7E" w:rsidRDefault="00F05945" w:rsidP="004F1D7E">
      <w:r>
        <w:t>T</w:t>
      </w:r>
      <w:r w:rsidR="00051D9F">
        <w:t xml:space="preserve">he </w:t>
      </w:r>
      <w:r w:rsidR="00051D9F" w:rsidRPr="00F05945">
        <w:rPr>
          <w:b/>
        </w:rPr>
        <w:t>Payable</w:t>
      </w:r>
      <w:r w:rsidR="00DA7187">
        <w:rPr>
          <w:b/>
        </w:rPr>
        <w:t>s</w:t>
      </w:r>
      <w:r w:rsidR="00051D9F">
        <w:t xml:space="preserve"> module</w:t>
      </w:r>
      <w:r>
        <w:t xml:space="preserve"> is</w:t>
      </w:r>
      <w:r w:rsidR="00051D9F">
        <w:t xml:space="preserve"> defined on this form</w:t>
      </w:r>
      <w:r>
        <w:t xml:space="preserve"> (AP101000)</w:t>
      </w:r>
      <w:r w:rsidR="00051D9F">
        <w:t xml:space="preserve">. </w:t>
      </w:r>
      <w:r>
        <w:t>Y</w:t>
      </w:r>
      <w:r w:rsidR="00051D9F">
        <w:t xml:space="preserve">ou can specify the default supplier class associated with the </w:t>
      </w:r>
      <w:r w:rsidR="00051D9F" w:rsidRPr="00F05945">
        <w:rPr>
          <w:b/>
        </w:rPr>
        <w:t>Accounts Payable</w:t>
      </w:r>
      <w:r w:rsidR="00051D9F">
        <w:t xml:space="preserve"> module, </w:t>
      </w:r>
      <w:r>
        <w:t>to provide some</w:t>
      </w:r>
      <w:r w:rsidR="00051D9F">
        <w:t xml:space="preserve"> default settings </w:t>
      </w:r>
      <w:r>
        <w:t>when a new supplier is added.</w:t>
      </w:r>
    </w:p>
    <w:p w14:paraId="060EDF23" w14:textId="0426D04A" w:rsidR="00F05945" w:rsidRDefault="00F05945" w:rsidP="004F1D7E">
      <w:r>
        <w:t xml:space="preserve">We will go over the full </w:t>
      </w:r>
      <w:r w:rsidRPr="00F05945">
        <w:rPr>
          <w:b/>
        </w:rPr>
        <w:t>Payable</w:t>
      </w:r>
      <w:r w:rsidR="00DA7187">
        <w:rPr>
          <w:b/>
        </w:rPr>
        <w:t>s</w:t>
      </w:r>
      <w:r>
        <w:t xml:space="preserve"> module during our </w:t>
      </w:r>
      <w:r w:rsidRPr="00F05945">
        <w:rPr>
          <w:b/>
        </w:rPr>
        <w:t>Finance</w:t>
      </w:r>
      <w:r>
        <w:t xml:space="preserve"> training, for now we will look at this module’s role with the </w:t>
      </w:r>
      <w:r w:rsidRPr="00F05945">
        <w:rPr>
          <w:b/>
        </w:rPr>
        <w:t>Purchase Orders</w:t>
      </w:r>
      <w:r>
        <w:t xml:space="preserve"> module of the </w:t>
      </w:r>
      <w:r w:rsidRPr="00F05945">
        <w:rPr>
          <w:b/>
        </w:rPr>
        <w:t>Inventory</w:t>
      </w:r>
      <w:r>
        <w:t xml:space="preserve"> suite.</w:t>
      </w:r>
    </w:p>
    <w:p w14:paraId="039306CE" w14:textId="3AF444A0" w:rsidR="00F05945" w:rsidRDefault="00F05945" w:rsidP="000A2695">
      <w:pPr>
        <w:pStyle w:val="Heading3"/>
      </w:pPr>
      <w:bookmarkStart w:id="34" w:name="_Toc519867314"/>
      <w:r>
        <w:t>Activity 2 –Payable</w:t>
      </w:r>
      <w:r w:rsidR="006C04AC">
        <w:t>s</w:t>
      </w:r>
      <w:r>
        <w:t xml:space="preserve"> Preferences</w:t>
      </w:r>
      <w:bookmarkEnd w:id="34"/>
    </w:p>
    <w:p w14:paraId="3A78AC15" w14:textId="7A787065" w:rsidR="00F05945" w:rsidRDefault="002C3B6B" w:rsidP="0034243C">
      <w:pPr>
        <w:pStyle w:val="ListParagraph"/>
        <w:numPr>
          <w:ilvl w:val="0"/>
          <w:numId w:val="11"/>
        </w:numPr>
      </w:pPr>
      <w:r>
        <w:t>Go to the</w:t>
      </w:r>
      <w:r w:rsidR="00F05945">
        <w:t xml:space="preserve"> </w:t>
      </w:r>
      <w:r w:rsidR="003353CD" w:rsidRPr="00DA7187">
        <w:rPr>
          <w:b/>
        </w:rPr>
        <w:t>Accounts Payable</w:t>
      </w:r>
      <w:r w:rsidR="00F05945" w:rsidRPr="00DA7187">
        <w:rPr>
          <w:b/>
        </w:rPr>
        <w:t xml:space="preserve"> Preferences</w:t>
      </w:r>
      <w:r w:rsidR="00F05945" w:rsidRPr="00612F34">
        <w:rPr>
          <w:b/>
        </w:rPr>
        <w:t xml:space="preserve"> </w:t>
      </w:r>
      <w:r w:rsidR="00F05945">
        <w:t>form (</w:t>
      </w:r>
      <w:r w:rsidR="003353CD">
        <w:t>AP</w:t>
      </w:r>
      <w:r w:rsidR="00F05945">
        <w:t xml:space="preserve">101000; </w:t>
      </w:r>
      <w:r w:rsidR="003353CD">
        <w:t>Payable</w:t>
      </w:r>
      <w:r w:rsidR="008A44BD">
        <w:t>s</w:t>
      </w:r>
      <w:r w:rsidR="00F05945">
        <w:t xml:space="preserve"> &gt; </w:t>
      </w:r>
      <w:r w:rsidR="008A44BD">
        <w:t>Preferences</w:t>
      </w:r>
      <w:r w:rsidR="003C23F9">
        <w:t xml:space="preserve"> a</w:t>
      </w:r>
      <w:r w:rsidR="003353CD">
        <w:t>nd</w:t>
      </w:r>
      <w:r w:rsidR="00F05945">
        <w:t xml:space="preserve"> review the settings</w:t>
      </w:r>
      <w:r w:rsidR="003353CD">
        <w:t>.</w:t>
      </w:r>
      <w:r w:rsidR="00F05945">
        <w:t xml:space="preserve"> </w:t>
      </w:r>
    </w:p>
    <w:p w14:paraId="426E71A7" w14:textId="77777777" w:rsidR="004F1D7E" w:rsidRDefault="00F05945" w:rsidP="00A945AF">
      <w:pPr>
        <w:pStyle w:val="Screenshot"/>
      </w:pPr>
      <w:r>
        <w:rPr>
          <w:noProof/>
          <w:lang w:eastAsia="en-AU"/>
        </w:rPr>
        <w:drawing>
          <wp:inline distT="0" distB="0" distL="0" distR="0" wp14:anchorId="37048544" wp14:editId="4379638F">
            <wp:extent cx="5760000" cy="3663604"/>
            <wp:effectExtent l="19050" t="19050" r="12700"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3663604"/>
                    </a:xfrm>
                    <a:prstGeom prst="rect">
                      <a:avLst/>
                    </a:prstGeom>
                    <a:noFill/>
                    <a:ln>
                      <a:solidFill>
                        <a:schemeClr val="bg1">
                          <a:lumMod val="75000"/>
                        </a:schemeClr>
                      </a:solidFill>
                    </a:ln>
                  </pic:spPr>
                </pic:pic>
              </a:graphicData>
            </a:graphic>
          </wp:inline>
        </w:drawing>
      </w:r>
    </w:p>
    <w:p w14:paraId="220AED36" w14:textId="77777777" w:rsidR="00BC2F0A" w:rsidRDefault="00EC74FF" w:rsidP="002F530D">
      <w:pPr>
        <w:pStyle w:val="Figure"/>
        <w:rPr>
          <w:rFonts w:cs="Arial"/>
        </w:rPr>
      </w:pPr>
      <w:r>
        <w:t xml:space="preserve">Figure: </w:t>
      </w:r>
      <w:r w:rsidR="00F05945">
        <w:t xml:space="preserve">Accounts Payable Preferences – </w:t>
      </w:r>
      <w:r>
        <w:t xml:space="preserve"> General Settings tab</w:t>
      </w:r>
      <w:r w:rsidR="00BC2F0A">
        <w:rPr>
          <w:rFonts w:cs="Arial"/>
        </w:rPr>
        <w:br w:type="page"/>
      </w:r>
    </w:p>
    <w:p w14:paraId="568744AB" w14:textId="77777777" w:rsidR="008E4B30" w:rsidRDefault="008E4B30" w:rsidP="008E4B30">
      <w:r>
        <w:lastRenderedPageBreak/>
        <w:t xml:space="preserve">To raise a purchase order for stock, a supplier must already be in the </w:t>
      </w:r>
      <w:r w:rsidRPr="00B2270C">
        <w:rPr>
          <w:b/>
        </w:rPr>
        <w:t>Payable</w:t>
      </w:r>
      <w:r>
        <w:rPr>
          <w:b/>
        </w:rPr>
        <w:t>s</w:t>
      </w:r>
      <w:r>
        <w:t xml:space="preserve"> module. </w:t>
      </w:r>
    </w:p>
    <w:p w14:paraId="56E62E54" w14:textId="77777777" w:rsidR="003353CD" w:rsidRDefault="003353CD" w:rsidP="007A7A55">
      <w:pPr>
        <w:pStyle w:val="Heading3"/>
      </w:pPr>
      <w:bookmarkStart w:id="35" w:name="_Activity_3_–"/>
      <w:bookmarkStart w:id="36" w:name="_Toc519867315"/>
      <w:bookmarkEnd w:id="35"/>
      <w:r>
        <w:t>Activity 3 – New Supplier (Vendor)</w:t>
      </w:r>
      <w:bookmarkEnd w:id="36"/>
    </w:p>
    <w:p w14:paraId="578C265B" w14:textId="6A31991B" w:rsidR="003353CD" w:rsidRDefault="002C3B6B" w:rsidP="0034243C">
      <w:pPr>
        <w:pStyle w:val="ListParagraph"/>
        <w:numPr>
          <w:ilvl w:val="0"/>
          <w:numId w:val="12"/>
        </w:numPr>
      </w:pPr>
      <w:r>
        <w:t>Go to the</w:t>
      </w:r>
      <w:r w:rsidR="003353CD">
        <w:t xml:space="preserve"> </w:t>
      </w:r>
      <w:r w:rsidR="003353CD" w:rsidRPr="007A7A55">
        <w:rPr>
          <w:b/>
        </w:rPr>
        <w:t>Suppliers</w:t>
      </w:r>
      <w:r w:rsidR="003353CD" w:rsidRPr="00612F34">
        <w:rPr>
          <w:b/>
        </w:rPr>
        <w:t xml:space="preserve"> </w:t>
      </w:r>
      <w:r w:rsidR="003353CD">
        <w:t>form (AP303000; Payable</w:t>
      </w:r>
      <w:r w:rsidR="007A7A55">
        <w:t>s</w:t>
      </w:r>
      <w:r w:rsidR="003353CD">
        <w:t xml:space="preserve"> &gt; </w:t>
      </w:r>
      <w:r w:rsidR="007A7A55">
        <w:t xml:space="preserve">Profiles </w:t>
      </w:r>
      <w:r w:rsidR="003353CD">
        <w:t>and add a new supplier with the following</w:t>
      </w:r>
      <w:r w:rsidR="00B2270C">
        <w:t xml:space="preserve"> </w:t>
      </w:r>
      <w:r w:rsidR="007A7A55">
        <w:t xml:space="preserve">settings </w:t>
      </w:r>
      <w:r w:rsidR="00B2270C">
        <w:t>and then save  your changes</w:t>
      </w:r>
      <w:r w:rsidR="003353CD">
        <w:t xml:space="preserve">; </w:t>
      </w:r>
    </w:p>
    <w:p w14:paraId="36A842BB" w14:textId="77777777" w:rsidR="003353CD" w:rsidRDefault="00785885" w:rsidP="003437B7">
      <w:pPr>
        <w:pStyle w:val="Screenshot"/>
      </w:pPr>
      <w:r>
        <w:rPr>
          <w:noProof/>
          <w:lang w:eastAsia="en-AU"/>
        </w:rPr>
        <w:drawing>
          <wp:inline distT="0" distB="0" distL="0" distR="0" wp14:anchorId="4F872303" wp14:editId="0E56FCAA">
            <wp:extent cx="5760000" cy="5607619"/>
            <wp:effectExtent l="19050" t="19050" r="12700" b="1270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5607619"/>
                    </a:xfrm>
                    <a:prstGeom prst="rect">
                      <a:avLst/>
                    </a:prstGeom>
                    <a:noFill/>
                    <a:ln>
                      <a:solidFill>
                        <a:schemeClr val="bg1">
                          <a:lumMod val="75000"/>
                        </a:schemeClr>
                      </a:solidFill>
                    </a:ln>
                  </pic:spPr>
                </pic:pic>
              </a:graphicData>
            </a:graphic>
          </wp:inline>
        </w:drawing>
      </w:r>
    </w:p>
    <w:p w14:paraId="7014D952" w14:textId="77777777" w:rsidR="005303B1" w:rsidRPr="005303B1" w:rsidRDefault="005303B1" w:rsidP="005303B1">
      <w:pPr>
        <w:pStyle w:val="Figure"/>
      </w:pPr>
      <w:r>
        <w:t>Figure: Supplier</w:t>
      </w:r>
    </w:p>
    <w:p w14:paraId="6AE21360" w14:textId="77777777" w:rsidR="00F05945" w:rsidRDefault="00F05945" w:rsidP="004E529E">
      <w:r>
        <w:br w:type="page"/>
      </w:r>
    </w:p>
    <w:p w14:paraId="7E0E3BFD" w14:textId="77777777" w:rsidR="00572840" w:rsidRDefault="002C3B6B" w:rsidP="0034243C">
      <w:pPr>
        <w:pStyle w:val="ListParagraph"/>
        <w:numPr>
          <w:ilvl w:val="0"/>
          <w:numId w:val="12"/>
        </w:numPr>
      </w:pPr>
      <w:bookmarkStart w:id="37" w:name="_Hlk493496053"/>
      <w:r>
        <w:lastRenderedPageBreak/>
        <w:t>Go to the</w:t>
      </w:r>
      <w:r w:rsidR="00A50064">
        <w:rPr>
          <w:b/>
        </w:rPr>
        <w:t xml:space="preserve"> Locations </w:t>
      </w:r>
      <w:r w:rsidR="00A50064">
        <w:t xml:space="preserve">tab </w:t>
      </w:r>
      <w:r w:rsidR="00572840">
        <w:t xml:space="preserve">and add a new </w:t>
      </w:r>
      <w:r w:rsidR="00A50064">
        <w:t>location</w:t>
      </w:r>
      <w:r w:rsidR="002E209A">
        <w:t xml:space="preserve"> by clicking on the </w:t>
      </w:r>
      <w:r w:rsidR="002E209A">
        <w:rPr>
          <w:b/>
        </w:rPr>
        <w:t xml:space="preserve">Add Location </w:t>
      </w:r>
      <w:r w:rsidR="002E209A">
        <w:t>button. Update the new location</w:t>
      </w:r>
      <w:r w:rsidR="00572840">
        <w:t xml:space="preserve"> with the following</w:t>
      </w:r>
      <w:r w:rsidR="002E209A">
        <w:t xml:space="preserve"> details</w:t>
      </w:r>
      <w:r w:rsidR="00572840">
        <w:t xml:space="preserve">; </w:t>
      </w:r>
    </w:p>
    <w:bookmarkEnd w:id="37"/>
    <w:p w14:paraId="03204B54" w14:textId="77777777" w:rsidR="00572840" w:rsidRDefault="00A50064" w:rsidP="00A50064">
      <w:pPr>
        <w:pStyle w:val="Screenshot"/>
      </w:pPr>
      <w:r>
        <w:rPr>
          <w:noProof/>
          <w:lang w:eastAsia="en-AU"/>
        </w:rPr>
        <w:drawing>
          <wp:inline distT="0" distB="0" distL="0" distR="0" wp14:anchorId="3A27BFAE" wp14:editId="21F13959">
            <wp:extent cx="5760000" cy="4154921"/>
            <wp:effectExtent l="19050" t="19050" r="12700" b="171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4154921"/>
                    </a:xfrm>
                    <a:prstGeom prst="rect">
                      <a:avLst/>
                    </a:prstGeom>
                    <a:noFill/>
                    <a:ln>
                      <a:solidFill>
                        <a:schemeClr val="bg1">
                          <a:lumMod val="75000"/>
                        </a:schemeClr>
                      </a:solidFill>
                    </a:ln>
                  </pic:spPr>
                </pic:pic>
              </a:graphicData>
            </a:graphic>
          </wp:inline>
        </w:drawing>
      </w:r>
    </w:p>
    <w:p w14:paraId="08F69715" w14:textId="77777777" w:rsidR="00A50064" w:rsidRDefault="00A50064" w:rsidP="00A50064">
      <w:pPr>
        <w:pStyle w:val="Figure"/>
      </w:pPr>
      <w:r>
        <w:t>Figure: Supplier Location for Sydney – General Info tab</w:t>
      </w:r>
    </w:p>
    <w:p w14:paraId="770EB1A2" w14:textId="77777777" w:rsidR="00A50064" w:rsidRDefault="00A50064" w:rsidP="00A50064">
      <w:pPr>
        <w:pStyle w:val="Screenshot"/>
      </w:pPr>
      <w:r>
        <w:rPr>
          <w:noProof/>
          <w:lang w:eastAsia="en-AU"/>
        </w:rPr>
        <w:drawing>
          <wp:inline distT="0" distB="0" distL="0" distR="0" wp14:anchorId="3E31DB95" wp14:editId="19C1AB36">
            <wp:extent cx="5760000" cy="1165005"/>
            <wp:effectExtent l="19050" t="19050" r="12700" b="165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00" cy="1165005"/>
                    </a:xfrm>
                    <a:prstGeom prst="rect">
                      <a:avLst/>
                    </a:prstGeom>
                    <a:ln>
                      <a:solidFill>
                        <a:schemeClr val="bg1">
                          <a:lumMod val="75000"/>
                        </a:schemeClr>
                      </a:solidFill>
                    </a:ln>
                  </pic:spPr>
                </pic:pic>
              </a:graphicData>
            </a:graphic>
          </wp:inline>
        </w:drawing>
      </w:r>
    </w:p>
    <w:p w14:paraId="09C17CBF" w14:textId="77777777" w:rsidR="00085453" w:rsidRDefault="00A50064" w:rsidP="00A50064">
      <w:pPr>
        <w:pStyle w:val="Figure"/>
      </w:pPr>
      <w:r>
        <w:t xml:space="preserve">Figure: Supplier Location tab for Sydney - GL </w:t>
      </w:r>
      <w:r w:rsidR="00085453">
        <w:br w:type="page"/>
      </w:r>
    </w:p>
    <w:p w14:paraId="5EDB5B1D" w14:textId="77777777" w:rsidR="00785885" w:rsidRDefault="00785885" w:rsidP="004E529E">
      <w:r>
        <w:lastRenderedPageBreak/>
        <w:t xml:space="preserve">We will let the </w:t>
      </w:r>
      <w:r w:rsidRPr="00785885">
        <w:rPr>
          <w:b/>
        </w:rPr>
        <w:t>Supplier Class</w:t>
      </w:r>
      <w:r w:rsidR="00085453">
        <w:rPr>
          <w:b/>
        </w:rPr>
        <w:t>,</w:t>
      </w:r>
      <w:r>
        <w:t xml:space="preserve"> </w:t>
      </w:r>
      <w:r w:rsidRPr="00785885">
        <w:rPr>
          <w:b/>
        </w:rPr>
        <w:t>DEFAULT</w:t>
      </w:r>
      <w:r>
        <w:t xml:space="preserve"> update the record.</w:t>
      </w:r>
    </w:p>
    <w:p w14:paraId="20435C6D" w14:textId="32E7E990" w:rsidR="00785885" w:rsidRDefault="00785885" w:rsidP="004E529E">
      <w:r>
        <w:t>Th</w:t>
      </w:r>
      <w:r w:rsidR="00B553C4">
        <w:t>e</w:t>
      </w:r>
      <w:r>
        <w:t xml:space="preserve"> defaults </w:t>
      </w:r>
      <w:r w:rsidR="00B553C4">
        <w:t xml:space="preserve">that will come from the supplier class </w:t>
      </w:r>
      <w:r>
        <w:t>are</w:t>
      </w:r>
      <w:r w:rsidR="00FA08AE">
        <w:t xml:space="preserve"> shown below</w:t>
      </w:r>
      <w:r>
        <w:t>:</w:t>
      </w:r>
    </w:p>
    <w:p w14:paraId="533D82DC" w14:textId="77777777" w:rsidR="00785885" w:rsidRDefault="00785885" w:rsidP="00785885">
      <w:pPr>
        <w:pStyle w:val="Screenshot"/>
      </w:pPr>
      <w:r>
        <w:rPr>
          <w:noProof/>
          <w:lang w:eastAsia="en-AU"/>
        </w:rPr>
        <w:drawing>
          <wp:inline distT="0" distB="0" distL="0" distR="0" wp14:anchorId="35D2066B" wp14:editId="554CFB81">
            <wp:extent cx="5760000" cy="3502979"/>
            <wp:effectExtent l="19050" t="19050" r="12700" b="215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529"/>
                    <a:stretch/>
                  </pic:blipFill>
                  <pic:spPr bwMode="auto">
                    <a:xfrm>
                      <a:off x="0" y="0"/>
                      <a:ext cx="5760000" cy="3502979"/>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D213C6" w14:textId="77777777" w:rsidR="00785885" w:rsidRPr="00785885" w:rsidRDefault="00785885" w:rsidP="00785885">
      <w:pPr>
        <w:pStyle w:val="Figure"/>
      </w:pPr>
      <w:r>
        <w:t xml:space="preserve">Figure: </w:t>
      </w:r>
      <w:r w:rsidR="00B553C4">
        <w:t>Default Supplier – General Settings tab</w:t>
      </w:r>
    </w:p>
    <w:p w14:paraId="0B4D9BAD" w14:textId="77777777" w:rsidR="00785885" w:rsidRDefault="00084C35" w:rsidP="00B553C4">
      <w:pPr>
        <w:pStyle w:val="Screenshot"/>
      </w:pPr>
      <w:r>
        <w:rPr>
          <w:noProof/>
        </w:rPr>
        <w:drawing>
          <wp:inline distT="0" distB="0" distL="0" distR="0" wp14:anchorId="05596C64" wp14:editId="529FFAB7">
            <wp:extent cx="5760000" cy="3616671"/>
            <wp:effectExtent l="19050" t="19050" r="12700" b="222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t="24416"/>
                    <a:stretch/>
                  </pic:blipFill>
                  <pic:spPr bwMode="auto">
                    <a:xfrm>
                      <a:off x="0" y="0"/>
                      <a:ext cx="5760000" cy="3616671"/>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5A025B" w14:textId="77777777" w:rsidR="00B553C4" w:rsidRPr="00B553C4" w:rsidRDefault="00B553C4" w:rsidP="00B553C4">
      <w:pPr>
        <w:pStyle w:val="Figure"/>
      </w:pPr>
      <w:r>
        <w:t>Figure: Default Supplier – GL Accounts tab</w:t>
      </w:r>
    </w:p>
    <w:p w14:paraId="071933FB" w14:textId="77777777" w:rsidR="00B553C4" w:rsidRDefault="00B553C4" w:rsidP="004E529E">
      <w:r>
        <w:br w:type="page"/>
      </w:r>
    </w:p>
    <w:p w14:paraId="6CEBCC45" w14:textId="77777777" w:rsidR="00B553C4" w:rsidRDefault="00B553C4" w:rsidP="00B553C4">
      <w:pPr>
        <w:pStyle w:val="Screenshot"/>
      </w:pPr>
      <w:r>
        <w:rPr>
          <w:noProof/>
          <w:lang w:eastAsia="en-AU"/>
        </w:rPr>
        <w:lastRenderedPageBreak/>
        <w:drawing>
          <wp:inline distT="0" distB="0" distL="0" distR="0" wp14:anchorId="5E6215C5" wp14:editId="73EA17DB">
            <wp:extent cx="5760000" cy="1039699"/>
            <wp:effectExtent l="19050" t="19050" r="12700" b="273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00" cy="1039699"/>
                    </a:xfrm>
                    <a:prstGeom prst="rect">
                      <a:avLst/>
                    </a:prstGeom>
                    <a:ln>
                      <a:solidFill>
                        <a:schemeClr val="bg1">
                          <a:lumMod val="75000"/>
                        </a:schemeClr>
                      </a:solidFill>
                    </a:ln>
                  </pic:spPr>
                </pic:pic>
              </a:graphicData>
            </a:graphic>
          </wp:inline>
        </w:drawing>
      </w:r>
    </w:p>
    <w:p w14:paraId="2D0853BA" w14:textId="77777777" w:rsidR="00B553C4" w:rsidRDefault="00B553C4" w:rsidP="00B553C4">
      <w:pPr>
        <w:pStyle w:val="Figure"/>
      </w:pPr>
      <w:r>
        <w:t>Figure: Default Supplier – Attributes tab</w:t>
      </w:r>
    </w:p>
    <w:p w14:paraId="3380C656" w14:textId="77777777" w:rsidR="00B553C4" w:rsidRDefault="00B553C4" w:rsidP="00B553C4">
      <w:pPr>
        <w:pStyle w:val="Screenshot"/>
      </w:pPr>
      <w:r>
        <w:rPr>
          <w:noProof/>
          <w:lang w:eastAsia="en-AU"/>
        </w:rPr>
        <w:drawing>
          <wp:inline distT="0" distB="0" distL="0" distR="0" wp14:anchorId="76A21EF9" wp14:editId="448B1E62">
            <wp:extent cx="5760000" cy="3307548"/>
            <wp:effectExtent l="19050" t="19050" r="12700" b="266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3"/>
                    <a:stretch/>
                  </pic:blipFill>
                  <pic:spPr bwMode="auto">
                    <a:xfrm>
                      <a:off x="0" y="0"/>
                      <a:ext cx="5760000" cy="3307548"/>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E459AD2" w14:textId="77777777" w:rsidR="00B553C4" w:rsidRPr="00B553C4" w:rsidRDefault="00B553C4" w:rsidP="00B553C4">
      <w:pPr>
        <w:pStyle w:val="Figure"/>
      </w:pPr>
      <w:r>
        <w:t xml:space="preserve">Figure: Default Supplier – Mailing Settings tab </w:t>
      </w:r>
    </w:p>
    <w:p w14:paraId="7F51525C" w14:textId="77777777" w:rsidR="00085453" w:rsidRDefault="00085453" w:rsidP="004E529E">
      <w:pPr>
        <w:rPr>
          <w:b/>
        </w:rPr>
      </w:pPr>
      <w:r>
        <w:rPr>
          <w:b/>
        </w:rPr>
        <w:br w:type="page"/>
      </w:r>
    </w:p>
    <w:p w14:paraId="6DD19F29" w14:textId="77777777" w:rsidR="00085453" w:rsidRPr="00085453" w:rsidRDefault="00085453" w:rsidP="00DE18E6">
      <w:pPr>
        <w:pStyle w:val="Heading2"/>
      </w:pPr>
      <w:bookmarkStart w:id="38" w:name="_Toc478567488"/>
      <w:bookmarkStart w:id="39" w:name="_Toc519867316"/>
      <w:r w:rsidRPr="00085453">
        <w:lastRenderedPageBreak/>
        <w:t xml:space="preserve">Manage </w:t>
      </w:r>
      <w:r>
        <w:t>Supplier</w:t>
      </w:r>
      <w:r w:rsidRPr="00085453">
        <w:t xml:space="preserve"> Inventory</w:t>
      </w:r>
      <w:bookmarkEnd w:id="38"/>
      <w:bookmarkEnd w:id="39"/>
    </w:p>
    <w:p w14:paraId="1DD3DEF5" w14:textId="77777777" w:rsidR="00085453" w:rsidRPr="00E57122" w:rsidRDefault="00085453" w:rsidP="00085453">
      <w:pPr>
        <w:rPr>
          <w:rFonts w:cs="Arial"/>
        </w:rPr>
      </w:pPr>
      <w:r w:rsidRPr="00E57122">
        <w:rPr>
          <w:rFonts w:cs="Arial"/>
        </w:rPr>
        <w:t xml:space="preserve">Once you have created your </w:t>
      </w:r>
      <w:r>
        <w:rPr>
          <w:rFonts w:cs="Arial"/>
        </w:rPr>
        <w:t>supplier</w:t>
      </w:r>
      <w:r w:rsidR="00AC60E9">
        <w:rPr>
          <w:rFonts w:cs="Arial"/>
        </w:rPr>
        <w:t xml:space="preserve">, you can update the prices for stock and/or non-stock items that you will be purchasing from them. You also have been offered </w:t>
      </w:r>
      <w:r w:rsidR="00ED6B95">
        <w:rPr>
          <w:rFonts w:cs="Arial"/>
        </w:rPr>
        <w:t xml:space="preserve">discounts for purchasing the </w:t>
      </w:r>
      <w:r w:rsidR="00ED6B95" w:rsidRPr="00ED6B95">
        <w:rPr>
          <w:rFonts w:cs="Arial"/>
          <w:b/>
        </w:rPr>
        <w:t>CPU00001- 3.6GHz es 1 Processor</w:t>
      </w:r>
      <w:r w:rsidR="00ED6B95">
        <w:rPr>
          <w:rFonts w:cs="Arial"/>
        </w:rPr>
        <w:t xml:space="preserve"> and </w:t>
      </w:r>
      <w:r w:rsidR="00ED6B95" w:rsidRPr="00ED6B95">
        <w:rPr>
          <w:rFonts w:cs="Arial"/>
          <w:b/>
        </w:rPr>
        <w:t>Optiflex D0</w:t>
      </w:r>
      <w:r w:rsidR="00ED6B95">
        <w:rPr>
          <w:rFonts w:cs="Arial"/>
        </w:rPr>
        <w:t xml:space="preserve">100. </w:t>
      </w:r>
    </w:p>
    <w:p w14:paraId="641D289B" w14:textId="77777777" w:rsidR="00085453" w:rsidRPr="00E57122" w:rsidRDefault="00085453" w:rsidP="00DE18E6">
      <w:pPr>
        <w:pStyle w:val="Heading3"/>
      </w:pPr>
      <w:bookmarkStart w:id="40" w:name="_Toc519867317"/>
      <w:r w:rsidRPr="00E57122">
        <w:t xml:space="preserve">Activity 4 </w:t>
      </w:r>
      <w:r>
        <w:t>– Supplier Prices</w:t>
      </w:r>
      <w:bookmarkEnd w:id="40"/>
    </w:p>
    <w:p w14:paraId="4D277D3E" w14:textId="3B72997A" w:rsidR="00085453" w:rsidRPr="003F1825" w:rsidRDefault="00085453" w:rsidP="00F36673">
      <w:pPr>
        <w:pStyle w:val="ListParagraph"/>
        <w:numPr>
          <w:ilvl w:val="0"/>
          <w:numId w:val="13"/>
        </w:numPr>
        <w:rPr>
          <w:rFonts w:cs="Arial"/>
        </w:rPr>
      </w:pPr>
      <w:r w:rsidRPr="003F1825">
        <w:rPr>
          <w:rFonts w:cs="Arial"/>
        </w:rPr>
        <w:t xml:space="preserve">Open the </w:t>
      </w:r>
      <w:r w:rsidRPr="003F1825">
        <w:rPr>
          <w:rFonts w:cs="Arial"/>
          <w:b/>
        </w:rPr>
        <w:t xml:space="preserve">Supplier Prices </w:t>
      </w:r>
      <w:r w:rsidRPr="003F1825">
        <w:rPr>
          <w:rFonts w:cs="Arial"/>
        </w:rPr>
        <w:t>form (AP202000; Payable</w:t>
      </w:r>
      <w:r w:rsidR="00DE18E6" w:rsidRPr="003F1825">
        <w:rPr>
          <w:rFonts w:cs="Arial"/>
        </w:rPr>
        <w:t>s</w:t>
      </w:r>
      <w:r w:rsidRPr="003F1825">
        <w:rPr>
          <w:rFonts w:cs="Arial"/>
        </w:rPr>
        <w:t xml:space="preserve"> &gt; </w:t>
      </w:r>
      <w:r w:rsidR="003F1825" w:rsidRPr="003F1825">
        <w:rPr>
          <w:rFonts w:cs="Arial"/>
        </w:rPr>
        <w:t xml:space="preserve">Profiles) and </w:t>
      </w:r>
      <w:r w:rsidR="003F1825">
        <w:rPr>
          <w:rFonts w:cs="Arial"/>
        </w:rPr>
        <w:t>e</w:t>
      </w:r>
      <w:r w:rsidRPr="003F1825">
        <w:rPr>
          <w:rFonts w:cs="Arial"/>
        </w:rPr>
        <w:t>nter the following information</w:t>
      </w:r>
      <w:r w:rsidR="003F1825">
        <w:rPr>
          <w:rFonts w:cs="Arial"/>
        </w:rPr>
        <w:t>, then</w:t>
      </w:r>
      <w:r w:rsidRPr="003F1825">
        <w:rPr>
          <w:rFonts w:cs="Arial"/>
        </w:rPr>
        <w:t xml:space="preserve"> </w:t>
      </w:r>
      <w:r w:rsidRPr="003F1825">
        <w:rPr>
          <w:rFonts w:cs="Arial"/>
          <w:b/>
        </w:rPr>
        <w:t>Save</w:t>
      </w:r>
      <w:r w:rsidRPr="003F1825">
        <w:rPr>
          <w:rFonts w:cs="Arial"/>
        </w:rPr>
        <w:t xml:space="preserve"> your changes:</w:t>
      </w:r>
    </w:p>
    <w:p w14:paraId="7EFC874A" w14:textId="77777777" w:rsidR="00085453" w:rsidRDefault="008F7207" w:rsidP="00085453">
      <w:pPr>
        <w:pStyle w:val="Screenshot"/>
        <w:rPr>
          <w:rFonts w:cs="Arial"/>
        </w:rPr>
      </w:pPr>
      <w:r>
        <w:rPr>
          <w:rFonts w:cs="Arial"/>
          <w:noProof/>
          <w:lang w:eastAsia="en-AU"/>
        </w:rPr>
        <w:drawing>
          <wp:inline distT="0" distB="0" distL="0" distR="0" wp14:anchorId="28196D0B" wp14:editId="727917DC">
            <wp:extent cx="5760000" cy="2610794"/>
            <wp:effectExtent l="19050" t="19050" r="12700" b="184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00" cy="2610794"/>
                    </a:xfrm>
                    <a:prstGeom prst="rect">
                      <a:avLst/>
                    </a:prstGeom>
                    <a:noFill/>
                    <a:ln>
                      <a:solidFill>
                        <a:schemeClr val="bg1">
                          <a:lumMod val="75000"/>
                        </a:schemeClr>
                      </a:solidFill>
                    </a:ln>
                  </pic:spPr>
                </pic:pic>
              </a:graphicData>
            </a:graphic>
          </wp:inline>
        </w:drawing>
      </w:r>
    </w:p>
    <w:p w14:paraId="38DF24EF" w14:textId="77777777" w:rsidR="008F7207" w:rsidRDefault="008F7207" w:rsidP="008F7207">
      <w:pPr>
        <w:pStyle w:val="Figure"/>
      </w:pPr>
      <w:r>
        <w:t>Figure: Supplier Prices for Kogan</w:t>
      </w:r>
    </w:p>
    <w:p w14:paraId="6398B2D3" w14:textId="77777777" w:rsidR="008F7207" w:rsidRPr="00E57122" w:rsidRDefault="008F7207" w:rsidP="00C220A3">
      <w:pPr>
        <w:pStyle w:val="Heading3"/>
      </w:pPr>
      <w:bookmarkStart w:id="41" w:name="_Toc519867318"/>
      <w:r w:rsidRPr="00E57122">
        <w:t xml:space="preserve">Activity </w:t>
      </w:r>
      <w:r>
        <w:t>5</w:t>
      </w:r>
      <w:r w:rsidRPr="00E57122">
        <w:t xml:space="preserve"> </w:t>
      </w:r>
      <w:r>
        <w:t>– Supplier Discount Codes</w:t>
      </w:r>
      <w:bookmarkEnd w:id="41"/>
    </w:p>
    <w:p w14:paraId="50E667A0" w14:textId="18FD9A8D" w:rsidR="008F7207" w:rsidRPr="00C220A3" w:rsidRDefault="008F7207" w:rsidP="0095501A">
      <w:pPr>
        <w:pStyle w:val="ListParagraph"/>
        <w:numPr>
          <w:ilvl w:val="0"/>
          <w:numId w:val="14"/>
        </w:numPr>
        <w:rPr>
          <w:rFonts w:cs="Arial"/>
        </w:rPr>
      </w:pPr>
      <w:r w:rsidRPr="00C220A3">
        <w:rPr>
          <w:rFonts w:cs="Arial"/>
        </w:rPr>
        <w:t xml:space="preserve">Open the </w:t>
      </w:r>
      <w:r w:rsidRPr="00C220A3">
        <w:rPr>
          <w:rFonts w:cs="Arial"/>
          <w:b/>
        </w:rPr>
        <w:t xml:space="preserve">Supplier Discount Codes </w:t>
      </w:r>
      <w:r w:rsidRPr="00C220A3">
        <w:rPr>
          <w:rFonts w:cs="Arial"/>
        </w:rPr>
        <w:t>form (AP204000; Payable</w:t>
      </w:r>
      <w:r w:rsidR="00C220A3" w:rsidRPr="00C220A3">
        <w:rPr>
          <w:rFonts w:cs="Arial"/>
        </w:rPr>
        <w:t>s</w:t>
      </w:r>
      <w:r w:rsidRPr="00C220A3">
        <w:rPr>
          <w:rFonts w:cs="Arial"/>
        </w:rPr>
        <w:t xml:space="preserve"> &gt; </w:t>
      </w:r>
      <w:r w:rsidR="00C220A3" w:rsidRPr="00C220A3">
        <w:rPr>
          <w:rFonts w:cs="Arial"/>
        </w:rPr>
        <w:t xml:space="preserve">Preferences) and </w:t>
      </w:r>
      <w:r w:rsidR="00C220A3">
        <w:rPr>
          <w:rFonts w:cs="Arial"/>
        </w:rPr>
        <w:t>e</w:t>
      </w:r>
      <w:r w:rsidRPr="00C220A3">
        <w:rPr>
          <w:rFonts w:cs="Arial"/>
        </w:rPr>
        <w:t>nter the following information</w:t>
      </w:r>
      <w:r w:rsidR="00C220A3">
        <w:rPr>
          <w:rFonts w:cs="Arial"/>
        </w:rPr>
        <w:t>, then</w:t>
      </w:r>
      <w:r w:rsidRPr="00C220A3">
        <w:rPr>
          <w:rFonts w:cs="Arial"/>
        </w:rPr>
        <w:t xml:space="preserve"> </w:t>
      </w:r>
      <w:r w:rsidRPr="00C220A3">
        <w:rPr>
          <w:rFonts w:cs="Arial"/>
          <w:b/>
        </w:rPr>
        <w:t>Save</w:t>
      </w:r>
      <w:r w:rsidRPr="00C220A3">
        <w:rPr>
          <w:rFonts w:cs="Arial"/>
        </w:rPr>
        <w:t xml:space="preserve"> your changes:</w:t>
      </w:r>
    </w:p>
    <w:p w14:paraId="322244F6" w14:textId="77777777" w:rsidR="008F7207" w:rsidRDefault="008F7207" w:rsidP="008F7207">
      <w:pPr>
        <w:pStyle w:val="Screenshot"/>
      </w:pPr>
      <w:r>
        <w:rPr>
          <w:noProof/>
          <w:lang w:eastAsia="en-AU"/>
        </w:rPr>
        <w:drawing>
          <wp:inline distT="0" distB="0" distL="0" distR="0" wp14:anchorId="2A953D19" wp14:editId="3A55AA65">
            <wp:extent cx="5760000" cy="2072381"/>
            <wp:effectExtent l="19050" t="19050" r="12700" b="2349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2072381"/>
                    </a:xfrm>
                    <a:prstGeom prst="rect">
                      <a:avLst/>
                    </a:prstGeom>
                    <a:noFill/>
                    <a:ln>
                      <a:solidFill>
                        <a:schemeClr val="bg1">
                          <a:lumMod val="75000"/>
                        </a:schemeClr>
                      </a:solidFill>
                    </a:ln>
                  </pic:spPr>
                </pic:pic>
              </a:graphicData>
            </a:graphic>
          </wp:inline>
        </w:drawing>
      </w:r>
    </w:p>
    <w:p w14:paraId="67BC510E" w14:textId="77777777" w:rsidR="008F7207" w:rsidRPr="008F7207" w:rsidRDefault="008F7207" w:rsidP="008F7207">
      <w:pPr>
        <w:pStyle w:val="Figure"/>
      </w:pPr>
      <w:r>
        <w:t>Figure: Supplier Discount Code tab</w:t>
      </w:r>
    </w:p>
    <w:p w14:paraId="3E7E6F10" w14:textId="77777777" w:rsidR="00085453" w:rsidRDefault="008F7207" w:rsidP="008F7207">
      <w:pPr>
        <w:pStyle w:val="Screenshot"/>
      </w:pPr>
      <w:r>
        <w:rPr>
          <w:noProof/>
          <w:lang w:eastAsia="en-AU"/>
        </w:rPr>
        <w:drawing>
          <wp:inline distT="0" distB="0" distL="0" distR="0" wp14:anchorId="0376B505" wp14:editId="7C0B2980">
            <wp:extent cx="5760000" cy="609524"/>
            <wp:effectExtent l="19050" t="19050" r="12700" b="196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a:extLst>
                        <a:ext uri="{28A0092B-C50C-407E-A947-70E740481C1C}">
                          <a14:useLocalDpi xmlns:a14="http://schemas.microsoft.com/office/drawing/2010/main" val="0"/>
                        </a:ext>
                      </a:extLst>
                    </a:blip>
                    <a:srcRect t="60526"/>
                    <a:stretch/>
                  </pic:blipFill>
                  <pic:spPr bwMode="auto">
                    <a:xfrm>
                      <a:off x="0" y="0"/>
                      <a:ext cx="5760000" cy="609524"/>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3777EA6" w14:textId="77777777" w:rsidR="008F7207" w:rsidRDefault="008F7207" w:rsidP="008F7207">
      <w:pPr>
        <w:pStyle w:val="Figure"/>
      </w:pPr>
      <w:r>
        <w:t>Figure: Supplier Discount Code – Calculation Settings</w:t>
      </w:r>
    </w:p>
    <w:p w14:paraId="6A4264DE" w14:textId="77777777" w:rsidR="008F7207" w:rsidRPr="00E57122" w:rsidRDefault="008F7207" w:rsidP="0034338F">
      <w:pPr>
        <w:pStyle w:val="Heading3"/>
      </w:pPr>
      <w:bookmarkStart w:id="42" w:name="_Toc519867319"/>
      <w:r w:rsidRPr="00E57122">
        <w:lastRenderedPageBreak/>
        <w:t xml:space="preserve">Activity </w:t>
      </w:r>
      <w:r>
        <w:t>6</w:t>
      </w:r>
      <w:r w:rsidRPr="00E57122">
        <w:t xml:space="preserve"> </w:t>
      </w:r>
      <w:r>
        <w:t>– Supplier Discounts</w:t>
      </w:r>
      <w:bookmarkEnd w:id="42"/>
    </w:p>
    <w:p w14:paraId="10248C31" w14:textId="77E115E9" w:rsidR="008F7207" w:rsidRPr="00454A9F" w:rsidRDefault="008F7207" w:rsidP="00454A9F">
      <w:pPr>
        <w:pStyle w:val="ListParagraph"/>
        <w:numPr>
          <w:ilvl w:val="0"/>
          <w:numId w:val="15"/>
        </w:numPr>
        <w:rPr>
          <w:rFonts w:cs="Arial"/>
        </w:rPr>
      </w:pPr>
      <w:r w:rsidRPr="00E57122">
        <w:rPr>
          <w:rFonts w:cs="Arial"/>
        </w:rPr>
        <w:t xml:space="preserve">Open the </w:t>
      </w:r>
      <w:r w:rsidRPr="0034338F">
        <w:rPr>
          <w:rFonts w:cs="Arial"/>
          <w:b/>
        </w:rPr>
        <w:t>Supplier Discounts</w:t>
      </w:r>
      <w:r>
        <w:rPr>
          <w:rFonts w:cs="Arial"/>
          <w:b/>
        </w:rPr>
        <w:t xml:space="preserve"> </w:t>
      </w:r>
      <w:r>
        <w:rPr>
          <w:rFonts w:cs="Arial"/>
        </w:rPr>
        <w:t>form (AP205</w:t>
      </w:r>
      <w:r w:rsidRPr="00E57122">
        <w:rPr>
          <w:rFonts w:cs="Arial"/>
        </w:rPr>
        <w:t>000; Payable</w:t>
      </w:r>
      <w:r w:rsidR="0034338F">
        <w:rPr>
          <w:rFonts w:cs="Arial"/>
        </w:rPr>
        <w:t>s</w:t>
      </w:r>
      <w:r w:rsidRPr="00E57122">
        <w:rPr>
          <w:rFonts w:cs="Arial"/>
        </w:rPr>
        <w:t xml:space="preserve"> &gt; </w:t>
      </w:r>
      <w:r w:rsidR="001244BF">
        <w:rPr>
          <w:rFonts w:cs="Arial"/>
        </w:rPr>
        <w:t>Profiles</w:t>
      </w:r>
      <w:r w:rsidR="00901636">
        <w:rPr>
          <w:rFonts w:cs="Arial"/>
        </w:rPr>
        <w:t>), then e</w:t>
      </w:r>
      <w:r w:rsidRPr="00454A9F">
        <w:rPr>
          <w:rFonts w:cs="Arial"/>
        </w:rPr>
        <w:t xml:space="preserve">nter the following information and </w:t>
      </w:r>
      <w:r w:rsidRPr="00454A9F">
        <w:rPr>
          <w:rFonts w:cs="Arial"/>
          <w:b/>
        </w:rPr>
        <w:t>Save</w:t>
      </w:r>
      <w:r w:rsidRPr="00454A9F">
        <w:rPr>
          <w:rFonts w:cs="Arial"/>
        </w:rPr>
        <w:t xml:space="preserve"> your changes:</w:t>
      </w:r>
    </w:p>
    <w:p w14:paraId="6522EAB9" w14:textId="77777777" w:rsidR="008F7207" w:rsidRDefault="008F7207" w:rsidP="008F7207">
      <w:pPr>
        <w:pStyle w:val="Screenshot"/>
      </w:pPr>
      <w:r>
        <w:rPr>
          <w:noProof/>
          <w:lang w:eastAsia="en-AU"/>
        </w:rPr>
        <w:drawing>
          <wp:inline distT="0" distB="0" distL="0" distR="0" wp14:anchorId="5344058A" wp14:editId="73956AA7">
            <wp:extent cx="5760000" cy="2946032"/>
            <wp:effectExtent l="19050" t="19050" r="12700" b="260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2946032"/>
                    </a:xfrm>
                    <a:prstGeom prst="rect">
                      <a:avLst/>
                    </a:prstGeom>
                    <a:noFill/>
                    <a:ln>
                      <a:solidFill>
                        <a:schemeClr val="bg1">
                          <a:lumMod val="75000"/>
                        </a:schemeClr>
                      </a:solidFill>
                    </a:ln>
                  </pic:spPr>
                </pic:pic>
              </a:graphicData>
            </a:graphic>
          </wp:inline>
        </w:drawing>
      </w:r>
    </w:p>
    <w:p w14:paraId="07939A85" w14:textId="77777777" w:rsidR="008F7207" w:rsidRDefault="008F7207" w:rsidP="008F7207">
      <w:pPr>
        <w:pStyle w:val="Figure"/>
      </w:pPr>
      <w:r>
        <w:t>Figure: Supplier Discounts – Discount Breakpoints tab</w:t>
      </w:r>
    </w:p>
    <w:p w14:paraId="449B9597" w14:textId="77777777" w:rsidR="008F7207" w:rsidRDefault="00772595" w:rsidP="00772595">
      <w:pPr>
        <w:pStyle w:val="Screenshot"/>
      </w:pPr>
      <w:r>
        <w:rPr>
          <w:noProof/>
          <w:lang w:eastAsia="en-AU"/>
        </w:rPr>
        <w:drawing>
          <wp:inline distT="0" distB="0" distL="0" distR="0" wp14:anchorId="46297B9C" wp14:editId="4077DBB9">
            <wp:extent cx="5760000" cy="1097143"/>
            <wp:effectExtent l="19050" t="19050" r="12700" b="273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t="64238"/>
                    <a:stretch/>
                  </pic:blipFill>
                  <pic:spPr bwMode="auto">
                    <a:xfrm>
                      <a:off x="0" y="0"/>
                      <a:ext cx="5760000" cy="1097143"/>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C6A151" w14:textId="62077A05" w:rsidR="007F1B27" w:rsidRDefault="00772595" w:rsidP="00772595">
      <w:pPr>
        <w:pStyle w:val="Figure"/>
      </w:pPr>
      <w:r>
        <w:t>Figure: Supplier Discounts – Items tab</w:t>
      </w:r>
      <w:r w:rsidR="007F1B27">
        <w:br w:type="page"/>
      </w:r>
    </w:p>
    <w:p w14:paraId="222763A3" w14:textId="77777777" w:rsidR="00772595" w:rsidRDefault="00772595" w:rsidP="0034243C">
      <w:pPr>
        <w:pStyle w:val="ListParagraph"/>
        <w:numPr>
          <w:ilvl w:val="0"/>
          <w:numId w:val="15"/>
        </w:numPr>
        <w:rPr>
          <w:rFonts w:cs="Arial"/>
        </w:rPr>
      </w:pPr>
      <w:r w:rsidRPr="00E57122">
        <w:rPr>
          <w:rFonts w:cs="Arial"/>
        </w:rPr>
        <w:lastRenderedPageBreak/>
        <w:t xml:space="preserve">From the toolbar, click </w:t>
      </w:r>
      <w:r w:rsidRPr="00E57122">
        <w:rPr>
          <w:rFonts w:cs="Arial"/>
          <w:b/>
        </w:rPr>
        <w:t>Update Discounts</w:t>
      </w:r>
      <w:r w:rsidRPr="00E57122">
        <w:rPr>
          <w:rFonts w:cs="Arial"/>
        </w:rPr>
        <w:t>.</w:t>
      </w:r>
      <w:r>
        <w:rPr>
          <w:rFonts w:cs="Arial"/>
        </w:rPr>
        <w:t xml:space="preserve"> The </w:t>
      </w:r>
      <w:r w:rsidRPr="00772595">
        <w:rPr>
          <w:rFonts w:cs="Arial"/>
          <w:b/>
        </w:rPr>
        <w:t>Pending Discount Percent</w:t>
      </w:r>
      <w:r>
        <w:rPr>
          <w:rFonts w:cs="Arial"/>
        </w:rPr>
        <w:t xml:space="preserve"> becomes </w:t>
      </w:r>
      <w:r w:rsidRPr="00E066B9">
        <w:rPr>
          <w:rFonts w:cs="Arial"/>
          <w:b/>
        </w:rPr>
        <w:t>0.00</w:t>
      </w:r>
      <w:r>
        <w:rPr>
          <w:rFonts w:cs="Arial"/>
        </w:rPr>
        <w:t xml:space="preserve"> and the </w:t>
      </w:r>
      <w:r w:rsidRPr="00772595">
        <w:rPr>
          <w:rFonts w:cs="Arial"/>
          <w:b/>
        </w:rPr>
        <w:t>Discount Percent</w:t>
      </w:r>
      <w:r>
        <w:rPr>
          <w:rFonts w:cs="Arial"/>
        </w:rPr>
        <w:t xml:space="preserve"> is updated with </w:t>
      </w:r>
      <w:r w:rsidRPr="00772595">
        <w:rPr>
          <w:rFonts w:cs="Arial"/>
          <w:b/>
        </w:rPr>
        <w:t>5.00</w:t>
      </w:r>
      <w:r>
        <w:rPr>
          <w:rFonts w:cs="Arial"/>
          <w:b/>
        </w:rPr>
        <w:t xml:space="preserve"> </w:t>
      </w:r>
      <w:r>
        <w:rPr>
          <w:rFonts w:cs="Arial"/>
        </w:rPr>
        <w:t>as shown below.</w:t>
      </w:r>
    </w:p>
    <w:p w14:paraId="5C263B6E" w14:textId="77777777" w:rsidR="00772595" w:rsidRDefault="00772595" w:rsidP="00772595">
      <w:pPr>
        <w:pStyle w:val="Screenshot"/>
      </w:pPr>
      <w:r>
        <w:rPr>
          <w:noProof/>
          <w:lang w:eastAsia="en-AU"/>
        </w:rPr>
        <w:drawing>
          <wp:inline distT="0" distB="0" distL="0" distR="0" wp14:anchorId="5135300F" wp14:editId="00817FDA">
            <wp:extent cx="5760000" cy="3067937"/>
            <wp:effectExtent l="19050" t="19050" r="12700" b="184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00" cy="3067937"/>
                    </a:xfrm>
                    <a:prstGeom prst="rect">
                      <a:avLst/>
                    </a:prstGeom>
                    <a:noFill/>
                    <a:ln>
                      <a:solidFill>
                        <a:schemeClr val="bg1">
                          <a:lumMod val="75000"/>
                        </a:schemeClr>
                      </a:solidFill>
                    </a:ln>
                  </pic:spPr>
                </pic:pic>
              </a:graphicData>
            </a:graphic>
          </wp:inline>
        </w:drawing>
      </w:r>
    </w:p>
    <w:p w14:paraId="41C2D549" w14:textId="77777777" w:rsidR="00772595" w:rsidRDefault="00772595" w:rsidP="00772595">
      <w:pPr>
        <w:pStyle w:val="Figure"/>
      </w:pPr>
      <w:r>
        <w:t>Figure: Supplier Discounts after Update Discounts</w:t>
      </w:r>
    </w:p>
    <w:p w14:paraId="6A7D21B1" w14:textId="77777777" w:rsidR="009570A6" w:rsidRPr="009570A6" w:rsidRDefault="009570A6" w:rsidP="009570A6">
      <w:r w:rsidRPr="009570A6">
        <w:br w:type="page"/>
      </w:r>
    </w:p>
    <w:p w14:paraId="5D826AC6" w14:textId="77777777" w:rsidR="00B2270C" w:rsidRDefault="00893634" w:rsidP="00D20B85">
      <w:pPr>
        <w:pStyle w:val="Heading1"/>
      </w:pPr>
      <w:bookmarkStart w:id="43" w:name="_Toc519867320"/>
      <w:r>
        <w:rPr>
          <w:noProof/>
        </w:rPr>
        <w:lastRenderedPageBreak/>
        <w:drawing>
          <wp:anchor distT="0" distB="0" distL="114300" distR="114300" simplePos="0" relativeHeight="251665408" behindDoc="0" locked="0" layoutInCell="1" allowOverlap="1" wp14:anchorId="03127DDB" wp14:editId="7772DBC0">
            <wp:simplePos x="0" y="0"/>
            <wp:positionH relativeFrom="column">
              <wp:posOffset>2034540</wp:posOffset>
            </wp:positionH>
            <wp:positionV relativeFrom="paragraph">
              <wp:posOffset>280670</wp:posOffset>
            </wp:positionV>
            <wp:extent cx="1439545" cy="620395"/>
            <wp:effectExtent l="0" t="0" r="8255"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9545" cy="620395"/>
                    </a:xfrm>
                    <a:prstGeom prst="rect">
                      <a:avLst/>
                    </a:prstGeom>
                    <a:noFill/>
                    <a:ln>
                      <a:noFill/>
                    </a:ln>
                  </pic:spPr>
                </pic:pic>
              </a:graphicData>
            </a:graphic>
          </wp:anchor>
        </w:drawing>
      </w:r>
      <w:r w:rsidR="00B2270C">
        <w:t>Purchasing</w:t>
      </w:r>
      <w:bookmarkEnd w:id="43"/>
    </w:p>
    <w:p w14:paraId="6F472836" w14:textId="77777777" w:rsidR="00BB24C5" w:rsidRDefault="00BB24C5" w:rsidP="00BB24C5"/>
    <w:p w14:paraId="17DE8A3E" w14:textId="77777777" w:rsidR="00BB24C5" w:rsidRDefault="00BB24C5" w:rsidP="00BB24C5"/>
    <w:p w14:paraId="4F6A3248" w14:textId="77777777" w:rsidR="00BB24C5" w:rsidRDefault="00893634" w:rsidP="00BB24C5">
      <w:r>
        <w:rPr>
          <w:noProof/>
          <w:lang w:eastAsia="en-AU"/>
        </w:rPr>
        <w:drawing>
          <wp:anchor distT="0" distB="0" distL="114300" distR="114300" simplePos="0" relativeHeight="251672576" behindDoc="1" locked="0" layoutInCell="1" allowOverlap="1" wp14:anchorId="0C654C00" wp14:editId="20C791C4">
            <wp:simplePos x="0" y="0"/>
            <wp:positionH relativeFrom="margin">
              <wp:posOffset>276225</wp:posOffset>
            </wp:positionH>
            <wp:positionV relativeFrom="paragraph">
              <wp:posOffset>21590</wp:posOffset>
            </wp:positionV>
            <wp:extent cx="1332000" cy="796820"/>
            <wp:effectExtent l="19050" t="19050" r="20955" b="2286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32000" cy="796820"/>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79744" behindDoc="0" locked="0" layoutInCell="1" allowOverlap="1" wp14:anchorId="09DBCE08" wp14:editId="507BB689">
                <wp:simplePos x="0" y="0"/>
                <wp:positionH relativeFrom="margin">
                  <wp:posOffset>3787140</wp:posOffset>
                </wp:positionH>
                <wp:positionV relativeFrom="paragraph">
                  <wp:posOffset>4445</wp:posOffset>
                </wp:positionV>
                <wp:extent cx="445770" cy="333375"/>
                <wp:effectExtent l="0" t="57150" r="0" b="0"/>
                <wp:wrapNone/>
                <wp:docPr id="50" name="Arrow: Down 50"/>
                <wp:cNvGraphicFramePr/>
                <a:graphic xmlns:a="http://schemas.openxmlformats.org/drawingml/2006/main">
                  <a:graphicData uri="http://schemas.microsoft.com/office/word/2010/wordprocessingShape">
                    <wps:wsp>
                      <wps:cNvSpPr/>
                      <wps:spPr>
                        <a:xfrm rot="19416945">
                          <a:off x="0" y="0"/>
                          <a:ext cx="445770" cy="333375"/>
                        </a:xfrm>
                        <a:prstGeom prst="downArrow">
                          <a:avLst/>
                        </a:prstGeom>
                        <a:solidFill>
                          <a:srgbClr val="000080"/>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1E9E4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0" o:spid="_x0000_s1026" type="#_x0000_t67" style="position:absolute;margin-left:298.2pt;margin-top:.35pt;width:35.1pt;height:26.25pt;rotation:-2384478fd;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" adj="10800" fillcolor="navy" strokecolor="navy" strokeweight="1pt">
                <w10:wrap anchorx="margin"/>
              </v:shape>
            </w:pict>
          </mc:Fallback>
        </mc:AlternateContent>
      </w:r>
    </w:p>
    <w:p w14:paraId="3817D21E" w14:textId="77777777" w:rsidR="00BB24C5" w:rsidRDefault="008364B0" w:rsidP="00BB24C5">
      <w:r>
        <w:rPr>
          <w:noProof/>
        </w:rPr>
        <w:drawing>
          <wp:anchor distT="0" distB="0" distL="114300" distR="114300" simplePos="0" relativeHeight="251682816" behindDoc="0" locked="0" layoutInCell="1" allowOverlap="1" wp14:anchorId="3516975D" wp14:editId="3EB98C59">
            <wp:simplePos x="0" y="0"/>
            <wp:positionH relativeFrom="column">
              <wp:posOffset>215265</wp:posOffset>
            </wp:positionH>
            <wp:positionV relativeFrom="paragraph">
              <wp:posOffset>126365</wp:posOffset>
            </wp:positionV>
            <wp:extent cx="1495425" cy="161925"/>
            <wp:effectExtent l="0" t="0" r="9525"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5425" cy="161925"/>
                    </a:xfrm>
                    <a:prstGeom prst="rect">
                      <a:avLst/>
                    </a:prstGeom>
                    <a:noFill/>
                    <a:ln>
                      <a:noFill/>
                    </a:ln>
                  </pic:spPr>
                </pic:pic>
              </a:graphicData>
            </a:graphic>
          </wp:anchor>
        </w:drawing>
      </w:r>
    </w:p>
    <w:p w14:paraId="04E49A33" w14:textId="77777777" w:rsidR="00BB24C5" w:rsidRDefault="00BB24C5" w:rsidP="00BB24C5"/>
    <w:p w14:paraId="50FC4D13" w14:textId="77777777" w:rsidR="00BB24C5" w:rsidRDefault="00615E10" w:rsidP="00BB24C5">
      <w:r>
        <w:rPr>
          <w:noProof/>
        </w:rPr>
        <w:drawing>
          <wp:anchor distT="0" distB="0" distL="114300" distR="114300" simplePos="0" relativeHeight="251667456" behindDoc="0" locked="0" layoutInCell="1" allowOverlap="1" wp14:anchorId="6F4A09B2" wp14:editId="0662E9EE">
            <wp:simplePos x="0" y="0"/>
            <wp:positionH relativeFrom="margin">
              <wp:align>right</wp:align>
            </wp:positionH>
            <wp:positionV relativeFrom="paragraph">
              <wp:posOffset>5715</wp:posOffset>
            </wp:positionV>
            <wp:extent cx="1440000" cy="593369"/>
            <wp:effectExtent l="0" t="0" r="825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0000" cy="5933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5B4BB" w14:textId="77777777" w:rsidR="00BB24C5" w:rsidRDefault="00BB24C5" w:rsidP="00BB24C5"/>
    <w:p w14:paraId="13935A2E" w14:textId="77777777" w:rsidR="00BB24C5" w:rsidRDefault="00893634" w:rsidP="00BB24C5">
      <w:r>
        <w:rPr>
          <w:noProof/>
          <w:lang w:eastAsia="en-AU"/>
        </w:rPr>
        <mc:AlternateContent>
          <mc:Choice Requires="wps">
            <w:drawing>
              <wp:anchor distT="0" distB="0" distL="114300" distR="114300" simplePos="0" relativeHeight="251681792" behindDoc="0" locked="0" layoutInCell="1" allowOverlap="1" wp14:anchorId="1BB4F11B" wp14:editId="079261A5">
                <wp:simplePos x="0" y="0"/>
                <wp:positionH relativeFrom="margin">
                  <wp:posOffset>731520</wp:posOffset>
                </wp:positionH>
                <wp:positionV relativeFrom="paragraph">
                  <wp:posOffset>12065</wp:posOffset>
                </wp:positionV>
                <wp:extent cx="446281" cy="333375"/>
                <wp:effectExtent l="19050" t="19050" r="30480" b="47625"/>
                <wp:wrapNone/>
                <wp:docPr id="52" name="Arrow: Down 52"/>
                <wp:cNvGraphicFramePr/>
                <a:graphic xmlns:a="http://schemas.openxmlformats.org/drawingml/2006/main">
                  <a:graphicData uri="http://schemas.microsoft.com/office/word/2010/wordprocessingShape">
                    <wps:wsp>
                      <wps:cNvSpPr/>
                      <wps:spPr>
                        <a:xfrm rot="9673022">
                          <a:off x="0" y="0"/>
                          <a:ext cx="446281" cy="333375"/>
                        </a:xfrm>
                        <a:prstGeom prst="downArrow">
                          <a:avLst/>
                        </a:prstGeom>
                        <a:solidFill>
                          <a:srgbClr val="000080"/>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7BF241" id="Arrow: Down 52" o:spid="_x0000_s1026" type="#_x0000_t67" style="position:absolute;margin-left:57.6pt;margin-top:.95pt;width:35.15pt;height:26.25pt;rotation:10565519fd;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" adj="10800" fillcolor="navy" strokecolor="navy" strokeweight="1pt">
                <w10:wrap anchorx="margin"/>
              </v:shape>
            </w:pict>
          </mc:Fallback>
        </mc:AlternateContent>
      </w:r>
    </w:p>
    <w:p w14:paraId="16F74E16" w14:textId="77777777" w:rsidR="00BB24C5" w:rsidRDefault="00893634" w:rsidP="00BB24C5">
      <w:r>
        <w:rPr>
          <w:noProof/>
          <w:lang w:eastAsia="en-AU"/>
        </w:rPr>
        <mc:AlternateContent>
          <mc:Choice Requires="wps">
            <w:drawing>
              <wp:anchor distT="0" distB="0" distL="114300" distR="114300" simplePos="0" relativeHeight="251677696" behindDoc="0" locked="0" layoutInCell="1" allowOverlap="1" wp14:anchorId="15B89956" wp14:editId="65DF3A07">
                <wp:simplePos x="0" y="0"/>
                <wp:positionH relativeFrom="margin">
                  <wp:posOffset>4186554</wp:posOffset>
                </wp:positionH>
                <wp:positionV relativeFrom="paragraph">
                  <wp:posOffset>99695</wp:posOffset>
                </wp:positionV>
                <wp:extent cx="446281" cy="333375"/>
                <wp:effectExtent l="0" t="57150" r="0" b="0"/>
                <wp:wrapNone/>
                <wp:docPr id="49" name="Arrow: Down 49"/>
                <wp:cNvGraphicFramePr/>
                <a:graphic xmlns:a="http://schemas.openxmlformats.org/drawingml/2006/main">
                  <a:graphicData uri="http://schemas.microsoft.com/office/word/2010/wordprocessingShape">
                    <wps:wsp>
                      <wps:cNvSpPr/>
                      <wps:spPr>
                        <a:xfrm rot="2132430">
                          <a:off x="0" y="0"/>
                          <a:ext cx="446281" cy="333375"/>
                        </a:xfrm>
                        <a:prstGeom prst="downArrow">
                          <a:avLst/>
                        </a:prstGeom>
                        <a:solidFill>
                          <a:srgbClr val="000080"/>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CEFEF8" id="Arrow: Down 49" o:spid="_x0000_s1026" type="#_x0000_t67" style="position:absolute;margin-left:329.65pt;margin-top:7.85pt;width:35.15pt;height:26.25pt;rotation:2329182fd;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" adj="10800" fillcolor="navy" strokecolor="navy" strokeweight="1pt">
                <w10:wrap anchorx="margin"/>
              </v:shape>
            </w:pict>
          </mc:Fallback>
        </mc:AlternateContent>
      </w:r>
    </w:p>
    <w:p w14:paraId="287B5E63" w14:textId="77777777" w:rsidR="00BB24C5" w:rsidRDefault="00893634" w:rsidP="00BB24C5">
      <w:r>
        <w:rPr>
          <w:noProof/>
        </w:rPr>
        <w:drawing>
          <wp:anchor distT="0" distB="0" distL="114300" distR="114300" simplePos="0" relativeHeight="251668480" behindDoc="0" locked="0" layoutInCell="1" allowOverlap="1" wp14:anchorId="3FC20AD1" wp14:editId="1225B976">
            <wp:simplePos x="0" y="0"/>
            <wp:positionH relativeFrom="column">
              <wp:posOffset>3177540</wp:posOffset>
            </wp:positionH>
            <wp:positionV relativeFrom="paragraph">
              <wp:posOffset>12065</wp:posOffset>
            </wp:positionV>
            <wp:extent cx="970915" cy="1037590"/>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970915" cy="1037590"/>
                    </a:xfrm>
                    <a:prstGeom prst="rect">
                      <a:avLst/>
                    </a:prstGeom>
                  </pic:spPr>
                </pic:pic>
              </a:graphicData>
            </a:graphic>
          </wp:anchor>
        </w:drawing>
      </w:r>
    </w:p>
    <w:p w14:paraId="1FE0BEE1" w14:textId="77777777" w:rsidR="00BB24C5" w:rsidRDefault="00893634" w:rsidP="00BB24C5">
      <w:r>
        <w:rPr>
          <w:noProof/>
        </w:rPr>
        <w:drawing>
          <wp:anchor distT="0" distB="0" distL="114300" distR="114300" simplePos="0" relativeHeight="251673600" behindDoc="0" locked="0" layoutInCell="1" allowOverlap="1" wp14:anchorId="4C48ACEC" wp14:editId="1B1EB766">
            <wp:simplePos x="0" y="0"/>
            <wp:positionH relativeFrom="column">
              <wp:posOffset>634365</wp:posOffset>
            </wp:positionH>
            <wp:positionV relativeFrom="paragraph">
              <wp:posOffset>8890</wp:posOffset>
            </wp:positionV>
            <wp:extent cx="1514475" cy="742950"/>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4475" cy="742950"/>
                    </a:xfrm>
                    <a:prstGeom prst="rect">
                      <a:avLst/>
                    </a:prstGeom>
                    <a:noFill/>
                    <a:ln>
                      <a:noFill/>
                    </a:ln>
                  </pic:spPr>
                </pic:pic>
              </a:graphicData>
            </a:graphic>
          </wp:anchor>
        </w:drawing>
      </w:r>
    </w:p>
    <w:p w14:paraId="0C077916" w14:textId="77777777" w:rsidR="00BB24C5" w:rsidRDefault="00893634" w:rsidP="00BB24C5">
      <w:r>
        <w:rPr>
          <w:noProof/>
          <w:lang w:eastAsia="en-AU"/>
        </w:rPr>
        <mc:AlternateContent>
          <mc:Choice Requires="wps">
            <w:drawing>
              <wp:anchor distT="0" distB="0" distL="114300" distR="114300" simplePos="0" relativeHeight="251675648" behindDoc="0" locked="0" layoutInCell="1" allowOverlap="1" wp14:anchorId="046E797C" wp14:editId="1D372AB8">
                <wp:simplePos x="0" y="0"/>
                <wp:positionH relativeFrom="margin">
                  <wp:posOffset>2472373</wp:posOffset>
                </wp:positionH>
                <wp:positionV relativeFrom="paragraph">
                  <wp:posOffset>107632</wp:posOffset>
                </wp:positionV>
                <wp:extent cx="446281" cy="333375"/>
                <wp:effectExtent l="18097" t="20003" r="48578" b="29527"/>
                <wp:wrapNone/>
                <wp:docPr id="48" name="Arrow: Down 48"/>
                <wp:cNvGraphicFramePr/>
                <a:graphic xmlns:a="http://schemas.openxmlformats.org/drawingml/2006/main">
                  <a:graphicData uri="http://schemas.microsoft.com/office/word/2010/wordprocessingShape">
                    <wps:wsp>
                      <wps:cNvSpPr/>
                      <wps:spPr>
                        <a:xfrm rot="6312099">
                          <a:off x="0" y="0"/>
                          <a:ext cx="446281" cy="333375"/>
                        </a:xfrm>
                        <a:prstGeom prst="downArrow">
                          <a:avLst/>
                        </a:prstGeom>
                        <a:solidFill>
                          <a:srgbClr val="000080"/>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B7A968" id="Arrow: Down 48" o:spid="_x0000_s1026" type="#_x0000_t67" style="position:absolute;margin-left:194.7pt;margin-top:8.45pt;width:35.15pt;height:26.25pt;rotation:6894495fd;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" adj="10800" fillcolor="navy" strokecolor="navy" strokeweight="1pt">
                <w10:wrap anchorx="margin"/>
              </v:shape>
            </w:pict>
          </mc:Fallback>
        </mc:AlternateContent>
      </w:r>
    </w:p>
    <w:p w14:paraId="15BCEF13" w14:textId="77777777" w:rsidR="00BB24C5" w:rsidRDefault="00BB24C5" w:rsidP="00BB24C5"/>
    <w:p w14:paraId="0C2C7A95" w14:textId="77777777" w:rsidR="00BB24C5" w:rsidRDefault="00893634" w:rsidP="00BB24C5">
      <w:r>
        <w:rPr>
          <w:noProof/>
        </w:rPr>
        <mc:AlternateContent>
          <mc:Choice Requires="wps">
            <w:drawing>
              <wp:anchor distT="45720" distB="45720" distL="114300" distR="114300" simplePos="0" relativeHeight="251670528" behindDoc="0" locked="0" layoutInCell="1" allowOverlap="1" wp14:anchorId="686E8FCF" wp14:editId="748FF687">
                <wp:simplePos x="0" y="0"/>
                <wp:positionH relativeFrom="column">
                  <wp:posOffset>3282315</wp:posOffset>
                </wp:positionH>
                <wp:positionV relativeFrom="paragraph">
                  <wp:posOffset>8890</wp:posOffset>
                </wp:positionV>
                <wp:extent cx="1209675"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04620"/>
                        </a:xfrm>
                        <a:prstGeom prst="rect">
                          <a:avLst/>
                        </a:prstGeom>
                        <a:noFill/>
                        <a:ln w="9525">
                          <a:noFill/>
                          <a:miter lim="800000"/>
                          <a:headEnd/>
                          <a:tailEnd/>
                        </a:ln>
                      </wps:spPr>
                      <wps:txbx>
                        <w:txbxContent>
                          <w:p w14:paraId="6C684C37" w14:textId="77777777" w:rsidR="002E209A" w:rsidRPr="00893634" w:rsidRDefault="002E209A">
                            <w:pPr>
                              <w:rPr>
                                <w:b/>
                                <w:color w:val="000080"/>
                              </w:rPr>
                            </w:pPr>
                            <w:r w:rsidRPr="00893634">
                              <w:rPr>
                                <w:b/>
                                <w:color w:val="000080"/>
                              </w:rPr>
                              <w:t>Landed Costs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E8FCF" id="Text Box 2" o:spid="_x0000_s1027" type="#_x0000_t202" style="position:absolute;margin-left:258.45pt;margin-top:.7pt;width:95.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" filled="f" stroked="f">
                <v:textbox style="mso-fit-shape-to-text:t">
                  <w:txbxContent>
                    <w:p w14:paraId="6C684C37" w14:textId="77777777" w:rsidR="002E209A" w:rsidRPr="00893634" w:rsidRDefault="002E209A">
                      <w:pPr>
                        <w:rPr>
                          <w:b/>
                          <w:color w:val="000080"/>
                        </w:rPr>
                      </w:pPr>
                      <w:r w:rsidRPr="00893634">
                        <w:rPr>
                          <w:b/>
                          <w:color w:val="000080"/>
                        </w:rPr>
                        <w:t>Landed Costs</w:t>
                      </w:r>
                    </w:p>
                  </w:txbxContent>
                </v:textbox>
                <w10:wrap type="square"/>
              </v:shape>
            </w:pict>
          </mc:Fallback>
        </mc:AlternateContent>
      </w:r>
    </w:p>
    <w:p w14:paraId="21674EF8" w14:textId="77777777" w:rsidR="00BB24C5" w:rsidRDefault="00BB24C5" w:rsidP="00BB24C5"/>
    <w:p w14:paraId="134D3359" w14:textId="77777777" w:rsidR="00BB24C5" w:rsidRPr="00BB24C5" w:rsidRDefault="00BB24C5" w:rsidP="00BB24C5"/>
    <w:p w14:paraId="13B79A1A" w14:textId="77777777" w:rsidR="00C4293E" w:rsidRPr="00C4293E" w:rsidRDefault="00C4293E" w:rsidP="00C4293E">
      <w:pPr>
        <w:pStyle w:val="Figure"/>
        <w:jc w:val="center"/>
      </w:pPr>
      <w:r>
        <w:t>Figure: Purchase Order Cycle</w:t>
      </w:r>
    </w:p>
    <w:p w14:paraId="059F96D7" w14:textId="77777777" w:rsidR="001A6825" w:rsidRDefault="001A6825" w:rsidP="001A6825"/>
    <w:p w14:paraId="566A5CD8" w14:textId="4B3C3173" w:rsidR="0021327C" w:rsidRDefault="001D1F67" w:rsidP="001A6825">
      <w:pPr>
        <w:rPr>
          <w:rFonts w:cs="Arial"/>
          <w:shd w:val="clear" w:color="auto" w:fill="FFFFFF"/>
        </w:rPr>
      </w:pPr>
      <w:r w:rsidRPr="005F5BFE">
        <w:rPr>
          <w:rFonts w:cs="Arial"/>
          <w:shd w:val="clear" w:color="auto" w:fill="FFFFFF"/>
        </w:rPr>
        <w:t>The Purchase</w:t>
      </w:r>
      <w:r w:rsidR="00E301DC">
        <w:rPr>
          <w:rFonts w:cs="Arial"/>
          <w:shd w:val="clear" w:color="auto" w:fill="FFFFFF"/>
        </w:rPr>
        <w:t>s</w:t>
      </w:r>
      <w:r w:rsidRPr="005F5BFE">
        <w:rPr>
          <w:rFonts w:cs="Arial"/>
          <w:shd w:val="clear" w:color="auto" w:fill="FFFFFF"/>
        </w:rPr>
        <w:t xml:space="preserve"> module helps you organise and control the purchasing process, plan purchasing expenses and reduce spending on goods and services. Advanced Business automates the purchasing process: issuing purchase orders, receiving orders and creating Payable</w:t>
      </w:r>
      <w:r w:rsidR="00883368">
        <w:rPr>
          <w:rFonts w:cs="Arial"/>
          <w:shd w:val="clear" w:color="auto" w:fill="FFFFFF"/>
        </w:rPr>
        <w:t>s</w:t>
      </w:r>
      <w:r w:rsidRPr="005F5BFE">
        <w:rPr>
          <w:rFonts w:cs="Arial"/>
          <w:shd w:val="clear" w:color="auto" w:fill="FFFFFF"/>
        </w:rPr>
        <w:t xml:space="preserve"> bills. With the Purchase</w:t>
      </w:r>
      <w:r w:rsidR="00883368">
        <w:rPr>
          <w:rFonts w:cs="Arial"/>
          <w:shd w:val="clear" w:color="auto" w:fill="FFFFFF"/>
        </w:rPr>
        <w:t>s</w:t>
      </w:r>
      <w:r w:rsidRPr="005F5BFE">
        <w:rPr>
          <w:rFonts w:cs="Arial"/>
          <w:shd w:val="clear" w:color="auto" w:fill="FFFFFF"/>
        </w:rPr>
        <w:t xml:space="preserve"> module, you gain complete visibility into the whole purchasing process, from planning purchases to paying the bills</w:t>
      </w:r>
      <w:r>
        <w:rPr>
          <w:rFonts w:cs="Arial"/>
          <w:shd w:val="clear" w:color="auto" w:fill="FFFFFF"/>
        </w:rPr>
        <w:t xml:space="preserve">. </w:t>
      </w:r>
    </w:p>
    <w:p w14:paraId="4978A0C9" w14:textId="43EC455D" w:rsidR="001D1F67" w:rsidRDefault="001D1F67" w:rsidP="001A6825">
      <w:pPr>
        <w:rPr>
          <w:rFonts w:cs="Arial"/>
          <w:shd w:val="clear" w:color="auto" w:fill="FFFFFF"/>
        </w:rPr>
      </w:pPr>
      <w:r>
        <w:rPr>
          <w:rFonts w:cs="Arial"/>
          <w:shd w:val="clear" w:color="auto" w:fill="FFFFFF"/>
        </w:rPr>
        <w:t xml:space="preserve">In our </w:t>
      </w:r>
      <w:r w:rsidR="00E65664">
        <w:rPr>
          <w:rFonts w:cs="Arial"/>
          <w:shd w:val="clear" w:color="auto" w:fill="FFFFFF"/>
        </w:rPr>
        <w:t>training,</w:t>
      </w:r>
      <w:r>
        <w:rPr>
          <w:rFonts w:cs="Arial"/>
          <w:shd w:val="clear" w:color="auto" w:fill="FFFFFF"/>
        </w:rPr>
        <w:t xml:space="preserve"> we will be going through the purchase cycle, covering all the above steps except for the AP Payment which is covered in the </w:t>
      </w:r>
      <w:r w:rsidR="00EA672D">
        <w:rPr>
          <w:rFonts w:cs="Arial"/>
          <w:shd w:val="clear" w:color="auto" w:fill="FFFFFF"/>
        </w:rPr>
        <w:t>Payables</w:t>
      </w:r>
      <w:r>
        <w:rPr>
          <w:rFonts w:cs="Arial"/>
          <w:shd w:val="clear" w:color="auto" w:fill="FFFFFF"/>
        </w:rPr>
        <w:t xml:space="preserve"> </w:t>
      </w:r>
      <w:r w:rsidR="00EA672D">
        <w:rPr>
          <w:rFonts w:cs="Arial"/>
          <w:shd w:val="clear" w:color="auto" w:fill="FFFFFF"/>
        </w:rPr>
        <w:t>topic</w:t>
      </w:r>
      <w:r>
        <w:rPr>
          <w:rFonts w:cs="Arial"/>
          <w:shd w:val="clear" w:color="auto" w:fill="FFFFFF"/>
        </w:rPr>
        <w:t>.</w:t>
      </w:r>
    </w:p>
    <w:p w14:paraId="33BD2273" w14:textId="77777777" w:rsidR="00F22ECB" w:rsidRDefault="001D1F67" w:rsidP="001D1F67">
      <w:r>
        <w:t xml:space="preserve">As mentioned previously, MYOB Advanced is highly configurable, and not all functions are available in all MYOB Advanced Business </w:t>
      </w:r>
      <w:r w:rsidR="00D20B85">
        <w:t>editions; for</w:t>
      </w:r>
      <w:r>
        <w:t xml:space="preserve"> example, </w:t>
      </w:r>
      <w:r w:rsidR="0026443D">
        <w:t>Drop Ship</w:t>
      </w:r>
      <w:r>
        <w:t xml:space="preserve"> </w:t>
      </w:r>
      <w:r w:rsidR="0026443D">
        <w:t>Delivery</w:t>
      </w:r>
      <w:r>
        <w:t xml:space="preserve"> are only available in the</w:t>
      </w:r>
      <w:r w:rsidR="0026443D">
        <w:t xml:space="preserve"> Plus and</w:t>
      </w:r>
      <w:r>
        <w:t xml:space="preserve"> Enterprise Edition</w:t>
      </w:r>
      <w:r w:rsidR="0026443D">
        <w:t>s</w:t>
      </w:r>
      <w:r>
        <w:t xml:space="preserve">. </w:t>
      </w:r>
      <w:r w:rsidR="00F22ECB">
        <w:br w:type="page"/>
      </w:r>
    </w:p>
    <w:p w14:paraId="79DF7109" w14:textId="77777777" w:rsidR="00636665" w:rsidRPr="00E57122" w:rsidRDefault="00636665" w:rsidP="00E27C3C">
      <w:pPr>
        <w:pStyle w:val="Heading3"/>
      </w:pPr>
      <w:bookmarkStart w:id="44" w:name="_Activity_7_–"/>
      <w:bookmarkStart w:id="45" w:name="_Toc519867321"/>
      <w:bookmarkEnd w:id="44"/>
      <w:r w:rsidRPr="00E57122">
        <w:lastRenderedPageBreak/>
        <w:t xml:space="preserve">Activity </w:t>
      </w:r>
      <w:r w:rsidR="001D1F67">
        <w:t>7</w:t>
      </w:r>
      <w:r w:rsidRPr="00E57122">
        <w:t xml:space="preserve"> </w:t>
      </w:r>
      <w:r>
        <w:t xml:space="preserve">– </w:t>
      </w:r>
      <w:r w:rsidR="001D1F67">
        <w:t>Purchase Orders</w:t>
      </w:r>
      <w:bookmarkEnd w:id="45"/>
    </w:p>
    <w:p w14:paraId="39B21BE2" w14:textId="77777777" w:rsidR="00E921F6" w:rsidRPr="00B11840" w:rsidRDefault="00E921F6" w:rsidP="00E921F6">
      <w:pPr>
        <w:numPr>
          <w:ilvl w:val="0"/>
          <w:numId w:val="16"/>
        </w:numPr>
        <w:rPr>
          <w:rFonts w:cs="Arial"/>
        </w:rPr>
      </w:pPr>
      <w:r w:rsidRPr="00B11840">
        <w:rPr>
          <w:rFonts w:cs="Arial"/>
        </w:rPr>
        <w:t xml:space="preserve">Open </w:t>
      </w:r>
      <w:r w:rsidRPr="00B11840">
        <w:rPr>
          <w:rFonts w:cs="Arial"/>
          <w:b/>
        </w:rPr>
        <w:t>Purchase Orders</w:t>
      </w:r>
      <w:r w:rsidRPr="00B11840">
        <w:rPr>
          <w:rFonts w:cs="Arial"/>
        </w:rPr>
        <w:t>; Purchasing &gt; Transactions.</w:t>
      </w:r>
    </w:p>
    <w:p w14:paraId="00E4817A" w14:textId="77777777" w:rsidR="00E921F6" w:rsidRPr="00B11840" w:rsidRDefault="00E921F6" w:rsidP="00E921F6">
      <w:pPr>
        <w:numPr>
          <w:ilvl w:val="0"/>
          <w:numId w:val="16"/>
        </w:numPr>
        <w:rPr>
          <w:rFonts w:cs="Arial"/>
        </w:rPr>
      </w:pPr>
      <w:r w:rsidRPr="00B11840">
        <w:rPr>
          <w:rFonts w:cs="Arial"/>
        </w:rPr>
        <w:t xml:space="preserve">On the </w:t>
      </w:r>
      <w:r w:rsidRPr="00B11840">
        <w:rPr>
          <w:rFonts w:cs="Arial"/>
          <w:b/>
        </w:rPr>
        <w:t>Purchase Orders</w:t>
      </w:r>
      <w:r w:rsidRPr="00B11840">
        <w:rPr>
          <w:rFonts w:cs="Arial"/>
        </w:rPr>
        <w:t xml:space="preserve"> search form (PO3010PL); click on the add new record </w:t>
      </w:r>
      <w:r w:rsidRPr="00B11840">
        <w:rPr>
          <w:rFonts w:cs="Arial"/>
          <w:noProof/>
        </w:rPr>
        <w:drawing>
          <wp:inline distT="0" distB="0" distL="0" distR="0" wp14:anchorId="5947C6AA" wp14:editId="319D3B15">
            <wp:extent cx="123810" cy="133333"/>
            <wp:effectExtent l="19050" t="19050" r="10160" b="1968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3810" cy="133333"/>
                    </a:xfrm>
                    <a:prstGeom prst="rect">
                      <a:avLst/>
                    </a:prstGeom>
                    <a:ln>
                      <a:solidFill>
                        <a:schemeClr val="bg1">
                          <a:lumMod val="75000"/>
                        </a:schemeClr>
                      </a:solidFill>
                    </a:ln>
                  </pic:spPr>
                </pic:pic>
              </a:graphicData>
            </a:graphic>
          </wp:inline>
        </w:drawing>
      </w:r>
      <w:r w:rsidRPr="00B11840">
        <w:rPr>
          <w:rFonts w:cs="Arial"/>
        </w:rPr>
        <w:t xml:space="preserve"> button on the form toolbar and enter the following </w:t>
      </w:r>
      <w:r>
        <w:rPr>
          <w:rFonts w:cs="Arial"/>
        </w:rPr>
        <w:t>purchase order, then</w:t>
      </w:r>
      <w:r w:rsidRPr="00B11840">
        <w:rPr>
          <w:rFonts w:cs="Arial"/>
        </w:rPr>
        <w:t xml:space="preserve"> </w:t>
      </w:r>
      <w:r w:rsidRPr="00B11840">
        <w:rPr>
          <w:rFonts w:cs="Arial"/>
          <w:b/>
        </w:rPr>
        <w:t>Save</w:t>
      </w:r>
      <w:r w:rsidRPr="00B11840">
        <w:rPr>
          <w:rFonts w:cs="Arial"/>
        </w:rPr>
        <w:t xml:space="preserve"> your changes.</w:t>
      </w:r>
    </w:p>
    <w:p w14:paraId="6CA4AD68" w14:textId="77777777" w:rsidR="00772595" w:rsidRDefault="00DC7877" w:rsidP="00DC7877">
      <w:pPr>
        <w:pStyle w:val="Screenshot"/>
        <w:ind w:left="360"/>
      </w:pPr>
      <w:r>
        <w:rPr>
          <w:noProof/>
          <w:lang w:eastAsia="en-AU"/>
        </w:rPr>
        <w:drawing>
          <wp:inline distT="0" distB="0" distL="0" distR="0" wp14:anchorId="51F17C52" wp14:editId="383B498E">
            <wp:extent cx="5760000" cy="3047619"/>
            <wp:effectExtent l="19050" t="19050" r="1270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3047619"/>
                    </a:xfrm>
                    <a:prstGeom prst="rect">
                      <a:avLst/>
                    </a:prstGeom>
                    <a:noFill/>
                    <a:ln>
                      <a:solidFill>
                        <a:schemeClr val="bg1">
                          <a:lumMod val="75000"/>
                        </a:schemeClr>
                      </a:solidFill>
                    </a:ln>
                  </pic:spPr>
                </pic:pic>
              </a:graphicData>
            </a:graphic>
          </wp:inline>
        </w:drawing>
      </w:r>
    </w:p>
    <w:p w14:paraId="049D6698" w14:textId="77777777" w:rsidR="00DC7877" w:rsidRDefault="00DC7877" w:rsidP="00DC7877">
      <w:pPr>
        <w:pStyle w:val="Figure"/>
        <w:ind w:left="360"/>
      </w:pPr>
      <w:r>
        <w:t>Figure: Purchase Order ready to be emailed.</w:t>
      </w:r>
    </w:p>
    <w:p w14:paraId="257599C8" w14:textId="77777777" w:rsidR="00204B30" w:rsidRDefault="00204B30" w:rsidP="0034243C">
      <w:pPr>
        <w:pStyle w:val="ListParagraph"/>
        <w:numPr>
          <w:ilvl w:val="0"/>
          <w:numId w:val="16"/>
        </w:numPr>
        <w:rPr>
          <w:rFonts w:cs="Arial"/>
        </w:rPr>
      </w:pPr>
      <w:r>
        <w:rPr>
          <w:rFonts w:cs="Arial"/>
        </w:rPr>
        <w:t xml:space="preserve">Go to the </w:t>
      </w:r>
      <w:r w:rsidRPr="00204B30">
        <w:rPr>
          <w:rFonts w:cs="Arial"/>
          <w:b/>
        </w:rPr>
        <w:t>Tax Details</w:t>
      </w:r>
      <w:r>
        <w:rPr>
          <w:rFonts w:cs="Arial"/>
        </w:rPr>
        <w:t xml:space="preserve"> tab and review the tax assigned to the purchase order. All the stock being purchased should be assigned to the </w:t>
      </w:r>
      <w:r w:rsidRPr="00204B30">
        <w:rPr>
          <w:rFonts w:cs="Arial"/>
          <w:b/>
        </w:rPr>
        <w:t xml:space="preserve">Tax ID </w:t>
      </w:r>
      <w:r>
        <w:rPr>
          <w:rFonts w:cs="Arial"/>
        </w:rPr>
        <w:t xml:space="preserve">of </w:t>
      </w:r>
      <w:r w:rsidRPr="00204B30">
        <w:rPr>
          <w:rFonts w:cs="Arial"/>
          <w:b/>
        </w:rPr>
        <w:t>G11NONCAP GST</w:t>
      </w:r>
      <w:r>
        <w:rPr>
          <w:rFonts w:cs="Arial"/>
        </w:rPr>
        <w:t>. Make any changes to the purchase order</w:t>
      </w:r>
      <w:r w:rsidR="00A933CA">
        <w:rPr>
          <w:rFonts w:cs="Arial"/>
        </w:rPr>
        <w:t xml:space="preserve"> on the </w:t>
      </w:r>
      <w:r w:rsidR="00A933CA" w:rsidRPr="00A933CA">
        <w:rPr>
          <w:rFonts w:cs="Arial"/>
          <w:b/>
        </w:rPr>
        <w:t>Tax Details</w:t>
      </w:r>
      <w:r w:rsidR="00A933CA">
        <w:rPr>
          <w:rFonts w:cs="Arial"/>
          <w:b/>
        </w:rPr>
        <w:t xml:space="preserve"> </w:t>
      </w:r>
      <w:r w:rsidR="00A933CA">
        <w:rPr>
          <w:rFonts w:cs="Arial"/>
        </w:rPr>
        <w:t>tab</w:t>
      </w:r>
      <w:r>
        <w:rPr>
          <w:rFonts w:cs="Arial"/>
        </w:rPr>
        <w:t xml:space="preserve">, then untick the </w:t>
      </w:r>
      <w:r>
        <w:rPr>
          <w:rFonts w:cs="Arial"/>
          <w:b/>
        </w:rPr>
        <w:t xml:space="preserve">Hold </w:t>
      </w:r>
      <w:r>
        <w:rPr>
          <w:rFonts w:cs="Arial"/>
        </w:rPr>
        <w:t>checkbox</w:t>
      </w:r>
      <w:r w:rsidRPr="00E57122">
        <w:rPr>
          <w:rFonts w:cs="Arial"/>
        </w:rPr>
        <w:t xml:space="preserve"> and </w:t>
      </w:r>
      <w:r w:rsidRPr="00E57122">
        <w:rPr>
          <w:rFonts w:cs="Arial"/>
          <w:b/>
        </w:rPr>
        <w:t>Save</w:t>
      </w:r>
      <w:r w:rsidRPr="00E57122">
        <w:rPr>
          <w:rFonts w:cs="Arial"/>
        </w:rPr>
        <w:t xml:space="preserve"> your changes</w:t>
      </w:r>
    </w:p>
    <w:p w14:paraId="2B9948DA" w14:textId="77777777" w:rsidR="00DC7877" w:rsidRDefault="00DC7877" w:rsidP="00DC7877">
      <w:pPr>
        <w:pStyle w:val="ListParagraph"/>
        <w:ind w:left="360"/>
      </w:pPr>
      <w:r>
        <w:t xml:space="preserve">Under the </w:t>
      </w:r>
      <w:r>
        <w:rPr>
          <w:noProof/>
          <w:lang w:eastAsia="en-AU"/>
        </w:rPr>
        <w:drawing>
          <wp:inline distT="0" distB="0" distL="0" distR="0" wp14:anchorId="5581986A" wp14:editId="55E32CCD">
            <wp:extent cx="561905" cy="171429"/>
            <wp:effectExtent l="19050" t="19050" r="1016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905" cy="171429"/>
                    </a:xfrm>
                    <a:prstGeom prst="rect">
                      <a:avLst/>
                    </a:prstGeom>
                    <a:ln>
                      <a:solidFill>
                        <a:schemeClr val="bg1">
                          <a:lumMod val="75000"/>
                        </a:schemeClr>
                      </a:solidFill>
                    </a:ln>
                  </pic:spPr>
                </pic:pic>
              </a:graphicData>
            </a:graphic>
          </wp:inline>
        </w:drawing>
      </w:r>
      <w:r>
        <w:t xml:space="preserve"> dropdown list on the form toolbar the following functions are available.</w:t>
      </w:r>
    </w:p>
    <w:p w14:paraId="328C99B4" w14:textId="77777777" w:rsidR="00F71E22" w:rsidRDefault="00F71E22" w:rsidP="00F71E22">
      <w:pPr>
        <w:pStyle w:val="Screenshot"/>
        <w:ind w:left="360"/>
      </w:pPr>
      <w:r>
        <w:rPr>
          <w:noProof/>
          <w:lang w:eastAsia="en-AU"/>
        </w:rPr>
        <w:drawing>
          <wp:inline distT="0" distB="0" distL="0" distR="0" wp14:anchorId="6F6257E6" wp14:editId="2AD30DD0">
            <wp:extent cx="1364400" cy="22320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4400" cy="2232000"/>
                    </a:xfrm>
                    <a:prstGeom prst="rect">
                      <a:avLst/>
                    </a:prstGeom>
                    <a:noFill/>
                    <a:ln>
                      <a:noFill/>
                    </a:ln>
                  </pic:spPr>
                </pic:pic>
              </a:graphicData>
            </a:graphic>
          </wp:inline>
        </w:drawing>
      </w:r>
    </w:p>
    <w:p w14:paraId="56F1654E" w14:textId="77777777" w:rsidR="00F71E22" w:rsidRPr="00F71E22" w:rsidRDefault="00F71E22" w:rsidP="00F71E22">
      <w:pPr>
        <w:pStyle w:val="Figure"/>
        <w:ind w:left="360"/>
      </w:pPr>
      <w:r>
        <w:t>Figure: Functions available under the Action dropdown list</w:t>
      </w:r>
    </w:p>
    <w:p w14:paraId="05C85627" w14:textId="77777777" w:rsidR="00DC7877" w:rsidRDefault="00DC7877" w:rsidP="0034243C">
      <w:pPr>
        <w:pStyle w:val="ListParagraph"/>
        <w:numPr>
          <w:ilvl w:val="0"/>
          <w:numId w:val="17"/>
        </w:numPr>
      </w:pPr>
      <w:r>
        <w:rPr>
          <w:b/>
        </w:rPr>
        <w:t xml:space="preserve">Approve: </w:t>
      </w:r>
      <w:r>
        <w:t xml:space="preserve"> if the </w:t>
      </w:r>
      <w:r>
        <w:rPr>
          <w:b/>
        </w:rPr>
        <w:t>Approval Workflow</w:t>
      </w:r>
      <w:r>
        <w:t xml:space="preserve"> is enabled you click on this to approve the purchase order.</w:t>
      </w:r>
    </w:p>
    <w:p w14:paraId="719DD076" w14:textId="77777777" w:rsidR="00DC7877" w:rsidRDefault="00DC7877" w:rsidP="0034243C">
      <w:pPr>
        <w:pStyle w:val="ListParagraph"/>
        <w:numPr>
          <w:ilvl w:val="0"/>
          <w:numId w:val="17"/>
        </w:numPr>
      </w:pPr>
      <w:r>
        <w:rPr>
          <w:b/>
        </w:rPr>
        <w:t>Reject:</w:t>
      </w:r>
      <w:r>
        <w:t xml:space="preserve"> if the </w:t>
      </w:r>
      <w:r>
        <w:rPr>
          <w:b/>
        </w:rPr>
        <w:t>Approval Workflow</w:t>
      </w:r>
      <w:r>
        <w:t xml:space="preserve"> is enabled you click on this to reject the purchase order. The purchase order can then be put </w:t>
      </w:r>
      <w:r>
        <w:rPr>
          <w:b/>
        </w:rPr>
        <w:t xml:space="preserve">On Hold </w:t>
      </w:r>
      <w:r>
        <w:t xml:space="preserve">and changes can be made. Once the changes are </w:t>
      </w:r>
      <w:r w:rsidR="00F71E22">
        <w:t>finished</w:t>
      </w:r>
      <w:r>
        <w:t xml:space="preserve"> the purchase order can then be </w:t>
      </w:r>
      <w:r w:rsidR="00F71E22">
        <w:t>re-</w:t>
      </w:r>
      <w:r>
        <w:t>sent for approval.</w:t>
      </w:r>
    </w:p>
    <w:p w14:paraId="4E5324D8" w14:textId="77777777" w:rsidR="00DC7877" w:rsidRDefault="00F71E22" w:rsidP="0034243C">
      <w:pPr>
        <w:pStyle w:val="ListParagraph"/>
        <w:numPr>
          <w:ilvl w:val="0"/>
          <w:numId w:val="17"/>
        </w:numPr>
      </w:pPr>
      <w:r>
        <w:rPr>
          <w:b/>
        </w:rPr>
        <w:t xml:space="preserve">Email Purchase Order: </w:t>
      </w:r>
      <w:r>
        <w:t xml:space="preserve"> to email the purchase order to the supplier.</w:t>
      </w:r>
    </w:p>
    <w:p w14:paraId="66B9548C" w14:textId="77777777" w:rsidR="00F71E22" w:rsidRDefault="00F71E22" w:rsidP="0034243C">
      <w:pPr>
        <w:pStyle w:val="ListParagraph"/>
        <w:numPr>
          <w:ilvl w:val="0"/>
          <w:numId w:val="17"/>
        </w:numPr>
      </w:pPr>
      <w:r>
        <w:rPr>
          <w:b/>
        </w:rPr>
        <w:lastRenderedPageBreak/>
        <w:t>Mark as Do Not Email:</w:t>
      </w:r>
      <w:r>
        <w:t xml:space="preserve"> This function is connected to the Don’t Email checkbox on the Other Information tab of the purchase order. Selecting this action will tick this checkbox. </w:t>
      </w:r>
    </w:p>
    <w:p w14:paraId="6EED7625" w14:textId="77777777" w:rsidR="00F71E22" w:rsidRDefault="00F71E22" w:rsidP="0034243C">
      <w:pPr>
        <w:pStyle w:val="ListParagraph"/>
        <w:numPr>
          <w:ilvl w:val="0"/>
          <w:numId w:val="17"/>
        </w:numPr>
      </w:pPr>
      <w:r>
        <w:rPr>
          <w:b/>
        </w:rPr>
        <w:t>Enter PO Receipt:</w:t>
      </w:r>
      <w:r>
        <w:t xml:space="preserve"> once stock is received you create a purchase receipt by selecting this action. A new </w:t>
      </w:r>
      <w:r w:rsidRPr="002C3B6B">
        <w:rPr>
          <w:i/>
        </w:rPr>
        <w:t>Purchase Receipts</w:t>
      </w:r>
      <w:r>
        <w:t xml:space="preserve"> form (PO302000) is opened and all the information on the purchase order copied to the new purchase receipt.</w:t>
      </w:r>
    </w:p>
    <w:p w14:paraId="26DA49E0" w14:textId="77777777" w:rsidR="00F71E22" w:rsidRDefault="00F71E22" w:rsidP="0034243C">
      <w:pPr>
        <w:pStyle w:val="ListParagraph"/>
        <w:numPr>
          <w:ilvl w:val="0"/>
          <w:numId w:val="17"/>
        </w:numPr>
      </w:pPr>
      <w:r>
        <w:rPr>
          <w:b/>
        </w:rPr>
        <w:t>Enter AP Bill:</w:t>
      </w:r>
      <w:r>
        <w:t xml:space="preserve"> you create an </w:t>
      </w:r>
      <w:r w:rsidRPr="00BD0AD4">
        <w:rPr>
          <w:b/>
        </w:rPr>
        <w:t>Accounts Payable Bill</w:t>
      </w:r>
      <w:r>
        <w:t xml:space="preserve"> by selecting this action. A new </w:t>
      </w:r>
      <w:r w:rsidRPr="002C3B6B">
        <w:rPr>
          <w:i/>
        </w:rPr>
        <w:t>Bills and Adjustments</w:t>
      </w:r>
      <w:r>
        <w:t xml:space="preserve"> form (AP301000) is opened and all the information on the purchase order </w:t>
      </w:r>
      <w:r w:rsidR="00BD0AD4">
        <w:t xml:space="preserve">is </w:t>
      </w:r>
      <w:r>
        <w:t>copied.</w:t>
      </w:r>
    </w:p>
    <w:p w14:paraId="1F50E786" w14:textId="77777777" w:rsidR="00BD0AD4" w:rsidRDefault="00BD0AD4" w:rsidP="0034243C">
      <w:pPr>
        <w:pStyle w:val="ListParagraph"/>
        <w:numPr>
          <w:ilvl w:val="0"/>
          <w:numId w:val="17"/>
        </w:numPr>
      </w:pPr>
      <w:r>
        <w:rPr>
          <w:b/>
        </w:rPr>
        <w:t>Complete Order:</w:t>
      </w:r>
      <w:r>
        <w:t xml:space="preserve"> if you are not going to receive any more stock on the purchase order the order can be completed by this action.</w:t>
      </w:r>
    </w:p>
    <w:p w14:paraId="7DCECEA7" w14:textId="77777777" w:rsidR="00BD0AD4" w:rsidRPr="00BD0AD4" w:rsidRDefault="00BD0AD4" w:rsidP="0034243C">
      <w:pPr>
        <w:pStyle w:val="ListParagraph"/>
        <w:numPr>
          <w:ilvl w:val="0"/>
          <w:numId w:val="17"/>
        </w:numPr>
      </w:pPr>
      <w:r>
        <w:rPr>
          <w:b/>
        </w:rPr>
        <w:t>Cancel Order:</w:t>
      </w:r>
      <w:r>
        <w:t xml:space="preserve"> select this action if you want to cancel the purchase order and have the status changed to </w:t>
      </w:r>
      <w:r>
        <w:rPr>
          <w:b/>
        </w:rPr>
        <w:t xml:space="preserve">Cancelled. </w:t>
      </w:r>
    </w:p>
    <w:p w14:paraId="01DAC7BF" w14:textId="77777777" w:rsidR="00BD0AD4" w:rsidRDefault="00BD0AD4" w:rsidP="0034243C">
      <w:pPr>
        <w:pStyle w:val="ListParagraph"/>
        <w:numPr>
          <w:ilvl w:val="0"/>
          <w:numId w:val="17"/>
        </w:numPr>
      </w:pPr>
      <w:r>
        <w:rPr>
          <w:b/>
        </w:rPr>
        <w:t xml:space="preserve">Recalculate Prices: </w:t>
      </w:r>
      <w:r>
        <w:t>this action opens a dialogue box where you can refresh both prices and discounts.</w:t>
      </w:r>
    </w:p>
    <w:p w14:paraId="412D8D3B" w14:textId="77777777" w:rsidR="00BD0AD4" w:rsidRDefault="00BD0AD4" w:rsidP="0034243C">
      <w:pPr>
        <w:pStyle w:val="ListParagraph"/>
        <w:numPr>
          <w:ilvl w:val="0"/>
          <w:numId w:val="17"/>
        </w:numPr>
      </w:pPr>
      <w:r>
        <w:rPr>
          <w:b/>
        </w:rPr>
        <w:t>Create Prepayment:</w:t>
      </w:r>
      <w:r>
        <w:t xml:space="preserve"> this action opens the </w:t>
      </w:r>
      <w:r w:rsidRPr="002C3B6B">
        <w:rPr>
          <w:i/>
        </w:rPr>
        <w:t>Bills and Adjustments</w:t>
      </w:r>
      <w:r>
        <w:rPr>
          <w:b/>
        </w:rPr>
        <w:t xml:space="preserve"> </w:t>
      </w:r>
      <w:r>
        <w:t>form (AP301000) with a new prepayment request. The prepayment can be used to pay for the order.</w:t>
      </w:r>
    </w:p>
    <w:p w14:paraId="0B8FD5AC" w14:textId="77777777" w:rsidR="00B86D92" w:rsidRDefault="00BD0AD4" w:rsidP="0034243C">
      <w:pPr>
        <w:pStyle w:val="ListParagraph"/>
        <w:numPr>
          <w:ilvl w:val="0"/>
          <w:numId w:val="16"/>
        </w:numPr>
        <w:rPr>
          <w:rFonts w:cs="Arial"/>
        </w:rPr>
      </w:pPr>
      <w:r>
        <w:rPr>
          <w:rFonts w:cs="Arial"/>
        </w:rPr>
        <w:t xml:space="preserve">From the </w:t>
      </w:r>
      <w:r>
        <w:rPr>
          <w:rFonts w:cs="Arial"/>
          <w:b/>
        </w:rPr>
        <w:t>Actions</w:t>
      </w:r>
      <w:r>
        <w:rPr>
          <w:rFonts w:cs="Arial"/>
        </w:rPr>
        <w:t xml:space="preserve"> dropdown list select </w:t>
      </w:r>
      <w:r>
        <w:rPr>
          <w:rFonts w:cs="Arial"/>
          <w:noProof/>
          <w:lang w:eastAsia="en-AU"/>
        </w:rPr>
        <w:drawing>
          <wp:inline distT="0" distB="0" distL="0" distR="0" wp14:anchorId="7DC5B6C1" wp14:editId="073A90F0">
            <wp:extent cx="1266825" cy="21907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solidFill>
                        <a:schemeClr val="bg1">
                          <a:lumMod val="75000"/>
                        </a:schemeClr>
                      </a:solidFill>
                    </a:ln>
                  </pic:spPr>
                </pic:pic>
              </a:graphicData>
            </a:graphic>
          </wp:inline>
        </w:drawing>
      </w:r>
      <w:r>
        <w:rPr>
          <w:rFonts w:cs="Arial"/>
        </w:rPr>
        <w:t xml:space="preserve">. Now go to the Other Information tab and review the checkboxes </w:t>
      </w:r>
      <w:r w:rsidRPr="00204B30">
        <w:rPr>
          <w:rFonts w:cs="Arial"/>
          <w:b/>
        </w:rPr>
        <w:t>Don’t Print</w:t>
      </w:r>
      <w:r>
        <w:rPr>
          <w:rFonts w:cs="Arial"/>
        </w:rPr>
        <w:t xml:space="preserve"> and </w:t>
      </w:r>
      <w:r w:rsidRPr="00204B30">
        <w:rPr>
          <w:rFonts w:cs="Arial"/>
          <w:b/>
        </w:rPr>
        <w:t>Don’t Email</w:t>
      </w:r>
      <w:r>
        <w:rPr>
          <w:rFonts w:cs="Arial"/>
        </w:rPr>
        <w:t>, they should both be ticked.</w:t>
      </w:r>
      <w:r w:rsidR="00B86D92">
        <w:rPr>
          <w:rFonts w:cs="Arial"/>
        </w:rPr>
        <w:br w:type="page"/>
      </w:r>
    </w:p>
    <w:p w14:paraId="2804EBAC" w14:textId="77777777" w:rsidR="00204B30" w:rsidRPr="00E57122" w:rsidRDefault="00204B30" w:rsidP="007233DC">
      <w:pPr>
        <w:pStyle w:val="Heading3"/>
      </w:pPr>
      <w:bookmarkStart w:id="46" w:name="_Activity_8_–"/>
      <w:bookmarkStart w:id="47" w:name="_Toc519867322"/>
      <w:bookmarkEnd w:id="46"/>
      <w:r w:rsidRPr="00E57122">
        <w:lastRenderedPageBreak/>
        <w:t xml:space="preserve">Activity </w:t>
      </w:r>
      <w:r>
        <w:t>8</w:t>
      </w:r>
      <w:r w:rsidRPr="00E57122">
        <w:t xml:space="preserve"> </w:t>
      </w:r>
      <w:r>
        <w:t>– Create a Purchase Receipt</w:t>
      </w:r>
      <w:bookmarkEnd w:id="47"/>
    </w:p>
    <w:p w14:paraId="5FD1E433" w14:textId="16D64B12" w:rsidR="00204B30" w:rsidRDefault="00204B30" w:rsidP="0034243C">
      <w:pPr>
        <w:pStyle w:val="ListParagraph"/>
        <w:numPr>
          <w:ilvl w:val="0"/>
          <w:numId w:val="18"/>
        </w:numPr>
        <w:rPr>
          <w:rFonts w:cs="Arial"/>
        </w:rPr>
      </w:pPr>
      <w:r>
        <w:rPr>
          <w:rFonts w:cs="Arial"/>
        </w:rPr>
        <w:t>From</w:t>
      </w:r>
      <w:r w:rsidRPr="00E57122">
        <w:rPr>
          <w:rFonts w:cs="Arial"/>
        </w:rPr>
        <w:t xml:space="preserve"> the </w:t>
      </w:r>
      <w:r w:rsidRPr="007233DC">
        <w:rPr>
          <w:rFonts w:cs="Arial"/>
          <w:b/>
        </w:rPr>
        <w:t>Purchase Orders</w:t>
      </w:r>
      <w:r>
        <w:rPr>
          <w:rFonts w:cs="Arial"/>
          <w:b/>
        </w:rPr>
        <w:t xml:space="preserve"> </w:t>
      </w:r>
      <w:r>
        <w:rPr>
          <w:rFonts w:cs="Arial"/>
        </w:rPr>
        <w:t>form (PO301000</w:t>
      </w:r>
      <w:r w:rsidRPr="00E57122">
        <w:rPr>
          <w:rFonts w:cs="Arial"/>
        </w:rPr>
        <w:t xml:space="preserve">); </w:t>
      </w:r>
      <w:r>
        <w:rPr>
          <w:rFonts w:cs="Arial"/>
        </w:rPr>
        <w:t xml:space="preserve">select </w:t>
      </w:r>
      <w:r>
        <w:rPr>
          <w:rFonts w:cs="Arial"/>
          <w:b/>
        </w:rPr>
        <w:t>Enter PO Receipt</w:t>
      </w:r>
      <w:r>
        <w:rPr>
          <w:rFonts w:cs="Arial"/>
        </w:rPr>
        <w:t xml:space="preserve"> </w:t>
      </w:r>
      <w:r w:rsidR="007233DC">
        <w:rPr>
          <w:rFonts w:cs="Arial"/>
        </w:rPr>
        <w:t xml:space="preserve">from the </w:t>
      </w:r>
      <w:r w:rsidR="007233DC" w:rsidRPr="007233DC">
        <w:rPr>
          <w:rFonts w:cs="Arial"/>
          <w:b/>
        </w:rPr>
        <w:t>Actions</w:t>
      </w:r>
      <w:r w:rsidR="007233DC">
        <w:rPr>
          <w:rFonts w:cs="Arial"/>
        </w:rPr>
        <w:t xml:space="preserve"> dropdown list, </w:t>
      </w:r>
      <w:r>
        <w:rPr>
          <w:rFonts w:cs="Arial"/>
        </w:rPr>
        <w:t>as all the stock has arrived two days after the purchase order was emailed to the supplier.</w:t>
      </w:r>
    </w:p>
    <w:p w14:paraId="122C53A5" w14:textId="77777777" w:rsidR="00204B30" w:rsidRDefault="00204B30" w:rsidP="00204B30">
      <w:pPr>
        <w:pStyle w:val="ListParagraph"/>
        <w:ind w:left="360"/>
        <w:rPr>
          <w:rFonts w:cs="Arial"/>
        </w:rPr>
      </w:pPr>
      <w:r>
        <w:rPr>
          <w:rFonts w:cs="Arial"/>
        </w:rPr>
        <w:t xml:space="preserve">A new </w:t>
      </w:r>
      <w:r w:rsidRPr="00584937">
        <w:rPr>
          <w:rFonts w:cs="Arial"/>
          <w:b/>
        </w:rPr>
        <w:t xml:space="preserve">Purchase Receipt </w:t>
      </w:r>
      <w:r>
        <w:rPr>
          <w:rFonts w:cs="Arial"/>
        </w:rPr>
        <w:t xml:space="preserve">form (PO302000) with the type of </w:t>
      </w:r>
      <w:r w:rsidRPr="00204B30">
        <w:rPr>
          <w:rFonts w:cs="Arial"/>
          <w:b/>
        </w:rPr>
        <w:t>Receipt</w:t>
      </w:r>
      <w:r>
        <w:rPr>
          <w:rFonts w:cs="Arial"/>
        </w:rPr>
        <w:t xml:space="preserve"> has been created and the information on the purchase order copied.</w:t>
      </w:r>
      <w:r w:rsidR="00D118CB">
        <w:rPr>
          <w:rFonts w:cs="Arial"/>
        </w:rPr>
        <w:t xml:space="preserve"> </w:t>
      </w:r>
    </w:p>
    <w:p w14:paraId="49918F9F" w14:textId="77777777" w:rsidR="00D118CB" w:rsidRDefault="00D118CB" w:rsidP="00204B30">
      <w:pPr>
        <w:pStyle w:val="ListParagraph"/>
        <w:ind w:left="360"/>
        <w:rPr>
          <w:rFonts w:cs="Arial"/>
        </w:rPr>
      </w:pPr>
      <w:r>
        <w:rPr>
          <w:rFonts w:cs="Arial"/>
        </w:rPr>
        <w:t>On a purchase receipt, you can:</w:t>
      </w:r>
    </w:p>
    <w:p w14:paraId="703FA6D1" w14:textId="77777777" w:rsidR="001E679A" w:rsidRDefault="001E679A" w:rsidP="0034243C">
      <w:pPr>
        <w:pStyle w:val="ListParagraph"/>
        <w:numPr>
          <w:ilvl w:val="0"/>
          <w:numId w:val="19"/>
        </w:numPr>
        <w:rPr>
          <w:rFonts w:cs="Arial"/>
        </w:rPr>
      </w:pPr>
      <w:r>
        <w:rPr>
          <w:rFonts w:cs="Arial"/>
        </w:rPr>
        <w:t>Add stock not shown on the receipt.</w:t>
      </w:r>
    </w:p>
    <w:p w14:paraId="54EF9AE2" w14:textId="77777777" w:rsidR="00D118CB" w:rsidRDefault="00D118CB" w:rsidP="0034243C">
      <w:pPr>
        <w:pStyle w:val="ListParagraph"/>
        <w:numPr>
          <w:ilvl w:val="0"/>
          <w:numId w:val="19"/>
        </w:numPr>
        <w:rPr>
          <w:rFonts w:cs="Arial"/>
        </w:rPr>
      </w:pPr>
      <w:r>
        <w:rPr>
          <w:rFonts w:cs="Arial"/>
        </w:rPr>
        <w:t xml:space="preserve">Add </w:t>
      </w:r>
      <w:r w:rsidR="001E679A">
        <w:rPr>
          <w:rFonts w:cs="Arial"/>
        </w:rPr>
        <w:t xml:space="preserve">another </w:t>
      </w:r>
      <w:r w:rsidR="001E679A">
        <w:rPr>
          <w:rFonts w:cs="Arial"/>
          <w:b/>
        </w:rPr>
        <w:t>Normal</w:t>
      </w:r>
      <w:r w:rsidR="001E679A">
        <w:rPr>
          <w:rFonts w:cs="Arial"/>
        </w:rPr>
        <w:t xml:space="preserve"> or </w:t>
      </w:r>
      <w:r w:rsidR="001E679A">
        <w:rPr>
          <w:rFonts w:cs="Arial"/>
          <w:b/>
        </w:rPr>
        <w:t xml:space="preserve">Drop-Ship </w:t>
      </w:r>
      <w:r w:rsidR="001E679A">
        <w:rPr>
          <w:rFonts w:cs="Arial"/>
        </w:rPr>
        <w:t xml:space="preserve">purchase order </w:t>
      </w:r>
    </w:p>
    <w:p w14:paraId="0715ACCB" w14:textId="77777777" w:rsidR="001E679A" w:rsidRDefault="001E679A" w:rsidP="0034243C">
      <w:pPr>
        <w:pStyle w:val="ListParagraph"/>
        <w:numPr>
          <w:ilvl w:val="0"/>
          <w:numId w:val="19"/>
        </w:numPr>
        <w:rPr>
          <w:rFonts w:cs="Arial"/>
        </w:rPr>
      </w:pPr>
      <w:r>
        <w:rPr>
          <w:rFonts w:cs="Arial"/>
        </w:rPr>
        <w:t xml:space="preserve">Add lines from another </w:t>
      </w:r>
      <w:r>
        <w:rPr>
          <w:rFonts w:cs="Arial"/>
          <w:b/>
        </w:rPr>
        <w:t>Normal</w:t>
      </w:r>
      <w:r>
        <w:rPr>
          <w:rFonts w:cs="Arial"/>
        </w:rPr>
        <w:t xml:space="preserve"> or </w:t>
      </w:r>
      <w:r>
        <w:rPr>
          <w:rFonts w:cs="Arial"/>
          <w:b/>
        </w:rPr>
        <w:t xml:space="preserve">Drop-Ship </w:t>
      </w:r>
      <w:r>
        <w:rPr>
          <w:rFonts w:cs="Arial"/>
        </w:rPr>
        <w:t>purchase order</w:t>
      </w:r>
    </w:p>
    <w:p w14:paraId="65928F4E" w14:textId="77777777" w:rsidR="001E679A" w:rsidRDefault="001E679A" w:rsidP="0034243C">
      <w:pPr>
        <w:pStyle w:val="ListParagraph"/>
        <w:numPr>
          <w:ilvl w:val="0"/>
          <w:numId w:val="19"/>
        </w:numPr>
        <w:rPr>
          <w:rFonts w:cs="Arial"/>
        </w:rPr>
      </w:pPr>
      <w:r>
        <w:rPr>
          <w:rFonts w:cs="Arial"/>
        </w:rPr>
        <w:t>Change the quantity received</w:t>
      </w:r>
    </w:p>
    <w:p w14:paraId="42909FF1" w14:textId="77777777" w:rsidR="001E679A" w:rsidRDefault="001E679A" w:rsidP="0034243C">
      <w:pPr>
        <w:pStyle w:val="ListParagraph"/>
        <w:numPr>
          <w:ilvl w:val="0"/>
          <w:numId w:val="19"/>
        </w:numPr>
        <w:rPr>
          <w:rFonts w:cs="Arial"/>
        </w:rPr>
      </w:pPr>
      <w:r>
        <w:rPr>
          <w:rFonts w:cs="Arial"/>
        </w:rPr>
        <w:t xml:space="preserve">Change the cost of the stock </w:t>
      </w:r>
    </w:p>
    <w:p w14:paraId="4154BD03" w14:textId="77777777" w:rsidR="001E679A" w:rsidRDefault="001E679A" w:rsidP="0034243C">
      <w:pPr>
        <w:pStyle w:val="ListParagraph"/>
        <w:numPr>
          <w:ilvl w:val="0"/>
          <w:numId w:val="19"/>
        </w:numPr>
        <w:rPr>
          <w:rFonts w:cs="Arial"/>
        </w:rPr>
      </w:pPr>
      <w:r>
        <w:rPr>
          <w:rFonts w:cs="Arial"/>
        </w:rPr>
        <w:t>Allocate stock by locations, lot/serial numbers and expiry dates.</w:t>
      </w:r>
    </w:p>
    <w:p w14:paraId="6AE3FB79" w14:textId="77777777" w:rsidR="007113B9" w:rsidRDefault="007113B9" w:rsidP="0034243C">
      <w:pPr>
        <w:pStyle w:val="ListParagraph"/>
        <w:numPr>
          <w:ilvl w:val="0"/>
          <w:numId w:val="19"/>
        </w:numPr>
        <w:rPr>
          <w:rFonts w:cs="Arial"/>
        </w:rPr>
      </w:pPr>
      <w:r>
        <w:rPr>
          <w:rFonts w:cs="Arial"/>
        </w:rPr>
        <w:t xml:space="preserve">Add landed costs on the </w:t>
      </w:r>
      <w:r>
        <w:rPr>
          <w:rFonts w:cs="Arial"/>
          <w:b/>
        </w:rPr>
        <w:t xml:space="preserve">Landed Costs </w:t>
      </w:r>
      <w:r>
        <w:rPr>
          <w:rFonts w:cs="Arial"/>
        </w:rPr>
        <w:t>tab.</w:t>
      </w:r>
    </w:p>
    <w:p w14:paraId="47333390" w14:textId="77777777" w:rsidR="00B86D92" w:rsidRDefault="00B86D92" w:rsidP="0034243C">
      <w:pPr>
        <w:pStyle w:val="ListParagraph"/>
        <w:numPr>
          <w:ilvl w:val="0"/>
          <w:numId w:val="18"/>
        </w:numPr>
        <w:rPr>
          <w:rFonts w:cs="Arial"/>
        </w:rPr>
      </w:pPr>
      <w:r>
        <w:rPr>
          <w:rFonts w:cs="Arial"/>
        </w:rPr>
        <w:t xml:space="preserve">On the purchase receipt summary, enter the </w:t>
      </w:r>
      <w:r w:rsidRPr="00B86D92">
        <w:rPr>
          <w:rFonts w:cs="Arial"/>
          <w:b/>
        </w:rPr>
        <w:t>Vendor Ref</w:t>
      </w:r>
      <w:r>
        <w:rPr>
          <w:rFonts w:cs="Arial"/>
        </w:rPr>
        <w:t xml:space="preserve">. </w:t>
      </w:r>
      <w:r w:rsidRPr="001F1187">
        <w:rPr>
          <w:rFonts w:cs="Arial"/>
          <w:b/>
        </w:rPr>
        <w:t>123456</w:t>
      </w:r>
    </w:p>
    <w:p w14:paraId="124DF6A7" w14:textId="77777777" w:rsidR="00D118CB" w:rsidRDefault="00B86D92" w:rsidP="00B86D92">
      <w:pPr>
        <w:pStyle w:val="Screenshot"/>
        <w:ind w:left="360"/>
      </w:pPr>
      <w:r>
        <w:rPr>
          <w:noProof/>
          <w:lang w:eastAsia="en-AU"/>
        </w:rPr>
        <w:drawing>
          <wp:inline distT="0" distB="0" distL="0" distR="0" wp14:anchorId="3573E5E6" wp14:editId="3A4776EE">
            <wp:extent cx="2664000" cy="946800"/>
            <wp:effectExtent l="19050" t="19050" r="2222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4000" cy="946800"/>
                    </a:xfrm>
                    <a:prstGeom prst="rect">
                      <a:avLst/>
                    </a:prstGeom>
                    <a:noFill/>
                    <a:ln>
                      <a:solidFill>
                        <a:schemeClr val="bg1">
                          <a:lumMod val="75000"/>
                        </a:schemeClr>
                      </a:solidFill>
                    </a:ln>
                  </pic:spPr>
                </pic:pic>
              </a:graphicData>
            </a:graphic>
          </wp:inline>
        </w:drawing>
      </w:r>
    </w:p>
    <w:p w14:paraId="53FC2841" w14:textId="77777777" w:rsidR="00B86D92" w:rsidRPr="00B86D92" w:rsidRDefault="00B86D92" w:rsidP="00B86D92">
      <w:pPr>
        <w:pStyle w:val="Figure"/>
        <w:ind w:left="360"/>
      </w:pPr>
      <w:r>
        <w:t>Figure: Purchase Receipt with Create Bill ticked and Vendor Ref; added</w:t>
      </w:r>
    </w:p>
    <w:p w14:paraId="0BA11950" w14:textId="77777777" w:rsidR="00B86D92" w:rsidRPr="001E679A" w:rsidRDefault="00B86D92" w:rsidP="00B86D92">
      <w:pPr>
        <w:pStyle w:val="ListParagraph"/>
        <w:ind w:left="360"/>
        <w:rPr>
          <w:rFonts w:cs="Arial"/>
        </w:rPr>
      </w:pPr>
      <w:r>
        <w:rPr>
          <w:rFonts w:cs="Arial"/>
        </w:rPr>
        <w:t xml:space="preserve">When our purchase order preferences were set, the option </w:t>
      </w:r>
      <w:r>
        <w:rPr>
          <w:rFonts w:cs="Arial"/>
          <w:b/>
        </w:rPr>
        <w:t>Create Bill on Receipt Release</w:t>
      </w:r>
      <w:r>
        <w:rPr>
          <w:rFonts w:cs="Arial"/>
        </w:rPr>
        <w:t xml:space="preserve"> was turned on.  Our purchase receipt has the </w:t>
      </w:r>
      <w:r>
        <w:rPr>
          <w:rFonts w:cs="Arial"/>
          <w:b/>
        </w:rPr>
        <w:t>Create Bill</w:t>
      </w:r>
      <w:r>
        <w:rPr>
          <w:rFonts w:cs="Arial"/>
        </w:rPr>
        <w:t xml:space="preserve"> checkbox ticked by default so once the purchase receipt is released the AP Bill will be created automatically.</w:t>
      </w:r>
    </w:p>
    <w:p w14:paraId="3E54C16B" w14:textId="77777777" w:rsidR="008364B0" w:rsidRDefault="00B86D92" w:rsidP="0034243C">
      <w:pPr>
        <w:pStyle w:val="ListParagraph"/>
        <w:numPr>
          <w:ilvl w:val="0"/>
          <w:numId w:val="18"/>
        </w:numPr>
        <w:rPr>
          <w:rFonts w:cs="Arial"/>
          <w:b/>
        </w:rPr>
      </w:pPr>
      <w:r>
        <w:rPr>
          <w:rFonts w:cs="Arial"/>
        </w:rPr>
        <w:t xml:space="preserve">Untick the </w:t>
      </w:r>
      <w:r>
        <w:rPr>
          <w:rFonts w:cs="Arial"/>
          <w:b/>
        </w:rPr>
        <w:t xml:space="preserve">Hold </w:t>
      </w:r>
      <w:r>
        <w:rPr>
          <w:rFonts w:cs="Arial"/>
        </w:rPr>
        <w:t>checkbox</w:t>
      </w:r>
      <w:r w:rsidRPr="00E57122">
        <w:rPr>
          <w:rFonts w:cs="Arial"/>
        </w:rPr>
        <w:t xml:space="preserve"> and </w:t>
      </w:r>
      <w:r w:rsidRPr="00E57122">
        <w:rPr>
          <w:rFonts w:cs="Arial"/>
          <w:b/>
        </w:rPr>
        <w:t>Save</w:t>
      </w:r>
      <w:r w:rsidRPr="00E57122">
        <w:rPr>
          <w:rFonts w:cs="Arial"/>
        </w:rPr>
        <w:t xml:space="preserve"> your changes</w:t>
      </w:r>
      <w:r>
        <w:rPr>
          <w:rFonts w:cs="Arial"/>
        </w:rPr>
        <w:t xml:space="preserve">. The purchase recept will now have a </w:t>
      </w:r>
      <w:r>
        <w:rPr>
          <w:rFonts w:cs="Arial"/>
          <w:b/>
        </w:rPr>
        <w:t>Status</w:t>
      </w:r>
      <w:r>
        <w:rPr>
          <w:rFonts w:cs="Arial"/>
        </w:rPr>
        <w:t xml:space="preserve"> of </w:t>
      </w:r>
      <w:r>
        <w:rPr>
          <w:rFonts w:cs="Arial"/>
          <w:b/>
        </w:rPr>
        <w:t>Balanced.</w:t>
      </w:r>
      <w:r w:rsidR="008364B0">
        <w:rPr>
          <w:rFonts w:cs="Arial"/>
          <w:b/>
        </w:rPr>
        <w:br w:type="page"/>
      </w:r>
    </w:p>
    <w:p w14:paraId="548CF7EB" w14:textId="77777777" w:rsidR="00B86D92" w:rsidRDefault="00B86D92" w:rsidP="0034243C">
      <w:pPr>
        <w:pStyle w:val="ListParagraph"/>
        <w:numPr>
          <w:ilvl w:val="0"/>
          <w:numId w:val="18"/>
        </w:numPr>
      </w:pPr>
      <w:r>
        <w:rPr>
          <w:noProof/>
          <w:lang w:eastAsia="en-AU"/>
        </w:rPr>
        <w:lastRenderedPageBreak/>
        <w:drawing>
          <wp:inline distT="0" distB="0" distL="0" distR="0" wp14:anchorId="62AA6226" wp14:editId="01AE4BCB">
            <wp:extent cx="533333" cy="190476"/>
            <wp:effectExtent l="19050" t="19050" r="1968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3333" cy="190476"/>
                    </a:xfrm>
                    <a:prstGeom prst="rect">
                      <a:avLst/>
                    </a:prstGeom>
                    <a:ln>
                      <a:solidFill>
                        <a:schemeClr val="bg1">
                          <a:lumMod val="75000"/>
                        </a:schemeClr>
                      </a:solidFill>
                    </a:ln>
                  </pic:spPr>
                </pic:pic>
              </a:graphicData>
            </a:graphic>
          </wp:inline>
        </w:drawing>
      </w:r>
      <w:r>
        <w:rPr>
          <w:rFonts w:cs="Arial"/>
        </w:rPr>
        <w:t xml:space="preserve"> the receipt from the form toolbar. Once the receipt has been released the stock will be updated to the warehouse and lo</w:t>
      </w:r>
      <w:r w:rsidR="007113B9">
        <w:rPr>
          <w:rFonts w:cs="Arial"/>
        </w:rPr>
        <w:t>cation, the stock value will be updated based on the valuation method on the stock item. An AP Bill will also be released as shown below.</w:t>
      </w:r>
    </w:p>
    <w:p w14:paraId="3F0FC83D" w14:textId="77777777" w:rsidR="00085453" w:rsidRDefault="007113B9" w:rsidP="007113B9">
      <w:pPr>
        <w:pStyle w:val="Screenshot"/>
      </w:pPr>
      <w:r>
        <w:rPr>
          <w:noProof/>
          <w:lang w:eastAsia="en-AU"/>
        </w:rPr>
        <w:drawing>
          <wp:inline distT="0" distB="0" distL="0" distR="0" wp14:anchorId="1414C08D" wp14:editId="7B2BAEB2">
            <wp:extent cx="5760000" cy="3572014"/>
            <wp:effectExtent l="19050" t="19050" r="1270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00" cy="3572014"/>
                    </a:xfrm>
                    <a:prstGeom prst="rect">
                      <a:avLst/>
                    </a:prstGeom>
                    <a:noFill/>
                    <a:ln>
                      <a:solidFill>
                        <a:schemeClr val="bg1">
                          <a:lumMod val="75000"/>
                        </a:schemeClr>
                      </a:solidFill>
                    </a:ln>
                  </pic:spPr>
                </pic:pic>
              </a:graphicData>
            </a:graphic>
          </wp:inline>
        </w:drawing>
      </w:r>
    </w:p>
    <w:p w14:paraId="5B81AC24" w14:textId="77777777" w:rsidR="007113B9" w:rsidRDefault="007113B9" w:rsidP="007113B9">
      <w:pPr>
        <w:pStyle w:val="Figure"/>
      </w:pPr>
      <w:r>
        <w:t>Figure: AP Bill create on purchase receipt release</w:t>
      </w:r>
    </w:p>
    <w:p w14:paraId="18B5D512" w14:textId="77777777" w:rsidR="00CE4651" w:rsidRDefault="00CE4651" w:rsidP="007113B9">
      <w:r>
        <w:br w:type="page"/>
      </w:r>
    </w:p>
    <w:p w14:paraId="12BBCDE9" w14:textId="77777777" w:rsidR="007F3AA3" w:rsidRDefault="00CE4651" w:rsidP="00FB5C69">
      <w:pPr>
        <w:pStyle w:val="Heading2"/>
      </w:pPr>
      <w:bookmarkStart w:id="48" w:name="_Toc478567492"/>
      <w:bookmarkStart w:id="49" w:name="_Toc519867323"/>
      <w:r w:rsidRPr="00E57122">
        <w:lastRenderedPageBreak/>
        <w:t>Landed Costs</w:t>
      </w:r>
      <w:bookmarkEnd w:id="48"/>
      <w:bookmarkEnd w:id="49"/>
    </w:p>
    <w:p w14:paraId="49D72A3A" w14:textId="77777777" w:rsidR="00541422" w:rsidRDefault="00541422" w:rsidP="007F3AA3">
      <w:r>
        <w:t xml:space="preserve">The cost of goods purchased </w:t>
      </w:r>
      <w:r w:rsidR="00087532">
        <w:t>should include</w:t>
      </w:r>
      <w:r>
        <w:t xml:space="preserve"> </w:t>
      </w:r>
      <w:r w:rsidR="00087532">
        <w:t xml:space="preserve">both </w:t>
      </w:r>
      <w:r>
        <w:t xml:space="preserve">the purchase price and additional charges, such as freight or other </w:t>
      </w:r>
      <w:r w:rsidR="00087532">
        <w:t>shipping costs and insurance.</w:t>
      </w:r>
      <w:r>
        <w:t xml:space="preserve"> </w:t>
      </w:r>
      <w:r w:rsidR="00087532">
        <w:t>F</w:t>
      </w:r>
      <w:r>
        <w:t xml:space="preserve">or an international shipment, it may also include customs duties and other taxes. All these charges are referred to as </w:t>
      </w:r>
      <w:r w:rsidRPr="00541422">
        <w:rPr>
          <w:b/>
          <w:iCs/>
        </w:rPr>
        <w:t>landed costs</w:t>
      </w:r>
      <w:r>
        <w:t xml:space="preserve"> and </w:t>
      </w:r>
      <w:r w:rsidR="00087532">
        <w:t>add to</w:t>
      </w:r>
      <w:r>
        <w:t xml:space="preserve"> the product cost.</w:t>
      </w:r>
    </w:p>
    <w:p w14:paraId="5E7BD0F4" w14:textId="77777777" w:rsidR="00CE4651" w:rsidRDefault="007F3AA3" w:rsidP="007F3AA3">
      <w:r>
        <w:t xml:space="preserve">In MYOB Advanced, you can have landed cost codes </w:t>
      </w:r>
      <w:r w:rsidR="00541422">
        <w:t xml:space="preserve">that </w:t>
      </w:r>
      <w:r>
        <w:t xml:space="preserve">depend on specific items, or on items’ weight or volume. Some landed costs may be known in advance, others </w:t>
      </w:r>
      <w:r w:rsidR="00087532">
        <w:t>are</w:t>
      </w:r>
      <w:r>
        <w:t xml:space="preserve"> known only when the items are received at the destination warehouse.</w:t>
      </w:r>
    </w:p>
    <w:p w14:paraId="4F0C1155" w14:textId="77777777" w:rsidR="00541422" w:rsidRDefault="00541422" w:rsidP="007F3AA3">
      <w:r>
        <w:t xml:space="preserve">There are 5 default </w:t>
      </w:r>
      <w:r w:rsidRPr="00541422">
        <w:rPr>
          <w:b/>
        </w:rPr>
        <w:t>Landed Cost Codes</w:t>
      </w:r>
      <w:r>
        <w:t xml:space="preserve"> in MYOB Advanced,</w:t>
      </w:r>
    </w:p>
    <w:p w14:paraId="1D01CAEA" w14:textId="77777777" w:rsidR="00541422" w:rsidRDefault="00541422" w:rsidP="0034243C">
      <w:pPr>
        <w:pStyle w:val="ListParagraph"/>
        <w:numPr>
          <w:ilvl w:val="0"/>
          <w:numId w:val="21"/>
        </w:numPr>
      </w:pPr>
      <w:r>
        <w:t>Customs Duty by Cost</w:t>
      </w:r>
    </w:p>
    <w:p w14:paraId="68D22F19" w14:textId="77777777" w:rsidR="00541422" w:rsidRDefault="00541422" w:rsidP="0034243C">
      <w:pPr>
        <w:pStyle w:val="ListParagraph"/>
        <w:numPr>
          <w:ilvl w:val="0"/>
          <w:numId w:val="21"/>
        </w:numPr>
      </w:pPr>
      <w:r>
        <w:t>Freight by Quantity</w:t>
      </w:r>
    </w:p>
    <w:p w14:paraId="6265C5D8" w14:textId="77777777" w:rsidR="00541422" w:rsidRDefault="00541422" w:rsidP="0034243C">
      <w:pPr>
        <w:pStyle w:val="ListParagraph"/>
        <w:numPr>
          <w:ilvl w:val="0"/>
          <w:numId w:val="21"/>
        </w:numPr>
      </w:pPr>
      <w:r>
        <w:t>Freight by Volume</w:t>
      </w:r>
    </w:p>
    <w:p w14:paraId="7563E1A8" w14:textId="77777777" w:rsidR="00541422" w:rsidRDefault="00541422" w:rsidP="0034243C">
      <w:pPr>
        <w:pStyle w:val="ListParagraph"/>
        <w:numPr>
          <w:ilvl w:val="0"/>
          <w:numId w:val="21"/>
        </w:numPr>
      </w:pPr>
      <w:r>
        <w:t>Freight by Weight</w:t>
      </w:r>
    </w:p>
    <w:p w14:paraId="13D4E358" w14:textId="77777777" w:rsidR="00541422" w:rsidRDefault="00541422" w:rsidP="0034243C">
      <w:pPr>
        <w:pStyle w:val="ListParagraph"/>
        <w:numPr>
          <w:ilvl w:val="0"/>
          <w:numId w:val="21"/>
        </w:numPr>
      </w:pPr>
      <w:r>
        <w:t>Other</w:t>
      </w:r>
    </w:p>
    <w:p w14:paraId="69225D70" w14:textId="77777777" w:rsidR="008364B0" w:rsidRDefault="00087532" w:rsidP="00087532">
      <w:r>
        <w:t>To see how costs are increased by adding landed cost to goods purchased we will add a new stock item</w:t>
      </w:r>
      <w:r w:rsidR="008364B0">
        <w:t>.</w:t>
      </w:r>
      <w:r w:rsidR="008364B0">
        <w:br w:type="page"/>
      </w:r>
    </w:p>
    <w:p w14:paraId="666793E9" w14:textId="77777777" w:rsidR="00087532" w:rsidRPr="00E57122" w:rsidRDefault="00087532" w:rsidP="00872AEC">
      <w:pPr>
        <w:pStyle w:val="Heading3"/>
      </w:pPr>
      <w:bookmarkStart w:id="50" w:name="_Toc519867324"/>
      <w:r w:rsidRPr="00E57122">
        <w:lastRenderedPageBreak/>
        <w:t xml:space="preserve">Activity </w:t>
      </w:r>
      <w:r>
        <w:t>9 – Stock Item</w:t>
      </w:r>
      <w:bookmarkEnd w:id="50"/>
    </w:p>
    <w:p w14:paraId="4BBB6A9B" w14:textId="77777777" w:rsidR="00872AEC" w:rsidRPr="00B11840" w:rsidRDefault="00872AEC" w:rsidP="00872AEC">
      <w:pPr>
        <w:numPr>
          <w:ilvl w:val="0"/>
          <w:numId w:val="20"/>
        </w:numPr>
        <w:rPr>
          <w:rFonts w:cs="Arial"/>
        </w:rPr>
      </w:pPr>
      <w:r w:rsidRPr="00B11840">
        <w:rPr>
          <w:rFonts w:cs="Arial"/>
        </w:rPr>
        <w:t xml:space="preserve">Open </w:t>
      </w:r>
      <w:r w:rsidRPr="00B11840">
        <w:rPr>
          <w:rFonts w:cs="Arial"/>
          <w:b/>
        </w:rPr>
        <w:t>Stock Items</w:t>
      </w:r>
      <w:r w:rsidRPr="00B11840">
        <w:rPr>
          <w:rFonts w:cs="Arial"/>
        </w:rPr>
        <w:t>; Inventory &gt; Profiles.</w:t>
      </w:r>
    </w:p>
    <w:p w14:paraId="6FF58CA1" w14:textId="77777777" w:rsidR="00872AEC" w:rsidRPr="00B11840" w:rsidRDefault="00872AEC" w:rsidP="00872AEC">
      <w:pPr>
        <w:numPr>
          <w:ilvl w:val="0"/>
          <w:numId w:val="20"/>
        </w:numPr>
        <w:rPr>
          <w:rFonts w:cs="Arial"/>
        </w:rPr>
      </w:pPr>
      <w:r w:rsidRPr="00B11840">
        <w:rPr>
          <w:rFonts w:cs="Arial"/>
        </w:rPr>
        <w:t xml:space="preserve">On the </w:t>
      </w:r>
      <w:r w:rsidRPr="00B11840">
        <w:rPr>
          <w:rFonts w:cs="Arial"/>
          <w:b/>
        </w:rPr>
        <w:t>Stock Items</w:t>
      </w:r>
      <w:r w:rsidRPr="00B11840">
        <w:rPr>
          <w:rFonts w:cs="Arial"/>
        </w:rPr>
        <w:t xml:space="preserve"> search form (IN2025PL); click on the add new record </w:t>
      </w:r>
      <w:r w:rsidRPr="00B11840">
        <w:rPr>
          <w:rFonts w:cs="Arial"/>
          <w:noProof/>
        </w:rPr>
        <w:drawing>
          <wp:inline distT="0" distB="0" distL="0" distR="0" wp14:anchorId="3A20F1E7" wp14:editId="1CECF6AC">
            <wp:extent cx="123810" cy="133333"/>
            <wp:effectExtent l="19050" t="19050" r="10160" b="1968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3810" cy="133333"/>
                    </a:xfrm>
                    <a:prstGeom prst="rect">
                      <a:avLst/>
                    </a:prstGeom>
                    <a:ln>
                      <a:solidFill>
                        <a:schemeClr val="bg1">
                          <a:lumMod val="75000"/>
                        </a:schemeClr>
                      </a:solidFill>
                    </a:ln>
                  </pic:spPr>
                </pic:pic>
              </a:graphicData>
            </a:graphic>
          </wp:inline>
        </w:drawing>
      </w:r>
      <w:r w:rsidRPr="00B11840">
        <w:rPr>
          <w:rFonts w:cs="Arial"/>
        </w:rPr>
        <w:t xml:space="preserve"> button on the form toolbar and enter the following information and </w:t>
      </w:r>
      <w:r w:rsidRPr="00B11840">
        <w:rPr>
          <w:rFonts w:cs="Arial"/>
          <w:b/>
        </w:rPr>
        <w:t>Save</w:t>
      </w:r>
      <w:r w:rsidRPr="00B11840">
        <w:rPr>
          <w:rFonts w:cs="Arial"/>
        </w:rPr>
        <w:t xml:space="preserve"> your changes.</w:t>
      </w:r>
    </w:p>
    <w:p w14:paraId="0825AA88" w14:textId="77777777" w:rsidR="00087532" w:rsidRDefault="00964AA6" w:rsidP="00087532">
      <w:pPr>
        <w:pStyle w:val="Screenshot"/>
        <w:ind w:left="360"/>
      </w:pPr>
      <w:r>
        <w:rPr>
          <w:noProof/>
        </w:rPr>
        <w:drawing>
          <wp:inline distT="0" distB="0" distL="0" distR="0" wp14:anchorId="55D9DBD2" wp14:editId="21D2FC8E">
            <wp:extent cx="5760000" cy="4666792"/>
            <wp:effectExtent l="19050" t="19050" r="1270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000" cy="4666792"/>
                    </a:xfrm>
                    <a:prstGeom prst="rect">
                      <a:avLst/>
                    </a:prstGeom>
                    <a:ln>
                      <a:solidFill>
                        <a:schemeClr val="bg1">
                          <a:lumMod val="75000"/>
                        </a:schemeClr>
                      </a:solidFill>
                    </a:ln>
                  </pic:spPr>
                </pic:pic>
              </a:graphicData>
            </a:graphic>
          </wp:inline>
        </w:drawing>
      </w:r>
    </w:p>
    <w:p w14:paraId="280BDCCE" w14:textId="77777777" w:rsidR="009D7A2A" w:rsidRPr="009D7A2A" w:rsidRDefault="009D7A2A" w:rsidP="009D7A2A">
      <w:pPr>
        <w:pStyle w:val="Figure"/>
        <w:ind w:left="360"/>
      </w:pPr>
      <w:r>
        <w:t>Figure: Stock Item</w:t>
      </w:r>
    </w:p>
    <w:p w14:paraId="6A22838E" w14:textId="77777777" w:rsidR="000F2ACA" w:rsidRDefault="000F2ACA" w:rsidP="00CE4651">
      <w:pPr>
        <w:pStyle w:val="Heading2"/>
      </w:pPr>
      <w:r>
        <w:br w:type="page"/>
      </w:r>
    </w:p>
    <w:p w14:paraId="491DCBAE" w14:textId="77777777" w:rsidR="00CE4651" w:rsidRPr="00E57122" w:rsidRDefault="00CE4651" w:rsidP="00EE77A6">
      <w:pPr>
        <w:pStyle w:val="Heading3"/>
      </w:pPr>
      <w:bookmarkStart w:id="51" w:name="_Toc519867325"/>
      <w:r w:rsidRPr="00E57122">
        <w:lastRenderedPageBreak/>
        <w:t xml:space="preserve">Activity </w:t>
      </w:r>
      <w:r w:rsidR="00DD0701">
        <w:t>10</w:t>
      </w:r>
      <w:r>
        <w:t xml:space="preserve"> – Landed Costs</w:t>
      </w:r>
      <w:r w:rsidR="00D5744C">
        <w:t xml:space="preserve"> 1</w:t>
      </w:r>
      <w:r w:rsidR="00D40091">
        <w:t xml:space="preserve"> – Receipt without Purchase Order</w:t>
      </w:r>
      <w:bookmarkEnd w:id="51"/>
    </w:p>
    <w:p w14:paraId="1E56215C" w14:textId="232C9262" w:rsidR="00CE4651" w:rsidRPr="00661E75" w:rsidRDefault="00CE4651" w:rsidP="005C4BEB">
      <w:pPr>
        <w:pStyle w:val="ListParagraph"/>
        <w:numPr>
          <w:ilvl w:val="0"/>
          <w:numId w:val="22"/>
        </w:numPr>
        <w:rPr>
          <w:rFonts w:cs="Arial"/>
        </w:rPr>
      </w:pPr>
      <w:r w:rsidRPr="00661E75">
        <w:rPr>
          <w:rFonts w:cs="Arial"/>
        </w:rPr>
        <w:t xml:space="preserve">Open the </w:t>
      </w:r>
      <w:r w:rsidR="00BC1605" w:rsidRPr="00661E75">
        <w:rPr>
          <w:rFonts w:cs="Arial"/>
          <w:b/>
        </w:rPr>
        <w:t>Purchase Receipt</w:t>
      </w:r>
      <w:r w:rsidRPr="00661E75">
        <w:rPr>
          <w:rFonts w:cs="Arial"/>
        </w:rPr>
        <w:t xml:space="preserve"> form (</w:t>
      </w:r>
      <w:r w:rsidR="00BC1605" w:rsidRPr="00661E75">
        <w:rPr>
          <w:rFonts w:cs="Arial"/>
        </w:rPr>
        <w:t>PO302000</w:t>
      </w:r>
      <w:r w:rsidRPr="00661E75">
        <w:rPr>
          <w:rFonts w:cs="Arial"/>
        </w:rPr>
        <w:t xml:space="preserve">; </w:t>
      </w:r>
      <w:r w:rsidR="00BC1605" w:rsidRPr="00661E75">
        <w:rPr>
          <w:rFonts w:cs="Arial"/>
        </w:rPr>
        <w:t>Purchase</w:t>
      </w:r>
      <w:r w:rsidR="00217A1C" w:rsidRPr="00661E75">
        <w:rPr>
          <w:rFonts w:cs="Arial"/>
        </w:rPr>
        <w:t>s</w:t>
      </w:r>
      <w:r w:rsidR="00BC1605" w:rsidRPr="00661E75">
        <w:rPr>
          <w:rFonts w:cs="Arial"/>
        </w:rPr>
        <w:t xml:space="preserve"> </w:t>
      </w:r>
      <w:r w:rsidRPr="00661E75">
        <w:rPr>
          <w:rFonts w:cs="Arial"/>
        </w:rPr>
        <w:t xml:space="preserve">&gt; </w:t>
      </w:r>
      <w:r w:rsidR="00661E75" w:rsidRPr="00661E75">
        <w:rPr>
          <w:rFonts w:cs="Arial"/>
        </w:rPr>
        <w:t xml:space="preserve">Transactions) and </w:t>
      </w:r>
      <w:r w:rsidR="00661E75">
        <w:rPr>
          <w:rFonts w:cs="Arial"/>
        </w:rPr>
        <w:t>e</w:t>
      </w:r>
      <w:r w:rsidR="009254FE" w:rsidRPr="00661E75">
        <w:rPr>
          <w:rFonts w:cs="Arial"/>
        </w:rPr>
        <w:t xml:space="preserve">nter the following information.  All the stock being purchased should be assigned to the </w:t>
      </w:r>
      <w:r w:rsidR="009254FE" w:rsidRPr="00661E75">
        <w:rPr>
          <w:rFonts w:cs="Arial"/>
          <w:b/>
        </w:rPr>
        <w:t xml:space="preserve">Tax ID </w:t>
      </w:r>
      <w:r w:rsidR="009254FE" w:rsidRPr="00661E75">
        <w:rPr>
          <w:rFonts w:cs="Arial"/>
        </w:rPr>
        <w:t xml:space="preserve">of </w:t>
      </w:r>
      <w:r w:rsidR="009254FE" w:rsidRPr="00661E75">
        <w:rPr>
          <w:rFonts w:cs="Arial"/>
          <w:b/>
        </w:rPr>
        <w:t>G11NONCAP GST</w:t>
      </w:r>
      <w:r w:rsidR="009254FE" w:rsidRPr="00661E75">
        <w:rPr>
          <w:rFonts w:cs="Arial"/>
        </w:rPr>
        <w:t xml:space="preserve">. Make any changes to the purchase </w:t>
      </w:r>
      <w:r w:rsidR="00A933CA" w:rsidRPr="00661E75">
        <w:rPr>
          <w:rFonts w:cs="Arial"/>
        </w:rPr>
        <w:t>receipt</w:t>
      </w:r>
      <w:r w:rsidR="009254FE" w:rsidRPr="00661E75">
        <w:rPr>
          <w:rFonts w:cs="Arial"/>
        </w:rPr>
        <w:t xml:space="preserve"> on the </w:t>
      </w:r>
      <w:r w:rsidR="009254FE" w:rsidRPr="00661E75">
        <w:rPr>
          <w:rFonts w:cs="Arial"/>
          <w:b/>
        </w:rPr>
        <w:t>Tax Details</w:t>
      </w:r>
      <w:r w:rsidR="009254FE" w:rsidRPr="00661E75">
        <w:rPr>
          <w:rFonts w:cs="Arial"/>
        </w:rPr>
        <w:t xml:space="preserve"> tab, then </w:t>
      </w:r>
      <w:r w:rsidR="009254FE" w:rsidRPr="00661E75">
        <w:rPr>
          <w:rFonts w:cs="Arial"/>
          <w:b/>
        </w:rPr>
        <w:t>Save</w:t>
      </w:r>
      <w:r w:rsidR="009254FE" w:rsidRPr="00661E75">
        <w:rPr>
          <w:rFonts w:cs="Arial"/>
        </w:rPr>
        <w:t xml:space="preserve"> your changes</w:t>
      </w:r>
      <w:r w:rsidRPr="00661E75">
        <w:rPr>
          <w:rFonts w:cs="Arial"/>
        </w:rPr>
        <w:t>.</w:t>
      </w:r>
    </w:p>
    <w:p w14:paraId="694A81D6" w14:textId="77777777" w:rsidR="007113B9" w:rsidRDefault="00D16DE1" w:rsidP="009D7A2A">
      <w:pPr>
        <w:pStyle w:val="Screenshot"/>
        <w:ind w:left="360"/>
      </w:pPr>
      <w:r>
        <w:rPr>
          <w:noProof/>
        </w:rPr>
        <w:drawing>
          <wp:inline distT="0" distB="0" distL="0" distR="0" wp14:anchorId="362F9154" wp14:editId="59E710C4">
            <wp:extent cx="5760000" cy="26292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00" cy="2629271"/>
                    </a:xfrm>
                    <a:prstGeom prst="rect">
                      <a:avLst/>
                    </a:prstGeom>
                    <a:noFill/>
                    <a:ln>
                      <a:noFill/>
                    </a:ln>
                  </pic:spPr>
                </pic:pic>
              </a:graphicData>
            </a:graphic>
          </wp:inline>
        </w:drawing>
      </w:r>
    </w:p>
    <w:p w14:paraId="6A63F084" w14:textId="77777777" w:rsidR="009D7A2A" w:rsidRDefault="009D7A2A" w:rsidP="009D7A2A">
      <w:pPr>
        <w:pStyle w:val="Figure"/>
        <w:ind w:left="360"/>
      </w:pPr>
      <w:r>
        <w:t>Figure: Purchase Receipt document details tab</w:t>
      </w:r>
    </w:p>
    <w:p w14:paraId="170EE8DF" w14:textId="77777777" w:rsidR="009D7A2A" w:rsidRDefault="009D7A2A" w:rsidP="0034243C">
      <w:pPr>
        <w:pStyle w:val="ListParagraph"/>
        <w:numPr>
          <w:ilvl w:val="0"/>
          <w:numId w:val="22"/>
        </w:numPr>
        <w:rPr>
          <w:rFonts w:cs="Arial"/>
        </w:rPr>
      </w:pPr>
      <w:r>
        <w:rPr>
          <w:rFonts w:cs="Arial"/>
        </w:rPr>
        <w:t>On the Landed Costs tab enter the freight costs from the supplier Computer Environment Solution</w:t>
      </w:r>
      <w:r w:rsidRPr="00E57122">
        <w:rPr>
          <w:rFonts w:cs="Arial"/>
        </w:rPr>
        <w:t>.</w:t>
      </w:r>
      <w:r w:rsidR="0081579A">
        <w:rPr>
          <w:rFonts w:cs="Arial"/>
        </w:rPr>
        <w:t xml:space="preserve"> We will be using the </w:t>
      </w:r>
      <w:r w:rsidR="0081579A" w:rsidRPr="008B3454">
        <w:rPr>
          <w:rFonts w:cs="Arial"/>
          <w:b/>
        </w:rPr>
        <w:t>Landed Cost Code</w:t>
      </w:r>
      <w:r w:rsidR="00666596" w:rsidRPr="00666596">
        <w:rPr>
          <w:rFonts w:cs="Arial"/>
          <w:b/>
        </w:rPr>
        <w:t>: FRTBYQTY</w:t>
      </w:r>
      <w:r w:rsidR="00666596">
        <w:rPr>
          <w:rFonts w:cs="Arial"/>
        </w:rPr>
        <w:t>.</w:t>
      </w:r>
    </w:p>
    <w:p w14:paraId="32088296" w14:textId="3D6FFC1E" w:rsidR="00830198" w:rsidRDefault="0089198C" w:rsidP="00830198">
      <w:pPr>
        <w:pStyle w:val="Screenshot"/>
        <w:ind w:left="360"/>
      </w:pPr>
      <w:r>
        <w:rPr>
          <w:noProof/>
        </w:rPr>
        <w:drawing>
          <wp:inline distT="0" distB="0" distL="0" distR="0" wp14:anchorId="5EA55511" wp14:editId="133EF137">
            <wp:extent cx="5753100" cy="3609975"/>
            <wp:effectExtent l="19050" t="19050" r="1905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t="9112"/>
                    <a:stretch/>
                  </pic:blipFill>
                  <pic:spPr bwMode="auto">
                    <a:xfrm>
                      <a:off x="0" y="0"/>
                      <a:ext cx="5753100" cy="3609975"/>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868A97" w14:textId="77777777" w:rsidR="00830198" w:rsidRPr="00830198" w:rsidRDefault="00830198" w:rsidP="00830198">
      <w:pPr>
        <w:pStyle w:val="Figure"/>
        <w:ind w:left="360"/>
      </w:pPr>
      <w:r>
        <w:t>Figure: Freight invoice received for LCOST1 stock.</w:t>
      </w:r>
    </w:p>
    <w:p w14:paraId="437F6B04" w14:textId="77777777" w:rsidR="00666596" w:rsidRDefault="005827A2" w:rsidP="005827A2">
      <w:pPr>
        <w:pStyle w:val="Screenshot"/>
        <w:ind w:left="360"/>
      </w:pPr>
      <w:r>
        <w:t xml:space="preserve">Your purchase receipt should look like the screenshot below once you have updated this from the document. </w:t>
      </w:r>
    </w:p>
    <w:p w14:paraId="0A396015" w14:textId="77777777" w:rsidR="00666596" w:rsidRDefault="00666596" w:rsidP="005827A2">
      <w:pPr>
        <w:pStyle w:val="Screenshot"/>
        <w:ind w:left="360"/>
      </w:pPr>
      <w:r>
        <w:rPr>
          <w:noProof/>
          <w:lang w:eastAsia="en-AU"/>
        </w:rPr>
        <w:lastRenderedPageBreak/>
        <w:drawing>
          <wp:inline distT="0" distB="0" distL="0" distR="0" wp14:anchorId="728C444F" wp14:editId="0A258D01">
            <wp:extent cx="5760000" cy="2635760"/>
            <wp:effectExtent l="19050" t="1905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2635760"/>
                    </a:xfrm>
                    <a:prstGeom prst="rect">
                      <a:avLst/>
                    </a:prstGeom>
                    <a:noFill/>
                    <a:ln>
                      <a:solidFill>
                        <a:schemeClr val="bg1">
                          <a:lumMod val="75000"/>
                        </a:schemeClr>
                      </a:solidFill>
                    </a:ln>
                  </pic:spPr>
                </pic:pic>
              </a:graphicData>
            </a:graphic>
          </wp:inline>
        </w:drawing>
      </w:r>
    </w:p>
    <w:p w14:paraId="5627C11F" w14:textId="77777777" w:rsidR="00666596" w:rsidRDefault="00666596" w:rsidP="005827A2">
      <w:pPr>
        <w:pStyle w:val="Figure"/>
        <w:ind w:left="360"/>
      </w:pPr>
      <w:r>
        <w:t>Figure: Freight by Quantity entered on Landed Cost tab.</w:t>
      </w:r>
    </w:p>
    <w:p w14:paraId="4E28A4A4" w14:textId="77777777" w:rsidR="005827A2" w:rsidRDefault="005827A2" w:rsidP="0034243C">
      <w:pPr>
        <w:pStyle w:val="ListParagraph"/>
        <w:numPr>
          <w:ilvl w:val="0"/>
          <w:numId w:val="22"/>
        </w:numPr>
        <w:rPr>
          <w:rFonts w:cs="Arial"/>
        </w:rPr>
      </w:pPr>
      <w:r>
        <w:rPr>
          <w:rFonts w:cs="Arial"/>
        </w:rPr>
        <w:t xml:space="preserve">Now </w:t>
      </w:r>
      <w:r>
        <w:rPr>
          <w:rFonts w:cs="Arial"/>
          <w:b/>
        </w:rPr>
        <w:t>Release</w:t>
      </w:r>
      <w:r>
        <w:rPr>
          <w:rFonts w:cs="Arial"/>
        </w:rPr>
        <w:t xml:space="preserve"> the purchase receipt, the AP Bills will be created automatically.</w:t>
      </w:r>
    </w:p>
    <w:p w14:paraId="08411461" w14:textId="77777777" w:rsidR="005827A2" w:rsidRDefault="005827A2" w:rsidP="005827A2">
      <w:pPr>
        <w:pStyle w:val="Screenshot"/>
        <w:ind w:left="360"/>
      </w:pPr>
      <w:r>
        <w:rPr>
          <w:noProof/>
          <w:lang w:eastAsia="en-AU"/>
        </w:rPr>
        <w:drawing>
          <wp:inline distT="0" distB="0" distL="0" distR="0" wp14:anchorId="5D9F0E0B" wp14:editId="39EA9C0E">
            <wp:extent cx="5760000" cy="3260952"/>
            <wp:effectExtent l="19050" t="19050" r="12700"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00" cy="3260952"/>
                    </a:xfrm>
                    <a:prstGeom prst="rect">
                      <a:avLst/>
                    </a:prstGeom>
                    <a:noFill/>
                    <a:ln>
                      <a:solidFill>
                        <a:schemeClr val="bg1">
                          <a:lumMod val="75000"/>
                        </a:schemeClr>
                      </a:solidFill>
                    </a:ln>
                  </pic:spPr>
                </pic:pic>
              </a:graphicData>
            </a:graphic>
          </wp:inline>
        </w:drawing>
      </w:r>
    </w:p>
    <w:p w14:paraId="43B776D3" w14:textId="77777777" w:rsidR="005827A2" w:rsidRPr="005827A2" w:rsidRDefault="005827A2" w:rsidP="005827A2">
      <w:pPr>
        <w:pStyle w:val="Figure"/>
        <w:ind w:left="360"/>
      </w:pPr>
      <w:r>
        <w:t xml:space="preserve">Figure: AP Bill for LCOST1 Stock </w:t>
      </w:r>
    </w:p>
    <w:p w14:paraId="70564F38" w14:textId="77777777" w:rsidR="00666596" w:rsidRDefault="005827A2" w:rsidP="005827A2">
      <w:pPr>
        <w:pStyle w:val="Screenshot"/>
        <w:ind w:left="360"/>
      </w:pPr>
      <w:r>
        <w:rPr>
          <w:noProof/>
          <w:lang w:eastAsia="en-AU"/>
        </w:rPr>
        <w:lastRenderedPageBreak/>
        <w:drawing>
          <wp:inline distT="0" distB="0" distL="0" distR="0" wp14:anchorId="787199AD" wp14:editId="392184D3">
            <wp:extent cx="5760000" cy="3256537"/>
            <wp:effectExtent l="19050" t="19050" r="12700"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3256537"/>
                    </a:xfrm>
                    <a:prstGeom prst="rect">
                      <a:avLst/>
                    </a:prstGeom>
                    <a:noFill/>
                    <a:ln>
                      <a:solidFill>
                        <a:schemeClr val="bg1">
                          <a:lumMod val="75000"/>
                        </a:schemeClr>
                      </a:solidFill>
                    </a:ln>
                  </pic:spPr>
                </pic:pic>
              </a:graphicData>
            </a:graphic>
          </wp:inline>
        </w:drawing>
      </w:r>
    </w:p>
    <w:p w14:paraId="3A2A1DFE" w14:textId="77777777" w:rsidR="005827A2" w:rsidRPr="005827A2" w:rsidRDefault="005827A2" w:rsidP="005827A2">
      <w:pPr>
        <w:pStyle w:val="Figure"/>
        <w:ind w:left="360"/>
      </w:pPr>
      <w:r>
        <w:t>Figure: AP Bill for Landed Cost (freight)</w:t>
      </w:r>
    </w:p>
    <w:p w14:paraId="7F651668" w14:textId="77777777" w:rsidR="008B3419" w:rsidRDefault="008B3419" w:rsidP="008B3419">
      <w:pPr>
        <w:pStyle w:val="ListParagraph"/>
        <w:numPr>
          <w:ilvl w:val="0"/>
          <w:numId w:val="22"/>
        </w:numPr>
        <w:rPr>
          <w:rFonts w:cs="Arial"/>
        </w:rPr>
      </w:pPr>
      <w:r>
        <w:rPr>
          <w:rFonts w:cs="Arial"/>
        </w:rPr>
        <w:t xml:space="preserve">Let’s go to the </w:t>
      </w:r>
      <w:r w:rsidRPr="00E51834">
        <w:rPr>
          <w:rFonts w:cs="Arial"/>
          <w:b/>
        </w:rPr>
        <w:t>Inventory Transaction Details</w:t>
      </w:r>
      <w:r>
        <w:rPr>
          <w:rFonts w:cs="Arial"/>
          <w:b/>
        </w:rPr>
        <w:t xml:space="preserve"> </w:t>
      </w:r>
      <w:r>
        <w:rPr>
          <w:rFonts w:cs="Arial"/>
        </w:rPr>
        <w:t>form (IN404000; Inventory &gt; Inquiries) and review the transactions for our LCOST1 stock item.</w:t>
      </w:r>
    </w:p>
    <w:p w14:paraId="6D61D843" w14:textId="77777777" w:rsidR="00095CD3" w:rsidRPr="00095CD3" w:rsidRDefault="00095CD3" w:rsidP="00095CD3">
      <w:pPr>
        <w:pStyle w:val="ListParagraph"/>
        <w:ind w:left="360"/>
        <w:rPr>
          <w:rFonts w:cs="Arial"/>
        </w:rPr>
      </w:pPr>
      <w:r>
        <w:rPr>
          <w:rFonts w:cs="Arial"/>
        </w:rPr>
        <w:t xml:space="preserve">As shown below, line 1 shows the freight cost of USD150.00 converted to AUD205.41 with an adjustment created for the landed cost. Line 2 is the purchase receipt. </w:t>
      </w:r>
    </w:p>
    <w:p w14:paraId="5DB26CA9" w14:textId="77777777" w:rsidR="00DD0701" w:rsidRDefault="00DD0701" w:rsidP="00095CD3">
      <w:pPr>
        <w:pStyle w:val="Screenshot"/>
        <w:ind w:left="360"/>
      </w:pPr>
      <w:r>
        <w:rPr>
          <w:noProof/>
          <w:lang w:eastAsia="en-AU"/>
        </w:rPr>
        <w:drawing>
          <wp:inline distT="0" distB="0" distL="0" distR="0" wp14:anchorId="55F1599C" wp14:editId="2707900A">
            <wp:extent cx="5760000" cy="2249046"/>
            <wp:effectExtent l="19050" t="19050" r="1270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00" cy="2249046"/>
                    </a:xfrm>
                    <a:prstGeom prst="rect">
                      <a:avLst/>
                    </a:prstGeom>
                    <a:noFill/>
                    <a:ln>
                      <a:solidFill>
                        <a:schemeClr val="bg1">
                          <a:lumMod val="75000"/>
                        </a:schemeClr>
                      </a:solidFill>
                    </a:ln>
                  </pic:spPr>
                </pic:pic>
              </a:graphicData>
            </a:graphic>
          </wp:inline>
        </w:drawing>
      </w:r>
    </w:p>
    <w:p w14:paraId="20FF8602" w14:textId="77777777" w:rsidR="005827A2" w:rsidRDefault="00095CD3" w:rsidP="00095CD3">
      <w:pPr>
        <w:pStyle w:val="Figure"/>
        <w:ind w:left="360"/>
      </w:pPr>
      <w:r>
        <w:t>Figure: Inventory transactions created for LCOST1 stock</w:t>
      </w:r>
    </w:p>
    <w:p w14:paraId="05C4C2D0" w14:textId="77777777" w:rsidR="00095CD3" w:rsidRPr="00095CD3" w:rsidRDefault="00095CD3" w:rsidP="00095CD3"/>
    <w:p w14:paraId="68724EFF" w14:textId="77777777" w:rsidR="00666596" w:rsidRDefault="00666596" w:rsidP="00666596">
      <w:pPr>
        <w:pStyle w:val="Screenshot"/>
      </w:pPr>
      <w:r>
        <w:br w:type="page"/>
      </w:r>
    </w:p>
    <w:p w14:paraId="044D77A3" w14:textId="77777777" w:rsidR="00095CD3" w:rsidRDefault="00095CD3" w:rsidP="0034243C">
      <w:pPr>
        <w:pStyle w:val="ListParagraph"/>
        <w:numPr>
          <w:ilvl w:val="0"/>
          <w:numId w:val="22"/>
        </w:numPr>
        <w:rPr>
          <w:rFonts w:cs="Arial"/>
        </w:rPr>
      </w:pPr>
      <w:r>
        <w:rPr>
          <w:rFonts w:cs="Arial"/>
        </w:rPr>
        <w:lastRenderedPageBreak/>
        <w:t xml:space="preserve">Now let’s go to the </w:t>
      </w:r>
      <w:r>
        <w:rPr>
          <w:rFonts w:cs="Arial"/>
          <w:b/>
        </w:rPr>
        <w:t xml:space="preserve">Price/Cost Info </w:t>
      </w:r>
      <w:r w:rsidRPr="00095CD3">
        <w:rPr>
          <w:rFonts w:cs="Arial"/>
        </w:rPr>
        <w:t>tab on the</w:t>
      </w:r>
      <w:r>
        <w:rPr>
          <w:rFonts w:cs="Arial"/>
          <w:b/>
        </w:rPr>
        <w:t xml:space="preserve"> </w:t>
      </w:r>
      <w:r w:rsidRPr="008B3419">
        <w:rPr>
          <w:rFonts w:cs="Arial"/>
          <w:b/>
        </w:rPr>
        <w:t>Stock Item</w:t>
      </w:r>
      <w:r>
        <w:rPr>
          <w:rFonts w:cs="Arial"/>
          <w:b/>
        </w:rPr>
        <w:t xml:space="preserve"> </w:t>
      </w:r>
      <w:r>
        <w:rPr>
          <w:rFonts w:cs="Arial"/>
        </w:rPr>
        <w:t xml:space="preserve">form (IN404000); and review the </w:t>
      </w:r>
      <w:r w:rsidRPr="00095CD3">
        <w:rPr>
          <w:rFonts w:cs="Arial"/>
          <w:b/>
        </w:rPr>
        <w:t>Cost Statistics</w:t>
      </w:r>
      <w:r>
        <w:rPr>
          <w:rFonts w:cs="Arial"/>
        </w:rPr>
        <w:t xml:space="preserve"> for LCOST1 stock item.</w:t>
      </w:r>
    </w:p>
    <w:p w14:paraId="2AF36A61" w14:textId="77777777" w:rsidR="00095CD3" w:rsidRPr="00095CD3" w:rsidRDefault="00095CD3" w:rsidP="00095CD3">
      <w:pPr>
        <w:pStyle w:val="ListParagraph"/>
        <w:ind w:left="360"/>
        <w:rPr>
          <w:rFonts w:cs="Arial"/>
        </w:rPr>
      </w:pPr>
      <w:r>
        <w:rPr>
          <w:rFonts w:cs="Arial"/>
        </w:rPr>
        <w:t xml:space="preserve">The </w:t>
      </w:r>
      <w:r w:rsidRPr="00D5744C">
        <w:rPr>
          <w:rFonts w:cs="Arial"/>
          <w:b/>
        </w:rPr>
        <w:t>Average Cost</w:t>
      </w:r>
      <w:r>
        <w:rPr>
          <w:rFonts w:cs="Arial"/>
        </w:rPr>
        <w:t xml:space="preserve">: has been updated to 32.05, 30.00 cost charged by the product supplier </w:t>
      </w:r>
      <w:r w:rsidR="0028580E">
        <w:rPr>
          <w:rFonts w:cs="Arial"/>
        </w:rPr>
        <w:t>plus</w:t>
      </w:r>
      <w:r>
        <w:rPr>
          <w:rFonts w:cs="Arial"/>
        </w:rPr>
        <w:t xml:space="preserve"> 2.05 </w:t>
      </w:r>
      <w:r w:rsidR="00D5744C">
        <w:rPr>
          <w:rFonts w:cs="Arial"/>
        </w:rPr>
        <w:t>charged by the freight supplier</w:t>
      </w:r>
      <w:r w:rsidR="0022676F">
        <w:rPr>
          <w:rFonts w:cs="Arial"/>
        </w:rPr>
        <w:t xml:space="preserve"> for each stock item</w:t>
      </w:r>
      <w:r w:rsidR="00D5744C">
        <w:rPr>
          <w:rFonts w:cs="Arial"/>
        </w:rPr>
        <w:t xml:space="preserve">. If we were to order this stock again the stock line on the purchase order will show 30.00 only, which is the </w:t>
      </w:r>
      <w:r w:rsidR="00D5744C" w:rsidRPr="0022676F">
        <w:rPr>
          <w:rFonts w:cs="Arial"/>
          <w:b/>
        </w:rPr>
        <w:t>Last Cost</w:t>
      </w:r>
      <w:r w:rsidR="00D5744C">
        <w:rPr>
          <w:rFonts w:cs="Arial"/>
        </w:rPr>
        <w:t>.</w:t>
      </w:r>
    </w:p>
    <w:p w14:paraId="5744CDA0" w14:textId="77777777" w:rsidR="00830198" w:rsidRDefault="00095CD3" w:rsidP="00D5744C">
      <w:pPr>
        <w:pStyle w:val="Screenshot"/>
        <w:ind w:left="360"/>
      </w:pPr>
      <w:r>
        <w:rPr>
          <w:noProof/>
          <w:lang w:eastAsia="en-AU"/>
        </w:rPr>
        <w:drawing>
          <wp:inline distT="0" distB="0" distL="0" distR="0" wp14:anchorId="682D855B" wp14:editId="3561D6F7">
            <wp:extent cx="5760000" cy="3724664"/>
            <wp:effectExtent l="19050" t="19050" r="1270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00" cy="3724664"/>
                    </a:xfrm>
                    <a:prstGeom prst="rect">
                      <a:avLst/>
                    </a:prstGeom>
                    <a:noFill/>
                    <a:ln>
                      <a:solidFill>
                        <a:schemeClr val="bg1">
                          <a:lumMod val="75000"/>
                        </a:schemeClr>
                      </a:solidFill>
                    </a:ln>
                  </pic:spPr>
                </pic:pic>
              </a:graphicData>
            </a:graphic>
          </wp:inline>
        </w:drawing>
      </w:r>
    </w:p>
    <w:p w14:paraId="05914A6C" w14:textId="77777777" w:rsidR="00D5744C" w:rsidRDefault="00D5744C" w:rsidP="00D5744C">
      <w:pPr>
        <w:pStyle w:val="Figure"/>
        <w:ind w:left="360"/>
      </w:pPr>
      <w:r>
        <w:t>Figure: Cost Statistics for LCOST1</w:t>
      </w:r>
      <w:r>
        <w:br w:type="page"/>
      </w:r>
    </w:p>
    <w:p w14:paraId="31E0B5CD" w14:textId="77777777" w:rsidR="00D5744C" w:rsidRPr="00E57122" w:rsidRDefault="00D5744C" w:rsidP="00636DDB">
      <w:pPr>
        <w:pStyle w:val="Heading3"/>
      </w:pPr>
      <w:bookmarkStart w:id="52" w:name="_Toc519867326"/>
      <w:r w:rsidRPr="00E57122">
        <w:lastRenderedPageBreak/>
        <w:t xml:space="preserve">Activity </w:t>
      </w:r>
      <w:r>
        <w:t>11 – Stock Item</w:t>
      </w:r>
      <w:bookmarkEnd w:id="52"/>
    </w:p>
    <w:p w14:paraId="09970D89" w14:textId="78DFA605" w:rsidR="00D5744C" w:rsidRPr="00E86D29" w:rsidRDefault="00D5744C" w:rsidP="00435DA3">
      <w:pPr>
        <w:pStyle w:val="ListParagraph"/>
        <w:numPr>
          <w:ilvl w:val="0"/>
          <w:numId w:val="24"/>
        </w:numPr>
        <w:rPr>
          <w:rFonts w:cs="Arial"/>
        </w:rPr>
      </w:pPr>
      <w:r w:rsidRPr="00E86D29">
        <w:rPr>
          <w:rFonts w:cs="Arial"/>
        </w:rPr>
        <w:t xml:space="preserve">Open the </w:t>
      </w:r>
      <w:r w:rsidRPr="00E86D29">
        <w:rPr>
          <w:rFonts w:cs="Arial"/>
          <w:b/>
        </w:rPr>
        <w:t>Stock Item</w:t>
      </w:r>
      <w:r w:rsidRPr="00E86D29">
        <w:rPr>
          <w:rFonts w:cs="Arial"/>
        </w:rPr>
        <w:t xml:space="preserve"> form (PO302000</w:t>
      </w:r>
      <w:r w:rsidR="00E86D29" w:rsidRPr="00E86D29">
        <w:rPr>
          <w:rFonts w:cs="Arial"/>
        </w:rPr>
        <w:t xml:space="preserve"> and </w:t>
      </w:r>
      <w:r w:rsidR="00E86D29">
        <w:rPr>
          <w:rFonts w:cs="Arial"/>
        </w:rPr>
        <w:t>e</w:t>
      </w:r>
      <w:r w:rsidRPr="00E86D29">
        <w:rPr>
          <w:rFonts w:cs="Arial"/>
        </w:rPr>
        <w:t xml:space="preserve">nter the following </w:t>
      </w:r>
      <w:r w:rsidR="00E86D29">
        <w:rPr>
          <w:rFonts w:cs="Arial"/>
        </w:rPr>
        <w:t>information, then</w:t>
      </w:r>
      <w:r w:rsidRPr="00E86D29">
        <w:rPr>
          <w:rFonts w:cs="Arial"/>
        </w:rPr>
        <w:t xml:space="preserve"> </w:t>
      </w:r>
      <w:r w:rsidRPr="00E86D29">
        <w:rPr>
          <w:rFonts w:cs="Arial"/>
          <w:b/>
        </w:rPr>
        <w:t>Save</w:t>
      </w:r>
      <w:r w:rsidRPr="00E86D29">
        <w:rPr>
          <w:rFonts w:cs="Arial"/>
        </w:rPr>
        <w:t xml:space="preserve"> your changes.</w:t>
      </w:r>
    </w:p>
    <w:p w14:paraId="02EEEACF" w14:textId="77777777" w:rsidR="009D7A2A" w:rsidRDefault="0022676F" w:rsidP="0022676F">
      <w:pPr>
        <w:pStyle w:val="Screenshot"/>
      </w:pPr>
      <w:r>
        <w:rPr>
          <w:noProof/>
          <w:lang w:eastAsia="en-AU"/>
        </w:rPr>
        <w:drawing>
          <wp:inline distT="0" distB="0" distL="0" distR="0" wp14:anchorId="05809295" wp14:editId="3084113B">
            <wp:extent cx="5760000" cy="4355618"/>
            <wp:effectExtent l="19050" t="19050" r="1270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00" cy="4355618"/>
                    </a:xfrm>
                    <a:prstGeom prst="rect">
                      <a:avLst/>
                    </a:prstGeom>
                    <a:noFill/>
                    <a:ln>
                      <a:solidFill>
                        <a:schemeClr val="bg1">
                          <a:lumMod val="75000"/>
                        </a:schemeClr>
                      </a:solidFill>
                    </a:ln>
                  </pic:spPr>
                </pic:pic>
              </a:graphicData>
            </a:graphic>
          </wp:inline>
        </w:drawing>
      </w:r>
    </w:p>
    <w:p w14:paraId="22B2B6DB" w14:textId="77777777" w:rsidR="0022676F" w:rsidRDefault="0022676F" w:rsidP="0022676F">
      <w:pPr>
        <w:pStyle w:val="Figure"/>
      </w:pPr>
      <w:r>
        <w:t>Figure: New Stock Item</w:t>
      </w:r>
      <w:r>
        <w:br w:type="page"/>
      </w:r>
    </w:p>
    <w:p w14:paraId="3D1DB71E" w14:textId="77777777" w:rsidR="0022676F" w:rsidRDefault="0022676F" w:rsidP="001C36DD">
      <w:pPr>
        <w:pStyle w:val="Heading3"/>
      </w:pPr>
      <w:bookmarkStart w:id="53" w:name="_Activity_12_–"/>
      <w:bookmarkStart w:id="54" w:name="_Toc519867327"/>
      <w:bookmarkEnd w:id="53"/>
      <w:r w:rsidRPr="00E57122">
        <w:lastRenderedPageBreak/>
        <w:t xml:space="preserve">Activity </w:t>
      </w:r>
      <w:r>
        <w:t>12 – Landed Costs 2</w:t>
      </w:r>
      <w:bookmarkEnd w:id="54"/>
    </w:p>
    <w:p w14:paraId="3806D649" w14:textId="77777777" w:rsidR="00746AD5" w:rsidRPr="00746AD5" w:rsidRDefault="00746AD5" w:rsidP="00746AD5">
      <w:r>
        <w:t xml:space="preserve">With this Landed Cost example, we will add the expected cost to the purchase receipt then postpone creating the AP Bill for the Landed Cost until the invoice is </w:t>
      </w:r>
      <w:r w:rsidR="005E3378">
        <w:t>received</w:t>
      </w:r>
      <w:r>
        <w:t xml:space="preserve"> from the freight supplier.</w:t>
      </w:r>
    </w:p>
    <w:p w14:paraId="3C2BC18E" w14:textId="77777777" w:rsidR="00265A51" w:rsidRPr="00E57122" w:rsidRDefault="00265A51" w:rsidP="00265A51">
      <w:pPr>
        <w:pStyle w:val="ListParagraph"/>
        <w:numPr>
          <w:ilvl w:val="0"/>
          <w:numId w:val="23"/>
        </w:numPr>
        <w:rPr>
          <w:rFonts w:cs="Arial"/>
        </w:rPr>
      </w:pPr>
      <w:r>
        <w:rPr>
          <w:rFonts w:cs="Arial"/>
        </w:rPr>
        <w:t>Add a new</w:t>
      </w:r>
      <w:r w:rsidRPr="00E57122">
        <w:rPr>
          <w:rFonts w:cs="Arial"/>
        </w:rPr>
        <w:t xml:space="preserve"> </w:t>
      </w:r>
      <w:r w:rsidRPr="003B3A08">
        <w:rPr>
          <w:rFonts w:cs="Arial"/>
          <w:b/>
        </w:rPr>
        <w:t>Purchase Order</w:t>
      </w:r>
      <w:r w:rsidRPr="00E57122">
        <w:rPr>
          <w:rFonts w:cs="Arial"/>
        </w:rPr>
        <w:t xml:space="preserve"> (</w:t>
      </w:r>
      <w:r>
        <w:rPr>
          <w:rFonts w:cs="Arial"/>
        </w:rPr>
        <w:t>PO302000</w:t>
      </w:r>
      <w:r w:rsidRPr="00E57122">
        <w:rPr>
          <w:rFonts w:cs="Arial"/>
        </w:rPr>
        <w:t>)</w:t>
      </w:r>
      <w:r>
        <w:rPr>
          <w:rFonts w:cs="Arial"/>
        </w:rPr>
        <w:t>.</w:t>
      </w:r>
    </w:p>
    <w:p w14:paraId="2DE0658D" w14:textId="77777777" w:rsidR="0022676F" w:rsidRDefault="0022676F" w:rsidP="0034243C">
      <w:pPr>
        <w:pStyle w:val="ListParagraph"/>
        <w:numPr>
          <w:ilvl w:val="0"/>
          <w:numId w:val="23"/>
        </w:numPr>
        <w:rPr>
          <w:rFonts w:cs="Arial"/>
        </w:rPr>
      </w:pPr>
      <w:r w:rsidRPr="00E57122">
        <w:rPr>
          <w:rFonts w:cs="Arial"/>
        </w:rPr>
        <w:t>Enter the following information</w:t>
      </w:r>
      <w:r>
        <w:rPr>
          <w:rFonts w:cs="Arial"/>
        </w:rPr>
        <w:t xml:space="preserve">. </w:t>
      </w:r>
      <w:r w:rsidRPr="00E57122">
        <w:rPr>
          <w:rFonts w:cs="Arial"/>
        </w:rPr>
        <w:t xml:space="preserve"> </w:t>
      </w:r>
    </w:p>
    <w:p w14:paraId="14A4AD43" w14:textId="77777777" w:rsidR="0022676F" w:rsidRPr="00E57122" w:rsidRDefault="0022676F" w:rsidP="0022676F">
      <w:pPr>
        <w:pStyle w:val="ListParagraph"/>
        <w:ind w:left="360"/>
        <w:rPr>
          <w:rFonts w:cs="Arial"/>
        </w:rPr>
      </w:pPr>
      <w:r>
        <w:rPr>
          <w:rFonts w:cs="Arial"/>
        </w:rPr>
        <w:t xml:space="preserve">All the stock being purchased should be assigned to the </w:t>
      </w:r>
      <w:r w:rsidRPr="00204B30">
        <w:rPr>
          <w:rFonts w:cs="Arial"/>
          <w:b/>
        </w:rPr>
        <w:t xml:space="preserve">Tax ID </w:t>
      </w:r>
      <w:r>
        <w:rPr>
          <w:rFonts w:cs="Arial"/>
        </w:rPr>
        <w:t xml:space="preserve">of </w:t>
      </w:r>
      <w:r w:rsidRPr="00204B30">
        <w:rPr>
          <w:rFonts w:cs="Arial"/>
          <w:b/>
        </w:rPr>
        <w:t>G11NONCAP GST</w:t>
      </w:r>
      <w:r>
        <w:rPr>
          <w:rFonts w:cs="Arial"/>
        </w:rPr>
        <w:t xml:space="preserve">. Make any changes to the purchase </w:t>
      </w:r>
      <w:r w:rsidR="002A1241">
        <w:rPr>
          <w:rFonts w:cs="Arial"/>
        </w:rPr>
        <w:t>order</w:t>
      </w:r>
      <w:r>
        <w:rPr>
          <w:rFonts w:cs="Arial"/>
        </w:rPr>
        <w:t xml:space="preserve"> on the </w:t>
      </w:r>
      <w:r w:rsidRPr="009254FE">
        <w:rPr>
          <w:rFonts w:cs="Arial"/>
          <w:b/>
        </w:rPr>
        <w:t>Tax Details</w:t>
      </w:r>
      <w:r>
        <w:rPr>
          <w:rFonts w:cs="Arial"/>
        </w:rPr>
        <w:t xml:space="preserve"> tab, </w:t>
      </w:r>
      <w:r w:rsidR="002A1241">
        <w:rPr>
          <w:rFonts w:cs="Arial"/>
        </w:rPr>
        <w:t xml:space="preserve">untick the </w:t>
      </w:r>
      <w:r w:rsidR="002A1241">
        <w:rPr>
          <w:rFonts w:cs="Arial"/>
          <w:b/>
        </w:rPr>
        <w:t xml:space="preserve">Hold </w:t>
      </w:r>
      <w:r w:rsidR="002A1241">
        <w:rPr>
          <w:rFonts w:cs="Arial"/>
        </w:rPr>
        <w:t xml:space="preserve">checkbox, </w:t>
      </w:r>
      <w:r>
        <w:rPr>
          <w:rFonts w:cs="Arial"/>
        </w:rPr>
        <w:t xml:space="preserve">then </w:t>
      </w:r>
      <w:r w:rsidRPr="00E57122">
        <w:rPr>
          <w:rFonts w:cs="Arial"/>
          <w:b/>
        </w:rPr>
        <w:t>Save</w:t>
      </w:r>
      <w:r w:rsidRPr="00E57122">
        <w:rPr>
          <w:rFonts w:cs="Arial"/>
        </w:rPr>
        <w:t xml:space="preserve"> your changes.</w:t>
      </w:r>
    </w:p>
    <w:p w14:paraId="0C97B16B" w14:textId="77777777" w:rsidR="0022676F" w:rsidRDefault="002A1241" w:rsidP="002A1241">
      <w:pPr>
        <w:pStyle w:val="Screenshot"/>
        <w:ind w:left="360"/>
      </w:pPr>
      <w:r>
        <w:rPr>
          <w:noProof/>
          <w:lang w:eastAsia="en-AU"/>
        </w:rPr>
        <w:drawing>
          <wp:inline distT="0" distB="0" distL="0" distR="0" wp14:anchorId="5595D9A0" wp14:editId="70CABD1E">
            <wp:extent cx="5760000" cy="2686643"/>
            <wp:effectExtent l="19050" t="19050" r="1270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000" cy="2686643"/>
                    </a:xfrm>
                    <a:prstGeom prst="rect">
                      <a:avLst/>
                    </a:prstGeom>
                    <a:noFill/>
                    <a:ln>
                      <a:solidFill>
                        <a:schemeClr val="bg1">
                          <a:lumMod val="75000"/>
                        </a:schemeClr>
                      </a:solidFill>
                    </a:ln>
                  </pic:spPr>
                </pic:pic>
              </a:graphicData>
            </a:graphic>
          </wp:inline>
        </w:drawing>
      </w:r>
    </w:p>
    <w:p w14:paraId="327E13B0" w14:textId="77777777" w:rsidR="002A1241" w:rsidRDefault="002A1241" w:rsidP="002A1241">
      <w:pPr>
        <w:pStyle w:val="Figure"/>
        <w:ind w:left="360"/>
      </w:pPr>
      <w:r>
        <w:t>Figure: New Purchase Order</w:t>
      </w:r>
    </w:p>
    <w:p w14:paraId="29C61B29" w14:textId="77777777" w:rsidR="002A1241" w:rsidRDefault="002A1241" w:rsidP="0034243C">
      <w:pPr>
        <w:pStyle w:val="ListParagraph"/>
        <w:numPr>
          <w:ilvl w:val="0"/>
          <w:numId w:val="23"/>
        </w:numPr>
        <w:rPr>
          <w:rFonts w:cs="Arial"/>
        </w:rPr>
      </w:pPr>
      <w:r>
        <w:rPr>
          <w:rFonts w:cs="Arial"/>
        </w:rPr>
        <w:t xml:space="preserve">From the </w:t>
      </w:r>
      <w:r>
        <w:rPr>
          <w:rFonts w:cs="Arial"/>
          <w:b/>
        </w:rPr>
        <w:t>Actions</w:t>
      </w:r>
      <w:r>
        <w:rPr>
          <w:rFonts w:cs="Arial"/>
        </w:rPr>
        <w:t xml:space="preserve"> dropdown list select </w:t>
      </w:r>
      <w:r>
        <w:rPr>
          <w:rFonts w:cs="Arial"/>
          <w:b/>
        </w:rPr>
        <w:t>Enter PO Receipt</w:t>
      </w:r>
      <w:r>
        <w:rPr>
          <w:rFonts w:cs="Arial"/>
        </w:rPr>
        <w:t xml:space="preserve">. </w:t>
      </w:r>
      <w:r w:rsidR="00965CDE">
        <w:rPr>
          <w:rFonts w:cs="Arial"/>
        </w:rPr>
        <w:t xml:space="preserve">When the purchase receipt is displayed, check the </w:t>
      </w:r>
      <w:r w:rsidR="00965CDE">
        <w:rPr>
          <w:rFonts w:cs="Arial"/>
          <w:b/>
        </w:rPr>
        <w:t xml:space="preserve">Tax Details </w:t>
      </w:r>
      <w:r w:rsidRPr="00E57122">
        <w:rPr>
          <w:rFonts w:cs="Arial"/>
        </w:rPr>
        <w:t xml:space="preserve"> </w:t>
      </w:r>
    </w:p>
    <w:p w14:paraId="300CADAA" w14:textId="77777777" w:rsidR="002A1241" w:rsidRDefault="00746AD5" w:rsidP="00746AD5">
      <w:pPr>
        <w:pStyle w:val="Screenshot"/>
        <w:ind w:left="360"/>
        <w:rPr>
          <w:lang w:val="en"/>
        </w:rPr>
      </w:pPr>
      <w:r>
        <w:rPr>
          <w:noProof/>
          <w:lang w:eastAsia="en-AU"/>
        </w:rPr>
        <w:drawing>
          <wp:inline distT="0" distB="0" distL="0" distR="0" wp14:anchorId="2CC61A9D" wp14:editId="46F7D678">
            <wp:extent cx="5760000" cy="2631111"/>
            <wp:effectExtent l="19050" t="19050" r="1270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00" cy="2631111"/>
                    </a:xfrm>
                    <a:prstGeom prst="rect">
                      <a:avLst/>
                    </a:prstGeom>
                    <a:noFill/>
                    <a:ln>
                      <a:solidFill>
                        <a:schemeClr val="bg1">
                          <a:lumMod val="75000"/>
                        </a:schemeClr>
                      </a:solidFill>
                    </a:ln>
                  </pic:spPr>
                </pic:pic>
              </a:graphicData>
            </a:graphic>
          </wp:inline>
        </w:drawing>
      </w:r>
    </w:p>
    <w:p w14:paraId="716F2E51" w14:textId="77777777" w:rsidR="00746AD5" w:rsidRDefault="00746AD5" w:rsidP="00746AD5">
      <w:pPr>
        <w:pStyle w:val="Figure"/>
        <w:ind w:left="360"/>
        <w:rPr>
          <w:lang w:val="en"/>
        </w:rPr>
      </w:pPr>
      <w:r>
        <w:rPr>
          <w:lang w:val="en"/>
        </w:rPr>
        <w:t>Figure: Purchase Receipt</w:t>
      </w:r>
    </w:p>
    <w:p w14:paraId="5150D847" w14:textId="77777777" w:rsidR="00746AD5" w:rsidRDefault="00746AD5" w:rsidP="00746AD5">
      <w:pPr>
        <w:rPr>
          <w:lang w:val="en"/>
        </w:rPr>
      </w:pPr>
      <w:r>
        <w:rPr>
          <w:lang w:val="en"/>
        </w:rPr>
        <w:br w:type="page"/>
      </w:r>
    </w:p>
    <w:p w14:paraId="25860991" w14:textId="77777777" w:rsidR="004F70BA" w:rsidRDefault="004F70BA" w:rsidP="0034243C">
      <w:pPr>
        <w:pStyle w:val="ListParagraph"/>
        <w:numPr>
          <w:ilvl w:val="0"/>
          <w:numId w:val="23"/>
        </w:numPr>
        <w:rPr>
          <w:rFonts w:cs="Arial"/>
        </w:rPr>
      </w:pPr>
      <w:r>
        <w:rPr>
          <w:rFonts w:cs="Arial"/>
        </w:rPr>
        <w:lastRenderedPageBreak/>
        <w:t xml:space="preserve">Enter the expected freight costs on the Landed Costs tab as shown below. Make sure the checkbox </w:t>
      </w:r>
      <w:r>
        <w:rPr>
          <w:rFonts w:cs="Arial"/>
          <w:b/>
        </w:rPr>
        <w:t xml:space="preserve">Postpone AP Bill Creation </w:t>
      </w:r>
      <w:r>
        <w:rPr>
          <w:rFonts w:cs="Arial"/>
        </w:rPr>
        <w:t>is ticked.</w:t>
      </w:r>
      <w:r w:rsidRPr="00E57122">
        <w:rPr>
          <w:rFonts w:cs="Arial"/>
        </w:rPr>
        <w:t xml:space="preserve"> </w:t>
      </w:r>
      <w:r>
        <w:rPr>
          <w:rFonts w:cs="Arial"/>
        </w:rPr>
        <w:t xml:space="preserve">Then </w:t>
      </w:r>
      <w:r>
        <w:rPr>
          <w:rFonts w:cs="Arial"/>
          <w:b/>
        </w:rPr>
        <w:t>Release</w:t>
      </w:r>
      <w:r>
        <w:rPr>
          <w:rFonts w:cs="Arial"/>
        </w:rPr>
        <w:t xml:space="preserve"> the purchase receipt from the form toolbar.</w:t>
      </w:r>
    </w:p>
    <w:p w14:paraId="2229B720" w14:textId="77777777" w:rsidR="004F70BA" w:rsidRDefault="004F70BA" w:rsidP="004F70BA">
      <w:pPr>
        <w:pStyle w:val="Screenshot"/>
        <w:ind w:left="360"/>
      </w:pPr>
      <w:r>
        <w:rPr>
          <w:noProof/>
          <w:lang w:eastAsia="en-AU"/>
        </w:rPr>
        <w:drawing>
          <wp:inline distT="0" distB="0" distL="0" distR="0" wp14:anchorId="2CEBA6D7" wp14:editId="676C5980">
            <wp:extent cx="5760000" cy="2635932"/>
            <wp:effectExtent l="19050" t="19050" r="12700" b="120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0000" cy="2635932"/>
                    </a:xfrm>
                    <a:prstGeom prst="rect">
                      <a:avLst/>
                    </a:prstGeom>
                    <a:noFill/>
                    <a:ln>
                      <a:solidFill>
                        <a:schemeClr val="bg1">
                          <a:lumMod val="75000"/>
                        </a:schemeClr>
                      </a:solidFill>
                    </a:ln>
                  </pic:spPr>
                </pic:pic>
              </a:graphicData>
            </a:graphic>
          </wp:inline>
        </w:drawing>
      </w:r>
    </w:p>
    <w:p w14:paraId="356309FD" w14:textId="77777777" w:rsidR="004F70BA" w:rsidRDefault="004F70BA" w:rsidP="004F70BA">
      <w:pPr>
        <w:pStyle w:val="Figure"/>
        <w:ind w:left="360"/>
      </w:pPr>
      <w:r>
        <w:t>Figure: Purchase receipt with landed costs AP bill postponed</w:t>
      </w:r>
    </w:p>
    <w:p w14:paraId="1FDD6F37" w14:textId="77777777" w:rsidR="0058458A" w:rsidRDefault="0058458A" w:rsidP="0058458A">
      <w:pPr>
        <w:pStyle w:val="ListParagraph"/>
        <w:numPr>
          <w:ilvl w:val="0"/>
          <w:numId w:val="23"/>
        </w:numPr>
      </w:pPr>
      <w:r>
        <w:t xml:space="preserve">Open the </w:t>
      </w:r>
      <w:r w:rsidRPr="00AC1160">
        <w:rPr>
          <w:b/>
        </w:rPr>
        <w:t>Bills and Adjustments</w:t>
      </w:r>
      <w:r>
        <w:rPr>
          <w:b/>
        </w:rPr>
        <w:t xml:space="preserve"> </w:t>
      </w:r>
      <w:r>
        <w:t xml:space="preserve">form (AP301000; Payables &gt; Transactions) and create a bill for the postponed landed costs on the stock item LCOST2 by selecting the </w:t>
      </w:r>
      <w:r>
        <w:rPr>
          <w:b/>
        </w:rPr>
        <w:t xml:space="preserve">Landed Costs </w:t>
      </w:r>
      <w:r>
        <w:t xml:space="preserve">tab. Then selecting the </w:t>
      </w:r>
      <w:r>
        <w:rPr>
          <w:b/>
        </w:rPr>
        <w:t>Add Postponed Landed Cost</w:t>
      </w:r>
      <w:r>
        <w:t xml:space="preserve"> action on the grid toolbar as shown below.</w:t>
      </w:r>
    </w:p>
    <w:p w14:paraId="40E5CE1C" w14:textId="77777777" w:rsidR="009757D4" w:rsidRDefault="009757D4" w:rsidP="009757D4">
      <w:pPr>
        <w:pStyle w:val="Screenshot"/>
        <w:ind w:left="360"/>
      </w:pPr>
      <w:r>
        <w:rPr>
          <w:noProof/>
          <w:lang w:eastAsia="en-AU"/>
        </w:rPr>
        <w:drawing>
          <wp:inline distT="0" distB="0" distL="0" distR="0" wp14:anchorId="42B263B5" wp14:editId="50A7F949">
            <wp:extent cx="5760000" cy="2946032"/>
            <wp:effectExtent l="19050" t="19050" r="1270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00" cy="2946032"/>
                    </a:xfrm>
                    <a:prstGeom prst="rect">
                      <a:avLst/>
                    </a:prstGeom>
                    <a:noFill/>
                    <a:ln>
                      <a:solidFill>
                        <a:schemeClr val="bg1">
                          <a:lumMod val="75000"/>
                        </a:schemeClr>
                      </a:solidFill>
                    </a:ln>
                  </pic:spPr>
                </pic:pic>
              </a:graphicData>
            </a:graphic>
          </wp:inline>
        </w:drawing>
      </w:r>
    </w:p>
    <w:p w14:paraId="4B20D918" w14:textId="77777777" w:rsidR="00AD6694" w:rsidRDefault="009757D4" w:rsidP="009757D4">
      <w:pPr>
        <w:pStyle w:val="Figure"/>
        <w:ind w:left="360"/>
      </w:pPr>
      <w:r>
        <w:t>Figure: Bill with postponed landed costs added.</w:t>
      </w:r>
      <w:r w:rsidR="00AD6694">
        <w:br w:type="page"/>
      </w:r>
    </w:p>
    <w:p w14:paraId="46354E27" w14:textId="77777777" w:rsidR="00AD6694" w:rsidRDefault="00AD6694" w:rsidP="00AD6694">
      <w:pPr>
        <w:ind w:left="360"/>
      </w:pPr>
      <w:r>
        <w:lastRenderedPageBreak/>
        <w:t xml:space="preserve">A dialogue box will appear, select the postponed landed cost then </w:t>
      </w:r>
      <w:r>
        <w:rPr>
          <w:noProof/>
        </w:rPr>
        <w:drawing>
          <wp:inline distT="0" distB="0" distL="0" distR="0" wp14:anchorId="571339E3" wp14:editId="17A0A78A">
            <wp:extent cx="809625" cy="200025"/>
            <wp:effectExtent l="19050" t="19050" r="28575" b="285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solidFill>
                        <a:schemeClr val="bg1">
                          <a:lumMod val="75000"/>
                        </a:schemeClr>
                      </a:solidFill>
                    </a:ln>
                  </pic:spPr>
                </pic:pic>
              </a:graphicData>
            </a:graphic>
          </wp:inline>
        </w:drawing>
      </w:r>
      <w:r>
        <w:t xml:space="preserve">. </w:t>
      </w:r>
    </w:p>
    <w:p w14:paraId="0603FF3F" w14:textId="77777777" w:rsidR="00AD6694" w:rsidRDefault="00AD6694" w:rsidP="00AD6694">
      <w:pPr>
        <w:pStyle w:val="Screenshot"/>
        <w:ind w:left="360"/>
      </w:pPr>
      <w:r w:rsidRPr="00AD6694">
        <w:rPr>
          <w:noProof/>
        </w:rPr>
        <w:drawing>
          <wp:inline distT="0" distB="0" distL="0" distR="0" wp14:anchorId="09480618" wp14:editId="2B1E7999">
            <wp:extent cx="4795200" cy="2613600"/>
            <wp:effectExtent l="19050" t="19050" r="24765" b="158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795200" cy="2613600"/>
                    </a:xfrm>
                    <a:prstGeom prst="rect">
                      <a:avLst/>
                    </a:prstGeom>
                    <a:ln>
                      <a:solidFill>
                        <a:schemeClr val="bg1">
                          <a:lumMod val="75000"/>
                        </a:schemeClr>
                      </a:solidFill>
                    </a:ln>
                  </pic:spPr>
                </pic:pic>
              </a:graphicData>
            </a:graphic>
          </wp:inline>
        </w:drawing>
      </w:r>
    </w:p>
    <w:p w14:paraId="6263B587" w14:textId="77777777" w:rsidR="00AD6694" w:rsidRPr="007E534D" w:rsidRDefault="00AD6694" w:rsidP="00AD6694">
      <w:pPr>
        <w:pStyle w:val="Figure"/>
        <w:ind w:left="360"/>
      </w:pPr>
      <w:r>
        <w:t>Figure: Add Postponed Landed Cost dialogue box</w:t>
      </w:r>
    </w:p>
    <w:p w14:paraId="2637EB3D" w14:textId="77777777" w:rsidR="009757D4" w:rsidRDefault="009757D4" w:rsidP="0034243C">
      <w:pPr>
        <w:pStyle w:val="ListParagraph"/>
        <w:numPr>
          <w:ilvl w:val="0"/>
          <w:numId w:val="23"/>
        </w:numPr>
      </w:pPr>
      <w:r>
        <w:rPr>
          <w:b/>
        </w:rPr>
        <w:t>Release</w:t>
      </w:r>
      <w:r>
        <w:t xml:space="preserve"> the bill. </w:t>
      </w:r>
    </w:p>
    <w:p w14:paraId="4A484BEA" w14:textId="629E93FD" w:rsidR="009757D4" w:rsidRDefault="009757D4" w:rsidP="0034243C">
      <w:pPr>
        <w:pStyle w:val="ListParagraph"/>
        <w:numPr>
          <w:ilvl w:val="0"/>
          <w:numId w:val="23"/>
        </w:numPr>
        <w:rPr>
          <w:rFonts w:cs="Arial"/>
        </w:rPr>
      </w:pPr>
      <w:r>
        <w:rPr>
          <w:rFonts w:cs="Arial"/>
        </w:rPr>
        <w:t xml:space="preserve">Let’s go to the </w:t>
      </w:r>
      <w:r w:rsidRPr="005D6F58">
        <w:rPr>
          <w:rFonts w:cs="Arial"/>
          <w:b/>
        </w:rPr>
        <w:t>Inventory Transaction Details</w:t>
      </w:r>
      <w:r>
        <w:rPr>
          <w:rFonts w:cs="Arial"/>
          <w:b/>
        </w:rPr>
        <w:t xml:space="preserve"> </w:t>
      </w:r>
      <w:r>
        <w:rPr>
          <w:rFonts w:cs="Arial"/>
        </w:rPr>
        <w:t xml:space="preserve">form (IN404000; Inventory &gt; </w:t>
      </w:r>
      <w:r w:rsidR="005D6F58">
        <w:rPr>
          <w:rFonts w:cs="Arial"/>
        </w:rPr>
        <w:t>Inquiries)</w:t>
      </w:r>
      <w:r>
        <w:rPr>
          <w:rFonts w:cs="Arial"/>
        </w:rPr>
        <w:t xml:space="preserve"> and review the transactions for our LCOST2 stock item.</w:t>
      </w:r>
    </w:p>
    <w:p w14:paraId="52953828" w14:textId="77777777" w:rsidR="009757D4" w:rsidRPr="00095CD3" w:rsidRDefault="009757D4" w:rsidP="009757D4">
      <w:pPr>
        <w:pStyle w:val="ListParagraph"/>
        <w:ind w:left="360"/>
        <w:rPr>
          <w:rFonts w:cs="Arial"/>
        </w:rPr>
      </w:pPr>
      <w:r>
        <w:rPr>
          <w:rFonts w:cs="Arial"/>
        </w:rPr>
        <w:t>As shown below, line 1 shows the freight cost of USD</w:t>
      </w:r>
      <w:r w:rsidR="00D40091">
        <w:rPr>
          <w:rFonts w:cs="Arial"/>
        </w:rPr>
        <w:t>30</w:t>
      </w:r>
      <w:r>
        <w:rPr>
          <w:rFonts w:cs="Arial"/>
        </w:rPr>
        <w:t xml:space="preserve">0.00 </w:t>
      </w:r>
      <w:r w:rsidR="00D40091">
        <w:rPr>
          <w:rFonts w:cs="Arial"/>
        </w:rPr>
        <w:t>converted to AUD410.82</w:t>
      </w:r>
      <w:r>
        <w:rPr>
          <w:rFonts w:cs="Arial"/>
        </w:rPr>
        <w:t xml:space="preserve"> with an adjustment created for the landed cost. Line 2 is the purchase receipt. </w:t>
      </w:r>
    </w:p>
    <w:p w14:paraId="419842CE" w14:textId="77777777" w:rsidR="009757D4" w:rsidRDefault="009757D4" w:rsidP="009757D4">
      <w:pPr>
        <w:pStyle w:val="Screenshot"/>
        <w:ind w:left="360"/>
      </w:pPr>
      <w:r>
        <w:rPr>
          <w:noProof/>
          <w:lang w:eastAsia="en-AU"/>
        </w:rPr>
        <w:drawing>
          <wp:inline distT="0" distB="0" distL="0" distR="0" wp14:anchorId="4B2BA2DF" wp14:editId="64141901">
            <wp:extent cx="5760000" cy="2245424"/>
            <wp:effectExtent l="19050" t="19050" r="12700" b="215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0000" cy="2245424"/>
                    </a:xfrm>
                    <a:prstGeom prst="rect">
                      <a:avLst/>
                    </a:prstGeom>
                    <a:noFill/>
                    <a:ln>
                      <a:solidFill>
                        <a:schemeClr val="bg1">
                          <a:lumMod val="75000"/>
                        </a:schemeClr>
                      </a:solidFill>
                    </a:ln>
                  </pic:spPr>
                </pic:pic>
              </a:graphicData>
            </a:graphic>
          </wp:inline>
        </w:drawing>
      </w:r>
    </w:p>
    <w:p w14:paraId="09479E60" w14:textId="77777777" w:rsidR="009757D4" w:rsidRDefault="009757D4" w:rsidP="009757D4">
      <w:pPr>
        <w:pStyle w:val="Figure"/>
        <w:ind w:left="360"/>
      </w:pPr>
      <w:r>
        <w:t>Figure: Inventory transactions created for LCOST2 stock</w:t>
      </w:r>
    </w:p>
    <w:p w14:paraId="1B936B92" w14:textId="77777777" w:rsidR="009757D4" w:rsidRPr="00095CD3" w:rsidRDefault="009757D4" w:rsidP="009757D4"/>
    <w:p w14:paraId="01927757" w14:textId="77777777" w:rsidR="009757D4" w:rsidRDefault="009757D4" w:rsidP="009757D4">
      <w:pPr>
        <w:pStyle w:val="Screenshot"/>
      </w:pPr>
      <w:r>
        <w:br w:type="page"/>
      </w:r>
    </w:p>
    <w:p w14:paraId="6AF8FA07" w14:textId="77777777" w:rsidR="009757D4" w:rsidRDefault="009757D4" w:rsidP="0034243C">
      <w:pPr>
        <w:pStyle w:val="ListParagraph"/>
        <w:numPr>
          <w:ilvl w:val="0"/>
          <w:numId w:val="23"/>
        </w:numPr>
        <w:rPr>
          <w:rFonts w:cs="Arial"/>
        </w:rPr>
      </w:pPr>
      <w:r>
        <w:rPr>
          <w:rFonts w:cs="Arial"/>
        </w:rPr>
        <w:lastRenderedPageBreak/>
        <w:t xml:space="preserve">Now let’s go to the </w:t>
      </w:r>
      <w:r>
        <w:rPr>
          <w:rFonts w:cs="Arial"/>
          <w:b/>
        </w:rPr>
        <w:t xml:space="preserve">Price/Cost Info </w:t>
      </w:r>
      <w:r w:rsidRPr="00095CD3">
        <w:rPr>
          <w:rFonts w:cs="Arial"/>
        </w:rPr>
        <w:t>tab on the</w:t>
      </w:r>
      <w:r>
        <w:rPr>
          <w:rFonts w:cs="Arial"/>
          <w:b/>
        </w:rPr>
        <w:t xml:space="preserve"> </w:t>
      </w:r>
      <w:r w:rsidRPr="00BC4DFB">
        <w:rPr>
          <w:rFonts w:cs="Arial"/>
          <w:b/>
        </w:rPr>
        <w:t>Stock Item</w:t>
      </w:r>
      <w:r>
        <w:rPr>
          <w:rFonts w:cs="Arial"/>
          <w:b/>
        </w:rPr>
        <w:t xml:space="preserve"> </w:t>
      </w:r>
      <w:r>
        <w:rPr>
          <w:rFonts w:cs="Arial"/>
        </w:rPr>
        <w:t xml:space="preserve">form (IN404000); and review the </w:t>
      </w:r>
      <w:r w:rsidRPr="00095CD3">
        <w:rPr>
          <w:rFonts w:cs="Arial"/>
          <w:b/>
        </w:rPr>
        <w:t>Cost Statistics</w:t>
      </w:r>
      <w:r>
        <w:rPr>
          <w:rFonts w:cs="Arial"/>
        </w:rPr>
        <w:t xml:space="preserve"> for </w:t>
      </w:r>
      <w:r w:rsidR="00D40091">
        <w:rPr>
          <w:rFonts w:cs="Arial"/>
        </w:rPr>
        <w:t>LCOST2</w:t>
      </w:r>
      <w:r>
        <w:rPr>
          <w:rFonts w:cs="Arial"/>
        </w:rPr>
        <w:t xml:space="preserve"> stock item.</w:t>
      </w:r>
    </w:p>
    <w:p w14:paraId="6C9CCBF0" w14:textId="77777777" w:rsidR="009757D4" w:rsidRPr="00095CD3" w:rsidRDefault="009757D4" w:rsidP="009757D4">
      <w:pPr>
        <w:pStyle w:val="ListParagraph"/>
        <w:ind w:left="360"/>
        <w:rPr>
          <w:rFonts w:cs="Arial"/>
        </w:rPr>
      </w:pPr>
      <w:r>
        <w:rPr>
          <w:rFonts w:cs="Arial"/>
        </w:rPr>
        <w:t xml:space="preserve">The </w:t>
      </w:r>
      <w:r w:rsidRPr="00D5744C">
        <w:rPr>
          <w:rFonts w:cs="Arial"/>
          <w:b/>
        </w:rPr>
        <w:t>Average Cost</w:t>
      </w:r>
      <w:r w:rsidR="00D40091">
        <w:rPr>
          <w:rFonts w:cs="Arial"/>
        </w:rPr>
        <w:t>: has been updated to 64.11, 6</w:t>
      </w:r>
      <w:r>
        <w:rPr>
          <w:rFonts w:cs="Arial"/>
        </w:rPr>
        <w:t xml:space="preserve">0.00 cost charged by the product supplier plus </w:t>
      </w:r>
      <w:r w:rsidR="00D40091">
        <w:rPr>
          <w:rFonts w:cs="Arial"/>
        </w:rPr>
        <w:t>4.11</w:t>
      </w:r>
      <w:r>
        <w:rPr>
          <w:rFonts w:cs="Arial"/>
        </w:rPr>
        <w:t xml:space="preserve"> charged by the freight supplier for each stock item. If we were to order this stock again the stock line o</w:t>
      </w:r>
      <w:r w:rsidR="00D40091">
        <w:rPr>
          <w:rFonts w:cs="Arial"/>
        </w:rPr>
        <w:t>n the purchase order will show 6</w:t>
      </w:r>
      <w:r>
        <w:rPr>
          <w:rFonts w:cs="Arial"/>
        </w:rPr>
        <w:t xml:space="preserve">0.00 only, which is the </w:t>
      </w:r>
      <w:r w:rsidRPr="0022676F">
        <w:rPr>
          <w:rFonts w:cs="Arial"/>
          <w:b/>
        </w:rPr>
        <w:t>Last Cost</w:t>
      </w:r>
      <w:r>
        <w:rPr>
          <w:rFonts w:cs="Arial"/>
        </w:rPr>
        <w:t>.</w:t>
      </w:r>
    </w:p>
    <w:p w14:paraId="5648A30F" w14:textId="77777777" w:rsidR="009757D4" w:rsidRDefault="009757D4" w:rsidP="009757D4">
      <w:pPr>
        <w:pStyle w:val="Screenshot"/>
        <w:ind w:left="360"/>
      </w:pPr>
      <w:r>
        <w:rPr>
          <w:noProof/>
          <w:lang w:eastAsia="en-AU"/>
        </w:rPr>
        <w:drawing>
          <wp:inline distT="0" distB="0" distL="0" distR="0" wp14:anchorId="72102CF4" wp14:editId="71997490">
            <wp:extent cx="5760000" cy="3734841"/>
            <wp:effectExtent l="19050" t="19050" r="12700" b="184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00" cy="3734841"/>
                    </a:xfrm>
                    <a:prstGeom prst="rect">
                      <a:avLst/>
                    </a:prstGeom>
                    <a:noFill/>
                    <a:ln>
                      <a:solidFill>
                        <a:schemeClr val="bg1">
                          <a:lumMod val="75000"/>
                        </a:schemeClr>
                      </a:solidFill>
                    </a:ln>
                  </pic:spPr>
                </pic:pic>
              </a:graphicData>
            </a:graphic>
          </wp:inline>
        </w:drawing>
      </w:r>
    </w:p>
    <w:p w14:paraId="3BA44D71" w14:textId="77777777" w:rsidR="009757D4" w:rsidRDefault="009757D4" w:rsidP="009757D4">
      <w:pPr>
        <w:pStyle w:val="Figure"/>
        <w:ind w:left="360"/>
      </w:pPr>
      <w:r>
        <w:t>Figure: Cost Statistics for LCOST1</w:t>
      </w:r>
      <w:r>
        <w:br w:type="page"/>
      </w:r>
    </w:p>
    <w:p w14:paraId="293BBD79" w14:textId="77777777" w:rsidR="00D20B85" w:rsidRDefault="00D20B85" w:rsidP="00393399">
      <w:pPr>
        <w:pStyle w:val="Heading2"/>
      </w:pPr>
      <w:bookmarkStart w:id="55" w:name="_Toc519867328"/>
      <w:r>
        <w:lastRenderedPageBreak/>
        <w:t>Receipting Multiple Purchase Orders</w:t>
      </w:r>
      <w:bookmarkEnd w:id="55"/>
    </w:p>
    <w:p w14:paraId="73E08121" w14:textId="77777777" w:rsidR="00D20B85" w:rsidRDefault="00D20B85" w:rsidP="00393399">
      <w:pPr>
        <w:pStyle w:val="Heading3"/>
      </w:pPr>
      <w:bookmarkStart w:id="56" w:name="_Toc519867329"/>
      <w:r w:rsidRPr="00E57122">
        <w:t xml:space="preserve">Activity </w:t>
      </w:r>
      <w:r>
        <w:t>13</w:t>
      </w:r>
      <w:bookmarkEnd w:id="56"/>
    </w:p>
    <w:p w14:paraId="4ECF1D1E" w14:textId="4E0C7DDA" w:rsidR="001A2811" w:rsidRPr="002209D1" w:rsidRDefault="002209D1" w:rsidP="00DC564B">
      <w:pPr>
        <w:pStyle w:val="ListParagraph"/>
        <w:numPr>
          <w:ilvl w:val="0"/>
          <w:numId w:val="25"/>
        </w:numPr>
        <w:rPr>
          <w:rFonts w:cs="Arial"/>
        </w:rPr>
      </w:pPr>
      <w:r w:rsidRPr="002209D1">
        <w:rPr>
          <w:rFonts w:cs="Arial"/>
        </w:rPr>
        <w:t xml:space="preserve">Add a new </w:t>
      </w:r>
      <w:r w:rsidRPr="002209D1">
        <w:rPr>
          <w:rFonts w:cs="Arial"/>
          <w:b/>
        </w:rPr>
        <w:t>Purchase Order</w:t>
      </w:r>
      <w:r w:rsidRPr="002209D1">
        <w:rPr>
          <w:rFonts w:cs="Arial"/>
        </w:rPr>
        <w:t xml:space="preserve"> (PO302000) and </w:t>
      </w:r>
      <w:r>
        <w:rPr>
          <w:rFonts w:cs="Arial"/>
        </w:rPr>
        <w:t>e</w:t>
      </w:r>
      <w:r w:rsidR="001A2811" w:rsidRPr="002209D1">
        <w:rPr>
          <w:rFonts w:cs="Arial"/>
        </w:rPr>
        <w:t xml:space="preserve">nter the following Purchase Order for </w:t>
      </w:r>
      <w:r w:rsidR="001A2811" w:rsidRPr="002209D1">
        <w:rPr>
          <w:rFonts w:cs="Arial"/>
          <w:b/>
        </w:rPr>
        <w:t xml:space="preserve">Arktak Networks, </w:t>
      </w:r>
      <w:r w:rsidR="001A2811" w:rsidRPr="002209D1">
        <w:rPr>
          <w:rFonts w:cs="Arial"/>
        </w:rPr>
        <w:t xml:space="preserve">take the purchase order off hold and </w:t>
      </w:r>
      <w:r w:rsidR="001A2811" w:rsidRPr="002209D1">
        <w:rPr>
          <w:rFonts w:cs="Arial"/>
          <w:b/>
        </w:rPr>
        <w:t>Save</w:t>
      </w:r>
      <w:r w:rsidR="001A2811" w:rsidRPr="002209D1">
        <w:rPr>
          <w:rFonts w:cs="Arial"/>
        </w:rPr>
        <w:t>.</w:t>
      </w:r>
    </w:p>
    <w:p w14:paraId="5C9472CF" w14:textId="77777777" w:rsidR="00746AD5" w:rsidRDefault="00D20B85" w:rsidP="00D20B85">
      <w:pPr>
        <w:pStyle w:val="Screenshot"/>
        <w:ind w:left="360"/>
        <w:rPr>
          <w:lang w:val="en"/>
        </w:rPr>
      </w:pPr>
      <w:r>
        <w:rPr>
          <w:noProof/>
          <w:lang w:eastAsia="en-AU"/>
        </w:rPr>
        <w:drawing>
          <wp:inline distT="0" distB="0" distL="0" distR="0" wp14:anchorId="2719B61E" wp14:editId="206C75D7">
            <wp:extent cx="5760000" cy="2681905"/>
            <wp:effectExtent l="19050" t="19050" r="1270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0000" cy="2681905"/>
                    </a:xfrm>
                    <a:prstGeom prst="rect">
                      <a:avLst/>
                    </a:prstGeom>
                    <a:noFill/>
                    <a:ln>
                      <a:solidFill>
                        <a:schemeClr val="bg1">
                          <a:lumMod val="75000"/>
                        </a:schemeClr>
                      </a:solidFill>
                    </a:ln>
                  </pic:spPr>
                </pic:pic>
              </a:graphicData>
            </a:graphic>
          </wp:inline>
        </w:drawing>
      </w:r>
    </w:p>
    <w:p w14:paraId="46054D62" w14:textId="77777777" w:rsidR="00D20B85" w:rsidRDefault="00D20B85" w:rsidP="00D20B85">
      <w:pPr>
        <w:pStyle w:val="Figure"/>
        <w:ind w:left="360"/>
        <w:rPr>
          <w:lang w:val="en"/>
        </w:rPr>
      </w:pPr>
      <w:r>
        <w:rPr>
          <w:lang w:val="en"/>
        </w:rPr>
        <w:t>Figure: Purchase Order 13.1</w:t>
      </w:r>
    </w:p>
    <w:p w14:paraId="54768ECE" w14:textId="77777777" w:rsidR="00076306" w:rsidRPr="00E57122" w:rsidRDefault="00076306" w:rsidP="00076306">
      <w:pPr>
        <w:pStyle w:val="ListParagraph"/>
        <w:numPr>
          <w:ilvl w:val="0"/>
          <w:numId w:val="25"/>
        </w:numPr>
        <w:rPr>
          <w:rFonts w:cs="Arial"/>
        </w:rPr>
      </w:pPr>
      <w:r w:rsidRPr="00076306">
        <w:rPr>
          <w:lang w:val="en"/>
        </w:rPr>
        <w:t xml:space="preserve">Now enter the following purchase order also for </w:t>
      </w:r>
      <w:r w:rsidRPr="00076306">
        <w:rPr>
          <w:b/>
          <w:lang w:val="en"/>
        </w:rPr>
        <w:t>Arktak Networks</w:t>
      </w:r>
      <w:r w:rsidRPr="00076306">
        <w:rPr>
          <w:lang w:val="en"/>
        </w:rPr>
        <w:t xml:space="preserve">, take the purchase order off hold and </w:t>
      </w:r>
      <w:r w:rsidRPr="00076306">
        <w:rPr>
          <w:b/>
          <w:lang w:val="en"/>
        </w:rPr>
        <w:t>Save.</w:t>
      </w:r>
      <w:r w:rsidRPr="00076306">
        <w:rPr>
          <w:rFonts w:cs="Arial"/>
        </w:rPr>
        <w:t xml:space="preserve"> </w:t>
      </w:r>
    </w:p>
    <w:p w14:paraId="63514562" w14:textId="77777777" w:rsidR="00076306" w:rsidRPr="00076306" w:rsidRDefault="00076306" w:rsidP="00076306">
      <w:pPr>
        <w:pStyle w:val="Screenshot"/>
        <w:ind w:left="360"/>
        <w:rPr>
          <w:lang w:val="en"/>
        </w:rPr>
      </w:pPr>
      <w:r>
        <w:rPr>
          <w:noProof/>
          <w:lang w:eastAsia="en-AU"/>
        </w:rPr>
        <w:drawing>
          <wp:inline distT="0" distB="0" distL="0" distR="0" wp14:anchorId="7BF183E1" wp14:editId="7B5D5994">
            <wp:extent cx="5760000" cy="2686643"/>
            <wp:effectExtent l="19050" t="19050" r="1270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00" cy="2686643"/>
                    </a:xfrm>
                    <a:prstGeom prst="rect">
                      <a:avLst/>
                    </a:prstGeom>
                    <a:noFill/>
                    <a:ln>
                      <a:solidFill>
                        <a:schemeClr val="bg1">
                          <a:lumMod val="75000"/>
                        </a:schemeClr>
                      </a:solidFill>
                    </a:ln>
                  </pic:spPr>
                </pic:pic>
              </a:graphicData>
            </a:graphic>
          </wp:inline>
        </w:drawing>
      </w:r>
    </w:p>
    <w:p w14:paraId="3FDFA48E" w14:textId="77777777" w:rsidR="00076306" w:rsidRDefault="00076306" w:rsidP="00076306">
      <w:pPr>
        <w:pStyle w:val="Figure"/>
        <w:ind w:left="360"/>
        <w:rPr>
          <w:lang w:val="en"/>
        </w:rPr>
      </w:pPr>
      <w:r>
        <w:rPr>
          <w:lang w:val="en"/>
        </w:rPr>
        <w:t>Figure: Purchase Order 13.2</w:t>
      </w:r>
      <w:r>
        <w:rPr>
          <w:lang w:val="en"/>
        </w:rPr>
        <w:br w:type="page"/>
      </w:r>
    </w:p>
    <w:p w14:paraId="2D442AD1" w14:textId="77777777" w:rsidR="00BA200E" w:rsidRPr="00307F75" w:rsidRDefault="00BA200E" w:rsidP="00BA200E">
      <w:pPr>
        <w:pStyle w:val="ListParagraph"/>
        <w:numPr>
          <w:ilvl w:val="0"/>
          <w:numId w:val="25"/>
        </w:numPr>
        <w:rPr>
          <w:rFonts w:cs="Arial"/>
          <w:b/>
        </w:rPr>
      </w:pPr>
      <w:r w:rsidRPr="00307F75">
        <w:rPr>
          <w:rFonts w:cs="Arial"/>
        </w:rPr>
        <w:lastRenderedPageBreak/>
        <w:t xml:space="preserve">Open the </w:t>
      </w:r>
      <w:r w:rsidRPr="00307F75">
        <w:rPr>
          <w:rFonts w:cs="Arial"/>
          <w:b/>
        </w:rPr>
        <w:t xml:space="preserve">Purchase Receipts </w:t>
      </w:r>
      <w:r w:rsidRPr="00307F75">
        <w:rPr>
          <w:rFonts w:cs="Arial"/>
        </w:rPr>
        <w:t>form (PO302000; Purchases Orders &gt; Transactions),</w:t>
      </w:r>
      <w:r>
        <w:rPr>
          <w:rFonts w:cs="Arial"/>
        </w:rPr>
        <w:t xml:space="preserve"> s</w:t>
      </w:r>
      <w:r w:rsidRPr="00307F75">
        <w:rPr>
          <w:rFonts w:cs="Arial"/>
        </w:rPr>
        <w:t xml:space="preserve">elect </w:t>
      </w:r>
      <w:r w:rsidRPr="00307F75">
        <w:rPr>
          <w:rFonts w:cs="Arial"/>
          <w:b/>
        </w:rPr>
        <w:t>Add PO</w:t>
      </w:r>
      <w:r w:rsidRPr="00307F75">
        <w:rPr>
          <w:rFonts w:cs="Arial"/>
        </w:rPr>
        <w:t xml:space="preserve"> and select both the purchase orders then </w:t>
      </w:r>
      <w:r w:rsidRPr="00307F75">
        <w:rPr>
          <w:rFonts w:cs="Arial"/>
          <w:b/>
        </w:rPr>
        <w:t>Add &amp; Close.</w:t>
      </w:r>
    </w:p>
    <w:p w14:paraId="1A94D330" w14:textId="77777777" w:rsidR="00076306" w:rsidRDefault="001E5836" w:rsidP="001E5836">
      <w:pPr>
        <w:pStyle w:val="Screenshot"/>
        <w:ind w:left="360"/>
      </w:pPr>
      <w:r>
        <w:rPr>
          <w:noProof/>
          <w:lang w:eastAsia="en-AU"/>
        </w:rPr>
        <w:drawing>
          <wp:inline distT="0" distB="0" distL="0" distR="0" wp14:anchorId="474272EF" wp14:editId="5B401184">
            <wp:extent cx="5760000" cy="3602544"/>
            <wp:effectExtent l="19050" t="19050" r="12700"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000" cy="3602544"/>
                    </a:xfrm>
                    <a:prstGeom prst="rect">
                      <a:avLst/>
                    </a:prstGeom>
                    <a:noFill/>
                    <a:ln>
                      <a:solidFill>
                        <a:schemeClr val="bg1">
                          <a:lumMod val="75000"/>
                        </a:schemeClr>
                      </a:solidFill>
                    </a:ln>
                  </pic:spPr>
                </pic:pic>
              </a:graphicData>
            </a:graphic>
          </wp:inline>
        </w:drawing>
      </w:r>
    </w:p>
    <w:p w14:paraId="5A7685C5" w14:textId="77777777" w:rsidR="001E5836" w:rsidRDefault="001E5836" w:rsidP="001E5836">
      <w:pPr>
        <w:pStyle w:val="Figure"/>
        <w:ind w:left="360"/>
      </w:pPr>
      <w:r>
        <w:t>Figure: Purchase Receipt for multiple POs</w:t>
      </w:r>
    </w:p>
    <w:p w14:paraId="0FF6AC4A" w14:textId="77777777" w:rsidR="00F04E91" w:rsidRDefault="00F04E91" w:rsidP="00F04E91">
      <w:pPr>
        <w:pStyle w:val="Screenshot"/>
        <w:ind w:left="360"/>
      </w:pPr>
      <w:r w:rsidRPr="00F04E91">
        <w:rPr>
          <w:rStyle w:val="ScreenName"/>
          <w:rFonts w:ascii="Arial" w:hAnsi="Arial"/>
          <w:b w:val="0"/>
          <w:i w:val="0"/>
          <w:noProof/>
          <w:lang w:eastAsia="en-AU"/>
        </w:rPr>
        <w:drawing>
          <wp:inline distT="0" distB="0" distL="0" distR="0" wp14:anchorId="43ECD4DD" wp14:editId="6FAEE8F1">
            <wp:extent cx="5760000" cy="1659661"/>
            <wp:effectExtent l="19050" t="19050" r="12700" b="171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00" cy="1659661"/>
                    </a:xfrm>
                    <a:prstGeom prst="rect">
                      <a:avLst/>
                    </a:prstGeom>
                    <a:noFill/>
                    <a:ln>
                      <a:solidFill>
                        <a:schemeClr val="bg1">
                          <a:lumMod val="75000"/>
                        </a:schemeClr>
                      </a:solidFill>
                    </a:ln>
                  </pic:spPr>
                </pic:pic>
              </a:graphicData>
            </a:graphic>
          </wp:inline>
        </w:drawing>
      </w:r>
    </w:p>
    <w:p w14:paraId="053C3E92" w14:textId="77777777" w:rsidR="00F04E91" w:rsidRDefault="00F04E91" w:rsidP="00F04E91">
      <w:pPr>
        <w:pStyle w:val="Figure"/>
        <w:ind w:left="360"/>
      </w:pPr>
      <w:r>
        <w:t>Figure: Add Purchase Order dialogue box.</w:t>
      </w:r>
    </w:p>
    <w:p w14:paraId="7339168A" w14:textId="77777777" w:rsidR="00F04E91" w:rsidRDefault="00F04E91" w:rsidP="00F04E91">
      <w:pPr>
        <w:pStyle w:val="ListParagraph"/>
        <w:ind w:left="360"/>
      </w:pPr>
      <w:r>
        <w:t xml:space="preserve">Once you have the two lines on the purchase receipt, </w:t>
      </w:r>
      <w:r>
        <w:rPr>
          <w:b/>
        </w:rPr>
        <w:t>Release</w:t>
      </w:r>
      <w:r>
        <w:t xml:space="preserve"> the receipt.</w:t>
      </w:r>
    </w:p>
    <w:p w14:paraId="7022B27A" w14:textId="77777777" w:rsidR="00F04E91" w:rsidRDefault="00F04E91" w:rsidP="00F04E91">
      <w:pPr>
        <w:pStyle w:val="ListParagraph"/>
        <w:ind w:left="360"/>
      </w:pPr>
      <w:r>
        <w:br w:type="page"/>
      </w:r>
    </w:p>
    <w:p w14:paraId="7E25E661" w14:textId="77777777" w:rsidR="00F04E91" w:rsidRDefault="00F04E91" w:rsidP="00BE44E3">
      <w:pPr>
        <w:pStyle w:val="Heading2"/>
      </w:pPr>
      <w:bookmarkStart w:id="57" w:name="_Toc519867330"/>
      <w:r>
        <w:lastRenderedPageBreak/>
        <w:t>Returning faulty goods</w:t>
      </w:r>
      <w:bookmarkEnd w:id="57"/>
    </w:p>
    <w:p w14:paraId="0F042561" w14:textId="77777777" w:rsidR="00F04E91" w:rsidRPr="00E57122" w:rsidRDefault="00F04E91" w:rsidP="00F04E91">
      <w:pPr>
        <w:rPr>
          <w:rFonts w:cs="Arial"/>
        </w:rPr>
      </w:pPr>
      <w:r w:rsidRPr="00E57122">
        <w:rPr>
          <w:rFonts w:cs="Arial"/>
        </w:rPr>
        <w:t xml:space="preserve">The delivery received from Arktak Networks had </w:t>
      </w:r>
      <w:r w:rsidR="00A54A59">
        <w:rPr>
          <w:rFonts w:cs="Arial"/>
        </w:rPr>
        <w:t xml:space="preserve">5 </w:t>
      </w:r>
      <w:r w:rsidRPr="00E57122">
        <w:rPr>
          <w:rFonts w:cs="Arial"/>
        </w:rPr>
        <w:t>faulty items, they need to be returned to Arktak.</w:t>
      </w:r>
    </w:p>
    <w:p w14:paraId="2D1AC3BF" w14:textId="77777777" w:rsidR="00F04E91" w:rsidRDefault="00F04E91" w:rsidP="00BE44E3">
      <w:pPr>
        <w:pStyle w:val="Heading3"/>
      </w:pPr>
      <w:bookmarkStart w:id="58" w:name="_Toc519867331"/>
      <w:r w:rsidRPr="00E57122">
        <w:t xml:space="preserve">Activity </w:t>
      </w:r>
      <w:r>
        <w:t>14</w:t>
      </w:r>
      <w:bookmarkEnd w:id="58"/>
    </w:p>
    <w:p w14:paraId="7B980398" w14:textId="77777777" w:rsidR="008C643E" w:rsidRPr="00187CE2" w:rsidRDefault="008C643E" w:rsidP="008C643E">
      <w:pPr>
        <w:pStyle w:val="ListParagraph"/>
        <w:numPr>
          <w:ilvl w:val="0"/>
          <w:numId w:val="27"/>
        </w:numPr>
        <w:rPr>
          <w:rFonts w:cs="Arial"/>
        </w:rPr>
      </w:pPr>
      <w:r w:rsidRPr="00187CE2">
        <w:rPr>
          <w:rFonts w:cs="Arial"/>
        </w:rPr>
        <w:t xml:space="preserve">Open the </w:t>
      </w:r>
      <w:r w:rsidRPr="00187CE2">
        <w:rPr>
          <w:rFonts w:cs="Arial"/>
          <w:b/>
        </w:rPr>
        <w:t xml:space="preserve">Purchase Receipts </w:t>
      </w:r>
      <w:r w:rsidRPr="00187CE2">
        <w:rPr>
          <w:rFonts w:cs="Arial"/>
        </w:rPr>
        <w:t xml:space="preserve">form (PO302000). Change the </w:t>
      </w:r>
      <w:r w:rsidRPr="00187CE2">
        <w:rPr>
          <w:rFonts w:cs="Arial"/>
          <w:b/>
        </w:rPr>
        <w:t>Type:</w:t>
      </w:r>
      <w:r w:rsidRPr="00187CE2">
        <w:rPr>
          <w:rFonts w:cs="Arial"/>
        </w:rPr>
        <w:t xml:space="preserve"> from </w:t>
      </w:r>
      <w:r w:rsidRPr="00187CE2">
        <w:rPr>
          <w:rFonts w:cs="Arial"/>
          <w:b/>
        </w:rPr>
        <w:t xml:space="preserve">Receipt </w:t>
      </w:r>
      <w:r w:rsidRPr="00187CE2">
        <w:rPr>
          <w:rFonts w:cs="Arial"/>
        </w:rPr>
        <w:t xml:space="preserve">to </w:t>
      </w:r>
      <w:r w:rsidRPr="00187CE2">
        <w:rPr>
          <w:rFonts w:cs="Arial"/>
          <w:b/>
        </w:rPr>
        <w:t>Return.</w:t>
      </w:r>
    </w:p>
    <w:p w14:paraId="1AE2B3DD" w14:textId="77777777" w:rsidR="00F04E91" w:rsidRDefault="00F04E91" w:rsidP="00F04E91">
      <w:pPr>
        <w:pStyle w:val="ListParagraph"/>
        <w:numPr>
          <w:ilvl w:val="0"/>
          <w:numId w:val="27"/>
        </w:numPr>
        <w:rPr>
          <w:rFonts w:cs="Arial"/>
        </w:rPr>
      </w:pPr>
      <w:r w:rsidRPr="00E57122">
        <w:rPr>
          <w:rFonts w:cs="Arial"/>
        </w:rPr>
        <w:t xml:space="preserve">Enter a </w:t>
      </w:r>
      <w:r w:rsidRPr="00E57122">
        <w:rPr>
          <w:rFonts w:cs="Arial"/>
          <w:b/>
        </w:rPr>
        <w:t>Purchase Return</w:t>
      </w:r>
      <w:r w:rsidRPr="00E57122">
        <w:rPr>
          <w:rFonts w:cs="Arial"/>
        </w:rPr>
        <w:t xml:space="preserve"> as per the following details.</w:t>
      </w:r>
    </w:p>
    <w:p w14:paraId="061AF876" w14:textId="77777777" w:rsidR="00F04E91" w:rsidRDefault="00A54A59" w:rsidP="0045268E">
      <w:pPr>
        <w:pStyle w:val="Screenshot"/>
        <w:ind w:left="360"/>
      </w:pPr>
      <w:r>
        <w:rPr>
          <w:noProof/>
          <w:lang w:eastAsia="en-AU"/>
        </w:rPr>
        <w:drawing>
          <wp:inline distT="0" distB="0" distL="0" distR="0" wp14:anchorId="62005EDB" wp14:editId="4343E926">
            <wp:extent cx="5760000" cy="2438095"/>
            <wp:effectExtent l="19050" t="19050" r="12700" b="196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0000" cy="2438095"/>
                    </a:xfrm>
                    <a:prstGeom prst="rect">
                      <a:avLst/>
                    </a:prstGeom>
                    <a:noFill/>
                    <a:ln>
                      <a:solidFill>
                        <a:schemeClr val="bg1">
                          <a:lumMod val="75000"/>
                        </a:schemeClr>
                      </a:solidFill>
                    </a:ln>
                  </pic:spPr>
                </pic:pic>
              </a:graphicData>
            </a:graphic>
          </wp:inline>
        </w:drawing>
      </w:r>
    </w:p>
    <w:p w14:paraId="53BA6BCE" w14:textId="77777777" w:rsidR="00A54A59" w:rsidRPr="00A54A59" w:rsidRDefault="00A54A59" w:rsidP="0045268E">
      <w:pPr>
        <w:pStyle w:val="Figure"/>
        <w:ind w:left="360"/>
      </w:pPr>
      <w:r>
        <w:t>Figure: Purchase Return</w:t>
      </w:r>
    </w:p>
    <w:p w14:paraId="31C6ACBB" w14:textId="77777777" w:rsidR="00F04E91" w:rsidRDefault="00F04E91" w:rsidP="0045268E">
      <w:pPr>
        <w:pStyle w:val="Screenshot"/>
        <w:ind w:left="360"/>
      </w:pPr>
      <w:r>
        <w:rPr>
          <w:noProof/>
          <w:lang w:eastAsia="en-AU"/>
        </w:rPr>
        <w:drawing>
          <wp:inline distT="0" distB="0" distL="0" distR="0" wp14:anchorId="1F543EBC" wp14:editId="7DF7634C">
            <wp:extent cx="5760000" cy="2594167"/>
            <wp:effectExtent l="19050" t="19050" r="12700" b="158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000" cy="2594167"/>
                    </a:xfrm>
                    <a:prstGeom prst="rect">
                      <a:avLst/>
                    </a:prstGeom>
                    <a:ln>
                      <a:solidFill>
                        <a:schemeClr val="bg1">
                          <a:lumMod val="75000"/>
                        </a:schemeClr>
                      </a:solidFill>
                    </a:ln>
                  </pic:spPr>
                </pic:pic>
              </a:graphicData>
            </a:graphic>
          </wp:inline>
        </w:drawing>
      </w:r>
    </w:p>
    <w:p w14:paraId="2DDD552E" w14:textId="77777777" w:rsidR="00A54A59" w:rsidRPr="00A54A59" w:rsidRDefault="00A54A59" w:rsidP="0045268E">
      <w:pPr>
        <w:pStyle w:val="Figure"/>
        <w:ind w:left="360"/>
      </w:pPr>
      <w:r>
        <w:t>Figure: Add Purchase Order dialogue box.</w:t>
      </w:r>
    </w:p>
    <w:p w14:paraId="1F1997FC" w14:textId="77777777" w:rsidR="0045268E" w:rsidRDefault="0045268E" w:rsidP="00F04E91">
      <w:r>
        <w:br w:type="page"/>
      </w:r>
    </w:p>
    <w:p w14:paraId="33E862F5" w14:textId="77777777" w:rsidR="0045268E" w:rsidRDefault="0045268E" w:rsidP="0045268E">
      <w:pPr>
        <w:pStyle w:val="ListParagraph"/>
        <w:numPr>
          <w:ilvl w:val="0"/>
          <w:numId w:val="27"/>
        </w:numPr>
      </w:pPr>
      <w:r>
        <w:lastRenderedPageBreak/>
        <w:t xml:space="preserve">Change the Receipt Qty. to 5 as we are send back 5 keyboards only. Then </w:t>
      </w:r>
      <w:r>
        <w:rPr>
          <w:b/>
        </w:rPr>
        <w:t xml:space="preserve">Release </w:t>
      </w:r>
      <w:r>
        <w:t xml:space="preserve">the purchase return. </w:t>
      </w:r>
    </w:p>
    <w:p w14:paraId="7529249F" w14:textId="77777777" w:rsidR="00A54A59" w:rsidRPr="0045268E" w:rsidRDefault="0045268E" w:rsidP="0045268E">
      <w:pPr>
        <w:pStyle w:val="Screenshot"/>
        <w:ind w:left="360"/>
        <w:rPr>
          <w:b/>
        </w:rPr>
      </w:pPr>
      <w:r>
        <w:rPr>
          <w:b/>
          <w:noProof/>
          <w:lang w:eastAsia="en-AU"/>
        </w:rPr>
        <w:drawing>
          <wp:inline distT="0" distB="0" distL="0" distR="0" wp14:anchorId="16A952DF" wp14:editId="78DCFD04">
            <wp:extent cx="5760000" cy="2615406"/>
            <wp:effectExtent l="19050" t="19050" r="1270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0000" cy="2615406"/>
                    </a:xfrm>
                    <a:prstGeom prst="rect">
                      <a:avLst/>
                    </a:prstGeom>
                    <a:noFill/>
                    <a:ln>
                      <a:solidFill>
                        <a:schemeClr val="bg1">
                          <a:lumMod val="75000"/>
                        </a:schemeClr>
                      </a:solidFill>
                    </a:ln>
                  </pic:spPr>
                </pic:pic>
              </a:graphicData>
            </a:graphic>
          </wp:inline>
        </w:drawing>
      </w:r>
    </w:p>
    <w:p w14:paraId="466EDCE0" w14:textId="77777777" w:rsidR="0045268E" w:rsidRDefault="0045268E" w:rsidP="0045268E">
      <w:pPr>
        <w:pStyle w:val="Figure"/>
        <w:ind w:left="360"/>
      </w:pPr>
      <w:r>
        <w:t>Figure: Purchase Return of 5 keyboards.</w:t>
      </w:r>
    </w:p>
    <w:p w14:paraId="261C539F" w14:textId="77777777" w:rsidR="0045268E" w:rsidRDefault="0045268E" w:rsidP="0045268E">
      <w:pPr>
        <w:pStyle w:val="ListParagraph"/>
        <w:numPr>
          <w:ilvl w:val="0"/>
          <w:numId w:val="27"/>
        </w:numPr>
      </w:pPr>
      <w:r>
        <w:t>When the purchase receipt has been released, MYOB Advanced will create a Debit Adj. as shown below.</w:t>
      </w:r>
    </w:p>
    <w:p w14:paraId="27C0B0DD" w14:textId="77777777" w:rsidR="0045268E" w:rsidRDefault="0045268E" w:rsidP="0045268E">
      <w:pPr>
        <w:pStyle w:val="ListParagraph"/>
        <w:ind w:left="360"/>
      </w:pPr>
      <w:r>
        <w:t xml:space="preserve">Navigate to the </w:t>
      </w:r>
      <w:r w:rsidRPr="007756F1">
        <w:rPr>
          <w:b/>
        </w:rPr>
        <w:t>Bills and Adjustments</w:t>
      </w:r>
      <w:r>
        <w:t xml:space="preserve"> form (AP301000) and find the debit adjustment that was created.</w:t>
      </w:r>
    </w:p>
    <w:p w14:paraId="264DC74F" w14:textId="77777777" w:rsidR="0045268E" w:rsidRDefault="0045268E" w:rsidP="0045268E">
      <w:pPr>
        <w:pStyle w:val="Screenshot"/>
        <w:ind w:left="360"/>
      </w:pPr>
      <w:r>
        <w:rPr>
          <w:noProof/>
          <w:lang w:eastAsia="en-AU"/>
        </w:rPr>
        <w:drawing>
          <wp:inline distT="0" distB="0" distL="0" distR="0" wp14:anchorId="50E371A5" wp14:editId="408BB60F">
            <wp:extent cx="5760000" cy="3260952"/>
            <wp:effectExtent l="19050" t="19050" r="12700" b="158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00" cy="3260952"/>
                    </a:xfrm>
                    <a:prstGeom prst="rect">
                      <a:avLst/>
                    </a:prstGeom>
                    <a:noFill/>
                    <a:ln>
                      <a:solidFill>
                        <a:schemeClr val="bg1">
                          <a:lumMod val="75000"/>
                        </a:schemeClr>
                      </a:solidFill>
                    </a:ln>
                  </pic:spPr>
                </pic:pic>
              </a:graphicData>
            </a:graphic>
          </wp:inline>
        </w:drawing>
      </w:r>
    </w:p>
    <w:p w14:paraId="10E3DDF2" w14:textId="77777777" w:rsidR="0045268E" w:rsidRDefault="0045268E" w:rsidP="0045268E">
      <w:pPr>
        <w:pStyle w:val="Figure"/>
        <w:ind w:left="360"/>
      </w:pPr>
      <w:r>
        <w:t>Figure: Debit Adj. created on release of purchase return.</w:t>
      </w:r>
    </w:p>
    <w:p w14:paraId="368DD9CF" w14:textId="77777777" w:rsidR="00510808" w:rsidRDefault="00510808" w:rsidP="00510808"/>
    <w:p w14:paraId="3BE62333" w14:textId="77777777" w:rsidR="00510808" w:rsidRPr="00772BA7" w:rsidRDefault="00510808" w:rsidP="00510808">
      <w:pPr>
        <w:rPr>
          <w:rFonts w:cs="Arial"/>
        </w:rPr>
      </w:pPr>
      <w:r w:rsidRPr="00772BA7">
        <w:rPr>
          <w:rFonts w:cs="Arial"/>
        </w:rPr>
        <w:lastRenderedPageBreak/>
        <w:br w:type="page"/>
      </w:r>
      <w:r w:rsidRPr="00772BA7">
        <w:rPr>
          <w:rFonts w:cs="Arial"/>
          <w:noProof/>
          <w:lang w:eastAsia="en-AU"/>
        </w:rPr>
        <mc:AlternateContent>
          <mc:Choice Requires="wps">
            <w:drawing>
              <wp:anchor distT="0" distB="0" distL="114300" distR="114300" simplePos="0" relativeHeight="251684864" behindDoc="0" locked="0" layoutInCell="1" allowOverlap="1" wp14:anchorId="4388402C" wp14:editId="5D129FC4">
                <wp:simplePos x="0" y="0"/>
                <wp:positionH relativeFrom="column">
                  <wp:posOffset>-62865</wp:posOffset>
                </wp:positionH>
                <wp:positionV relativeFrom="page">
                  <wp:posOffset>3659505</wp:posOffset>
                </wp:positionV>
                <wp:extent cx="6115685" cy="1385570"/>
                <wp:effectExtent l="0" t="0" r="0" b="11430"/>
                <wp:wrapSquare wrapText="bothSides"/>
                <wp:docPr id="906192997" name="Text Box 906192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1385570"/>
                        </a:xfrm>
                        <a:prstGeom prst="rect">
                          <a:avLst/>
                        </a:prstGeom>
                        <a:noFill/>
                        <a:ln>
                          <a:noFill/>
                        </a:ln>
                        <a:effectLst/>
                      </wps:spPr>
                      <wps:txbx>
                        <w:txbxContent>
                          <w:p w14:paraId="4652D4FC" w14:textId="77777777" w:rsidR="00510808" w:rsidRPr="00717D45" w:rsidRDefault="00510808" w:rsidP="00510808">
                            <w:pPr>
                              <w:rPr>
                                <w:rFonts w:cs="Arial"/>
                                <w:b/>
                                <w:sz w:val="36"/>
                                <w:szCs w:val="36"/>
                              </w:rPr>
                            </w:pPr>
                            <w:r>
                              <w:rPr>
                                <w:rFonts w:cs="Arial"/>
                                <w:b/>
                                <w:sz w:val="36"/>
                                <w:szCs w:val="36"/>
                              </w:rPr>
                              <w:t>MYOB Advanced</w:t>
                            </w:r>
                          </w:p>
                          <w:p w14:paraId="72C19758" w14:textId="77777777" w:rsidR="00510808" w:rsidRPr="00151C6F" w:rsidRDefault="00510808" w:rsidP="00510808">
                            <w:pPr>
                              <w:rPr>
                                <w:rFonts w:cs="Arial"/>
                                <w:sz w:val="36"/>
                                <w:szCs w:val="36"/>
                              </w:rPr>
                            </w:pPr>
                            <w:r>
                              <w:rPr>
                                <w:rFonts w:cs="Arial"/>
                                <w:sz w:val="36"/>
                                <w:szCs w:val="36"/>
                              </w:rPr>
                              <w:t>AU-004 – Sales Orders</w:t>
                            </w:r>
                          </w:p>
                          <w:p w14:paraId="07D7F5F8" w14:textId="77777777" w:rsidR="00510808" w:rsidRPr="00717D45" w:rsidRDefault="00510808" w:rsidP="00510808">
                            <w:pPr>
                              <w:rPr>
                                <w:rFonts w:cs="Arial"/>
                              </w:rPr>
                            </w:pPr>
                            <w:r>
                              <w:rPr>
                                <w:rFonts w:cs="Arial"/>
                              </w:rPr>
                              <w:t>July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8402C" id="Text Box 906192997" o:spid="_x0000_s1028" type="#_x0000_t202" style="position:absolute;margin-left:-4.95pt;margin-top:288.15pt;width:481.55pt;height:10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" filled="f" stroked="f">
                <v:textbox>
                  <w:txbxContent>
                    <w:p w14:paraId="4652D4FC" w14:textId="77777777" w:rsidR="00510808" w:rsidRPr="00717D45" w:rsidRDefault="00510808" w:rsidP="00510808">
                      <w:pPr>
                        <w:rPr>
                          <w:rFonts w:cs="Arial"/>
                          <w:b/>
                          <w:sz w:val="36"/>
                          <w:szCs w:val="36"/>
                        </w:rPr>
                      </w:pPr>
                      <w:r>
                        <w:rPr>
                          <w:rFonts w:cs="Arial"/>
                          <w:b/>
                          <w:sz w:val="36"/>
                          <w:szCs w:val="36"/>
                        </w:rPr>
                        <w:t>MYOB Advanced</w:t>
                      </w:r>
                    </w:p>
                    <w:p w14:paraId="72C19758" w14:textId="77777777" w:rsidR="00510808" w:rsidRPr="00151C6F" w:rsidRDefault="00510808" w:rsidP="00510808">
                      <w:pPr>
                        <w:rPr>
                          <w:rFonts w:cs="Arial"/>
                          <w:sz w:val="36"/>
                          <w:szCs w:val="36"/>
                        </w:rPr>
                      </w:pPr>
                      <w:r>
                        <w:rPr>
                          <w:rFonts w:cs="Arial"/>
                          <w:sz w:val="36"/>
                          <w:szCs w:val="36"/>
                        </w:rPr>
                        <w:t>AU-004 – Sales Orders</w:t>
                      </w:r>
                    </w:p>
                    <w:p w14:paraId="07D7F5F8" w14:textId="77777777" w:rsidR="00510808" w:rsidRPr="00717D45" w:rsidRDefault="00510808" w:rsidP="00510808">
                      <w:pPr>
                        <w:rPr>
                          <w:rFonts w:cs="Arial"/>
                        </w:rPr>
                      </w:pPr>
                      <w:r>
                        <w:rPr>
                          <w:rFonts w:cs="Arial"/>
                        </w:rPr>
                        <w:t>July 2018</w:t>
                      </w:r>
                    </w:p>
                  </w:txbxContent>
                </v:textbox>
                <w10:wrap type="square" anchory="page"/>
              </v:shape>
            </w:pict>
          </mc:Fallback>
        </mc:AlternateContent>
      </w:r>
      <w:r w:rsidRPr="00772BA7">
        <w:rPr>
          <w:rFonts w:cs="Arial"/>
          <w:noProof/>
          <w:lang w:eastAsia="en-AU"/>
        </w:rPr>
        <mc:AlternateContent>
          <mc:Choice Requires="wps">
            <w:drawing>
              <wp:anchor distT="4294967295" distB="4294967295" distL="114300" distR="114300" simplePos="0" relativeHeight="251685888" behindDoc="0" locked="0" layoutInCell="1" allowOverlap="1" wp14:anchorId="2E87FC7E" wp14:editId="31EE42E5">
                <wp:simplePos x="0" y="0"/>
                <wp:positionH relativeFrom="column">
                  <wp:posOffset>47625</wp:posOffset>
                </wp:positionH>
                <wp:positionV relativeFrom="paragraph">
                  <wp:posOffset>2520315</wp:posOffset>
                </wp:positionV>
                <wp:extent cx="2196000" cy="3810"/>
                <wp:effectExtent l="0" t="0" r="33020" b="34290"/>
                <wp:wrapNone/>
                <wp:docPr id="261894657" name="Straight Connector 261894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6000" cy="3810"/>
                        </a:xfrm>
                        <a:prstGeom prst="line">
                          <a:avLst/>
                        </a:prstGeom>
                        <a:noFill/>
                        <a:ln w="12700" cap="flat" cmpd="sng" algn="ctr">
                          <a:solidFill>
                            <a:srgbClr val="BE348B"/>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3EF958D" id="Straight Connector 261894657"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198.45pt" to="176.65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" strokecolor="#be348b" strokeweight="1pt">
                <v:stroke joinstyle="miter"/>
                <o:lock v:ext="edit" shapetype="f"/>
              </v:line>
            </w:pict>
          </mc:Fallback>
        </mc:AlternateContent>
      </w:r>
      <w:r w:rsidRPr="00772BA7">
        <w:rPr>
          <w:rFonts w:cs="Arial"/>
          <w:noProof/>
          <w:lang w:eastAsia="en-AU"/>
        </w:rPr>
        <w:drawing>
          <wp:anchor distT="0" distB="0" distL="114300" distR="114300" simplePos="0" relativeHeight="251686912" behindDoc="1" locked="1" layoutInCell="1" allowOverlap="1" wp14:anchorId="1C890BDB" wp14:editId="5098A108">
            <wp:simplePos x="0" y="0"/>
            <wp:positionH relativeFrom="rightMargin">
              <wp:posOffset>-1103630</wp:posOffset>
            </wp:positionH>
            <wp:positionV relativeFrom="bottomMargin">
              <wp:posOffset>-975360</wp:posOffset>
            </wp:positionV>
            <wp:extent cx="1929600" cy="1018800"/>
            <wp:effectExtent l="0" t="1905" r="0" b="0"/>
            <wp:wrapNone/>
            <wp:docPr id="1306326262" name="Picture 130632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YOB_logo_CMYK.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929600" cy="1018800"/>
                    </a:xfrm>
                    <a:prstGeom prst="rect">
                      <a:avLst/>
                    </a:prstGeom>
                  </pic:spPr>
                </pic:pic>
              </a:graphicData>
            </a:graphic>
            <wp14:sizeRelH relativeFrom="page">
              <wp14:pctWidth>0</wp14:pctWidth>
            </wp14:sizeRelH>
            <wp14:sizeRelV relativeFrom="page">
              <wp14:pctHeight>0</wp14:pctHeight>
            </wp14:sizeRelV>
          </wp:anchor>
        </w:drawing>
      </w:r>
    </w:p>
    <w:sdt>
      <w:sdtPr>
        <w:id w:val="-2044210193"/>
        <w:docPartObj>
          <w:docPartGallery w:val="Cover Pages"/>
          <w:docPartUnique/>
        </w:docPartObj>
      </w:sdtPr>
      <w:sdtContent>
        <w:p w14:paraId="06E11E84" w14:textId="77777777" w:rsidR="00510808" w:rsidRPr="002A5168" w:rsidRDefault="00510808" w:rsidP="00510808">
          <w:pPr>
            <w:rPr>
              <w:sz w:val="18"/>
              <w:szCs w:val="18"/>
            </w:rPr>
          </w:pPr>
          <w:r w:rsidRPr="002A5168">
            <w:rPr>
              <w:sz w:val="18"/>
              <w:szCs w:val="18"/>
            </w:rPr>
            <w:t>MYOB Technology Pty Ltd</w:t>
          </w:r>
          <w:r w:rsidRPr="002A5168">
            <w:rPr>
              <w:sz w:val="18"/>
              <w:szCs w:val="18"/>
            </w:rPr>
            <w:br/>
            <w:t>Website: myob.com.au/myob.co.nz</w:t>
          </w:r>
        </w:p>
        <w:p w14:paraId="055C7045" w14:textId="77777777" w:rsidR="00510808" w:rsidRPr="002A5168" w:rsidRDefault="00510808" w:rsidP="00510808">
          <w:pPr>
            <w:rPr>
              <w:sz w:val="18"/>
              <w:szCs w:val="18"/>
            </w:rPr>
          </w:pPr>
          <w:r w:rsidRPr="002A5168">
            <w:rPr>
              <w:sz w:val="18"/>
              <w:szCs w:val="18"/>
            </w:rPr>
            <w:t>ABN 13 086 760 198</w:t>
          </w:r>
        </w:p>
        <w:p w14:paraId="464BB107" w14:textId="77777777" w:rsidR="00510808" w:rsidRPr="002A5168" w:rsidRDefault="00510808" w:rsidP="00510808">
          <w:pPr>
            <w:rPr>
              <w:sz w:val="18"/>
              <w:szCs w:val="18"/>
            </w:rPr>
          </w:pPr>
          <w:r w:rsidRPr="002A5168">
            <w:rPr>
              <w:sz w:val="18"/>
              <w:szCs w:val="18"/>
            </w:rPr>
            <w:t>Disclaimer</w:t>
          </w:r>
        </w:p>
        <w:p w14:paraId="60D32897" w14:textId="77777777" w:rsidR="00510808" w:rsidRPr="002A5168" w:rsidRDefault="00510808" w:rsidP="00510808">
          <w:pPr>
            <w:rPr>
              <w:bCs/>
              <w:sz w:val="18"/>
              <w:szCs w:val="18"/>
            </w:rPr>
          </w:pPr>
          <w:r w:rsidRPr="002A5168">
            <w:rPr>
              <w:bCs/>
              <w:sz w:val="18"/>
              <w:szCs w:val="18"/>
            </w:rPr>
            <w:t xml:space="preserve">MYOB has carefully prepared this material but excludes (to the extent allowed by legislation) any direct or indirect liability arising from errors or omissions or from its use. Any case studies (including the application of particular accounting standards or legislation) are representative examples </w:t>
          </w:r>
          <w:proofErr w:type="gramStart"/>
          <w:r w:rsidRPr="002A5168">
            <w:rPr>
              <w:bCs/>
              <w:sz w:val="18"/>
              <w:szCs w:val="18"/>
            </w:rPr>
            <w:t>only, and</w:t>
          </w:r>
          <w:proofErr w:type="gramEnd"/>
          <w:r w:rsidRPr="002A5168">
            <w:rPr>
              <w:bCs/>
              <w:sz w:val="18"/>
              <w:szCs w:val="18"/>
            </w:rPr>
            <w:t xml:space="preserve"> will not directly apply to the user's own circumstances. They are not a substitute for professional advice. Users must check that third party materials, for example from the IRD and the ATO, are current at the time they are used.</w:t>
          </w:r>
        </w:p>
        <w:p w14:paraId="1FC91AE6" w14:textId="77777777" w:rsidR="00510808" w:rsidRPr="002A5168" w:rsidRDefault="00510808" w:rsidP="00510808">
          <w:pPr>
            <w:rPr>
              <w:sz w:val="18"/>
              <w:szCs w:val="18"/>
            </w:rPr>
          </w:pPr>
          <w:r w:rsidRPr="002A5168">
            <w:rPr>
              <w:sz w:val="18"/>
              <w:szCs w:val="18"/>
            </w:rPr>
            <w:t>Trademarks</w:t>
          </w:r>
        </w:p>
        <w:p w14:paraId="0119AE91" w14:textId="77777777" w:rsidR="00510808" w:rsidRPr="002A5168" w:rsidRDefault="00510808" w:rsidP="00510808">
          <w:pPr>
            <w:rPr>
              <w:bCs/>
              <w:sz w:val="18"/>
              <w:szCs w:val="18"/>
            </w:rPr>
          </w:pPr>
          <w:r w:rsidRPr="002A5168">
            <w:rPr>
              <w:bCs/>
              <w:sz w:val="18"/>
              <w:szCs w:val="18"/>
            </w:rPr>
            <w:t>MYOB</w:t>
          </w:r>
          <w:r w:rsidRPr="002A5168">
            <w:rPr>
              <w:bCs/>
              <w:sz w:val="18"/>
              <w:szCs w:val="18"/>
              <w:vertAlign w:val="superscript"/>
            </w:rPr>
            <w:t>®</w:t>
          </w:r>
          <w:r w:rsidRPr="002A5168">
            <w:rPr>
              <w:bCs/>
              <w:sz w:val="18"/>
              <w:szCs w:val="18"/>
            </w:rPr>
            <w:t>, MYOB Accountants Office</w:t>
          </w:r>
          <w:r w:rsidRPr="002A5168">
            <w:rPr>
              <w:bCs/>
              <w:sz w:val="18"/>
              <w:szCs w:val="18"/>
              <w:vertAlign w:val="superscript"/>
            </w:rPr>
            <w:t>®</w:t>
          </w:r>
          <w:r w:rsidRPr="002A5168">
            <w:rPr>
              <w:bCs/>
              <w:sz w:val="18"/>
              <w:szCs w:val="18"/>
            </w:rPr>
            <w:t xml:space="preserve">, MYOB </w:t>
          </w:r>
          <w:proofErr w:type="spellStart"/>
          <w:r w:rsidRPr="002A5168">
            <w:rPr>
              <w:bCs/>
              <w:sz w:val="18"/>
              <w:szCs w:val="18"/>
            </w:rPr>
            <w:t>AccountEdge</w:t>
          </w:r>
          <w:proofErr w:type="spellEnd"/>
          <w:r w:rsidRPr="002A5168">
            <w:rPr>
              <w:bCs/>
              <w:sz w:val="18"/>
              <w:szCs w:val="18"/>
              <w:vertAlign w:val="superscript"/>
            </w:rPr>
            <w:t>®</w:t>
          </w:r>
          <w:r w:rsidRPr="002A5168">
            <w:rPr>
              <w:bCs/>
              <w:sz w:val="18"/>
              <w:szCs w:val="18"/>
            </w:rPr>
            <w:t xml:space="preserve">, MYOB </w:t>
          </w:r>
          <w:proofErr w:type="spellStart"/>
          <w:r w:rsidRPr="002A5168">
            <w:rPr>
              <w:bCs/>
              <w:sz w:val="18"/>
              <w:szCs w:val="18"/>
            </w:rPr>
            <w:t>AccountEdge</w:t>
          </w:r>
          <w:proofErr w:type="spellEnd"/>
          <w:r w:rsidRPr="002A5168">
            <w:rPr>
              <w:bCs/>
              <w:sz w:val="18"/>
              <w:szCs w:val="18"/>
              <w:vertAlign w:val="superscript"/>
            </w:rPr>
            <w:t>®</w:t>
          </w:r>
          <w:r w:rsidRPr="002A5168">
            <w:rPr>
              <w:bCs/>
              <w:sz w:val="18"/>
              <w:szCs w:val="18"/>
            </w:rPr>
            <w:t xml:space="preserve"> Network Edition, MYOB AccountRight™, MYOB AccountRight Standard™, MYOB AccountRight Plus™, MYOB AccountRight Premier™, MYOB AccountRight Enterprise™, MYOB Accounting</w:t>
          </w:r>
          <w:r w:rsidRPr="002A5168">
            <w:rPr>
              <w:bCs/>
              <w:sz w:val="18"/>
              <w:szCs w:val="18"/>
              <w:vertAlign w:val="superscript"/>
            </w:rPr>
            <w:t>™</w:t>
          </w:r>
          <w:r w:rsidRPr="002A5168">
            <w:rPr>
              <w:bCs/>
              <w:sz w:val="18"/>
              <w:szCs w:val="18"/>
            </w:rPr>
            <w:t>, MYOB Accounting Plus</w:t>
          </w:r>
          <w:r w:rsidRPr="002A5168">
            <w:rPr>
              <w:bCs/>
              <w:sz w:val="18"/>
              <w:szCs w:val="18"/>
              <w:vertAlign w:val="superscript"/>
            </w:rPr>
            <w:t>™</w:t>
          </w:r>
          <w:r w:rsidRPr="002A5168">
            <w:rPr>
              <w:bCs/>
              <w:sz w:val="18"/>
              <w:szCs w:val="18"/>
            </w:rPr>
            <w:t xml:space="preserve">, MYOB </w:t>
          </w:r>
          <w:proofErr w:type="spellStart"/>
          <w:r w:rsidRPr="002A5168">
            <w:rPr>
              <w:bCs/>
              <w:sz w:val="18"/>
              <w:szCs w:val="18"/>
            </w:rPr>
            <w:t>BusinessBasics</w:t>
          </w:r>
          <w:proofErr w:type="spellEnd"/>
          <w:r w:rsidRPr="002A5168">
            <w:rPr>
              <w:bCs/>
              <w:sz w:val="18"/>
              <w:szCs w:val="18"/>
              <w:vertAlign w:val="superscript"/>
            </w:rPr>
            <w:t>™</w:t>
          </w:r>
          <w:r w:rsidRPr="002A5168">
            <w:rPr>
              <w:bCs/>
              <w:sz w:val="18"/>
              <w:szCs w:val="18"/>
            </w:rPr>
            <w:t xml:space="preserve">, MYOB </w:t>
          </w:r>
          <w:proofErr w:type="spellStart"/>
          <w:r w:rsidRPr="002A5168">
            <w:rPr>
              <w:bCs/>
              <w:sz w:val="18"/>
              <w:szCs w:val="18"/>
            </w:rPr>
            <w:t>CashBasics</w:t>
          </w:r>
          <w:proofErr w:type="spellEnd"/>
          <w:r w:rsidRPr="002A5168">
            <w:rPr>
              <w:bCs/>
              <w:sz w:val="18"/>
              <w:szCs w:val="18"/>
              <w:vertAlign w:val="superscript"/>
            </w:rPr>
            <w:t>™</w:t>
          </w:r>
          <w:r w:rsidRPr="002A5168">
            <w:rPr>
              <w:bCs/>
              <w:sz w:val="18"/>
              <w:szCs w:val="18"/>
            </w:rPr>
            <w:t xml:space="preserve">, MYOB </w:t>
          </w:r>
          <w:proofErr w:type="spellStart"/>
          <w:r w:rsidRPr="002A5168">
            <w:rPr>
              <w:bCs/>
              <w:sz w:val="18"/>
              <w:szCs w:val="18"/>
            </w:rPr>
            <w:t>ClientConnect</w:t>
          </w:r>
          <w:proofErr w:type="spellEnd"/>
          <w:r w:rsidRPr="002A5168">
            <w:rPr>
              <w:bCs/>
              <w:sz w:val="18"/>
              <w:szCs w:val="18"/>
              <w:vertAlign w:val="superscript"/>
            </w:rPr>
            <w:t>™</w:t>
          </w:r>
          <w:r w:rsidRPr="002A5168">
            <w:rPr>
              <w:bCs/>
              <w:sz w:val="18"/>
              <w:szCs w:val="18"/>
            </w:rPr>
            <w:t xml:space="preserve">, MYOB </w:t>
          </w:r>
          <w:proofErr w:type="spellStart"/>
          <w:r w:rsidRPr="002A5168">
            <w:rPr>
              <w:bCs/>
              <w:sz w:val="18"/>
              <w:szCs w:val="18"/>
            </w:rPr>
            <w:t>FirstEdge</w:t>
          </w:r>
          <w:proofErr w:type="spellEnd"/>
          <w:r w:rsidRPr="002A5168">
            <w:rPr>
              <w:bCs/>
              <w:sz w:val="18"/>
              <w:szCs w:val="18"/>
              <w:vertAlign w:val="superscript"/>
            </w:rPr>
            <w:t>®</w:t>
          </w:r>
          <w:r w:rsidRPr="002A5168">
            <w:rPr>
              <w:bCs/>
              <w:sz w:val="18"/>
              <w:szCs w:val="18"/>
            </w:rPr>
            <w:t>, MYOB M</w:t>
          </w:r>
          <w:r w:rsidRPr="002A5168">
            <w:rPr>
              <w:bCs/>
              <w:sz w:val="18"/>
              <w:szCs w:val="18"/>
            </w:rPr>
            <w:noBreakHyphen/>
            <w:t>Powered</w:t>
          </w:r>
          <w:r w:rsidRPr="002A5168">
            <w:rPr>
              <w:bCs/>
              <w:sz w:val="18"/>
              <w:szCs w:val="18"/>
              <w:vertAlign w:val="superscript"/>
            </w:rPr>
            <w:t>®</w:t>
          </w:r>
          <w:r w:rsidRPr="002A5168">
            <w:rPr>
              <w:bCs/>
              <w:sz w:val="18"/>
              <w:szCs w:val="18"/>
            </w:rPr>
            <w:t>, MYOB M</w:t>
          </w:r>
          <w:r w:rsidRPr="002A5168">
            <w:rPr>
              <w:bCs/>
              <w:sz w:val="18"/>
              <w:szCs w:val="18"/>
            </w:rPr>
            <w:noBreakHyphen/>
            <w:t>Powered Services</w:t>
          </w:r>
          <w:r w:rsidRPr="002A5168">
            <w:rPr>
              <w:bCs/>
              <w:sz w:val="18"/>
              <w:szCs w:val="18"/>
              <w:vertAlign w:val="superscript"/>
            </w:rPr>
            <w:t>™</w:t>
          </w:r>
          <w:r w:rsidRPr="002A5168">
            <w:rPr>
              <w:bCs/>
              <w:sz w:val="18"/>
              <w:szCs w:val="18"/>
            </w:rPr>
            <w:t>, MYOB M</w:t>
          </w:r>
          <w:r w:rsidRPr="002A5168">
            <w:rPr>
              <w:bCs/>
              <w:sz w:val="18"/>
              <w:szCs w:val="18"/>
            </w:rPr>
            <w:noBreakHyphen/>
            <w:t>Powered Bank Statements</w:t>
          </w:r>
          <w:r w:rsidRPr="002A5168">
            <w:rPr>
              <w:bCs/>
              <w:sz w:val="18"/>
              <w:szCs w:val="18"/>
              <w:vertAlign w:val="superscript"/>
            </w:rPr>
            <w:t>™</w:t>
          </w:r>
          <w:r w:rsidRPr="002A5168">
            <w:rPr>
              <w:bCs/>
              <w:sz w:val="18"/>
              <w:szCs w:val="18"/>
            </w:rPr>
            <w:t>, MYOB M</w:t>
          </w:r>
          <w:r w:rsidRPr="002A5168">
            <w:rPr>
              <w:bCs/>
              <w:sz w:val="18"/>
              <w:szCs w:val="18"/>
            </w:rPr>
            <w:noBreakHyphen/>
            <w:t>Powered Invoices</w:t>
          </w:r>
          <w:r w:rsidRPr="002A5168">
            <w:rPr>
              <w:bCs/>
              <w:sz w:val="18"/>
              <w:szCs w:val="18"/>
              <w:vertAlign w:val="superscript"/>
            </w:rPr>
            <w:t>™</w:t>
          </w:r>
          <w:r w:rsidRPr="002A5168">
            <w:rPr>
              <w:bCs/>
              <w:sz w:val="18"/>
              <w:szCs w:val="18"/>
            </w:rPr>
            <w:t>, MYOB M</w:t>
          </w:r>
          <w:r w:rsidRPr="002A5168">
            <w:rPr>
              <w:bCs/>
              <w:sz w:val="18"/>
              <w:szCs w:val="18"/>
            </w:rPr>
            <w:noBreakHyphen/>
            <w:t xml:space="preserve">Powered </w:t>
          </w:r>
          <w:proofErr w:type="spellStart"/>
          <w:r w:rsidRPr="002A5168">
            <w:rPr>
              <w:bCs/>
              <w:sz w:val="18"/>
              <w:szCs w:val="18"/>
            </w:rPr>
            <w:t>MoneyController</w:t>
          </w:r>
          <w:proofErr w:type="spellEnd"/>
          <w:r w:rsidRPr="002A5168">
            <w:rPr>
              <w:bCs/>
              <w:sz w:val="18"/>
              <w:szCs w:val="18"/>
              <w:vertAlign w:val="superscript"/>
            </w:rPr>
            <w:t>™</w:t>
          </w:r>
          <w:r w:rsidRPr="002A5168">
            <w:rPr>
              <w:bCs/>
              <w:sz w:val="18"/>
              <w:szCs w:val="18"/>
            </w:rPr>
            <w:t>, MYOB M</w:t>
          </w:r>
          <w:r w:rsidRPr="002A5168">
            <w:rPr>
              <w:bCs/>
              <w:sz w:val="18"/>
              <w:szCs w:val="18"/>
            </w:rPr>
            <w:noBreakHyphen/>
            <w:t>Powered Payments</w:t>
          </w:r>
          <w:r w:rsidRPr="002A5168">
            <w:rPr>
              <w:bCs/>
              <w:sz w:val="18"/>
              <w:szCs w:val="18"/>
              <w:vertAlign w:val="superscript"/>
            </w:rPr>
            <w:t>™</w:t>
          </w:r>
          <w:r w:rsidRPr="002A5168">
            <w:rPr>
              <w:bCs/>
              <w:sz w:val="18"/>
              <w:szCs w:val="18"/>
            </w:rPr>
            <w:t xml:space="preserve">, MYOB ODBC </w:t>
          </w:r>
          <w:proofErr w:type="spellStart"/>
          <w:r w:rsidRPr="002A5168">
            <w:rPr>
              <w:bCs/>
              <w:sz w:val="18"/>
              <w:szCs w:val="18"/>
            </w:rPr>
            <w:t>DeveloperPack</w:t>
          </w:r>
          <w:proofErr w:type="spellEnd"/>
          <w:r w:rsidRPr="002A5168">
            <w:rPr>
              <w:bCs/>
              <w:sz w:val="18"/>
              <w:szCs w:val="18"/>
              <w:vertAlign w:val="superscript"/>
            </w:rPr>
            <w:t>™</w:t>
          </w:r>
          <w:r w:rsidRPr="002A5168">
            <w:rPr>
              <w:bCs/>
              <w:sz w:val="18"/>
              <w:szCs w:val="18"/>
            </w:rPr>
            <w:t>, MYOB ODBC Direct</w:t>
          </w:r>
          <w:r w:rsidRPr="002A5168">
            <w:rPr>
              <w:bCs/>
              <w:sz w:val="18"/>
              <w:szCs w:val="18"/>
              <w:vertAlign w:val="superscript"/>
            </w:rPr>
            <w:t>™</w:t>
          </w:r>
          <w:r w:rsidRPr="002A5168">
            <w:rPr>
              <w:bCs/>
              <w:sz w:val="18"/>
              <w:szCs w:val="18"/>
            </w:rPr>
            <w:t xml:space="preserve">, MYOB </w:t>
          </w:r>
          <w:proofErr w:type="spellStart"/>
          <w:r w:rsidRPr="002A5168">
            <w:rPr>
              <w:bCs/>
              <w:sz w:val="18"/>
              <w:szCs w:val="18"/>
            </w:rPr>
            <w:t>PowerPay</w:t>
          </w:r>
          <w:proofErr w:type="spellEnd"/>
          <w:r w:rsidRPr="002A5168">
            <w:rPr>
              <w:bCs/>
              <w:sz w:val="18"/>
              <w:szCs w:val="18"/>
              <w:vertAlign w:val="superscript"/>
            </w:rPr>
            <w:t>®</w:t>
          </w:r>
          <w:r w:rsidRPr="002A5168">
            <w:rPr>
              <w:bCs/>
              <w:sz w:val="18"/>
              <w:szCs w:val="18"/>
            </w:rPr>
            <w:t>, MYOB Premier</w:t>
          </w:r>
          <w:r w:rsidRPr="002A5168">
            <w:rPr>
              <w:bCs/>
              <w:sz w:val="18"/>
              <w:szCs w:val="18"/>
              <w:vertAlign w:val="superscript"/>
            </w:rPr>
            <w:t>®</w:t>
          </w:r>
          <w:r w:rsidRPr="002A5168">
            <w:rPr>
              <w:bCs/>
              <w:sz w:val="18"/>
              <w:szCs w:val="18"/>
            </w:rPr>
            <w:t>, MYOB Premier Enterprise</w:t>
          </w:r>
          <w:r w:rsidRPr="002A5168">
            <w:rPr>
              <w:bCs/>
              <w:sz w:val="18"/>
              <w:szCs w:val="18"/>
              <w:vertAlign w:val="superscript"/>
            </w:rPr>
            <w:t>®</w:t>
          </w:r>
          <w:r w:rsidRPr="002A5168">
            <w:rPr>
              <w:bCs/>
              <w:sz w:val="18"/>
              <w:szCs w:val="18"/>
            </w:rPr>
            <w:t xml:space="preserve">, </w:t>
          </w:r>
          <w:proofErr w:type="spellStart"/>
          <w:r w:rsidRPr="002A5168">
            <w:rPr>
              <w:bCs/>
              <w:sz w:val="18"/>
              <w:szCs w:val="18"/>
            </w:rPr>
            <w:t>RetailManager</w:t>
          </w:r>
          <w:proofErr w:type="spellEnd"/>
          <w:r w:rsidRPr="002A5168">
            <w:rPr>
              <w:bCs/>
              <w:sz w:val="18"/>
              <w:szCs w:val="18"/>
              <w:vertAlign w:val="superscript"/>
            </w:rPr>
            <w:t>®</w:t>
          </w:r>
          <w:r w:rsidRPr="002A5168">
            <w:rPr>
              <w:bCs/>
              <w:sz w:val="18"/>
              <w:szCs w:val="18"/>
            </w:rPr>
            <w:t>, Accountants Office</w:t>
          </w:r>
          <w:r w:rsidRPr="002A5168">
            <w:rPr>
              <w:bCs/>
              <w:sz w:val="18"/>
              <w:szCs w:val="18"/>
              <w:vertAlign w:val="superscript"/>
            </w:rPr>
            <w:t>®</w:t>
          </w:r>
          <w:r w:rsidRPr="002A5168">
            <w:rPr>
              <w:bCs/>
              <w:sz w:val="18"/>
              <w:szCs w:val="18"/>
            </w:rPr>
            <w:t xml:space="preserve">, </w:t>
          </w:r>
          <w:proofErr w:type="spellStart"/>
          <w:r w:rsidRPr="002A5168">
            <w:rPr>
              <w:bCs/>
              <w:sz w:val="18"/>
              <w:szCs w:val="18"/>
            </w:rPr>
            <w:t>AccountEdge</w:t>
          </w:r>
          <w:proofErr w:type="spellEnd"/>
          <w:r w:rsidRPr="002A5168">
            <w:rPr>
              <w:bCs/>
              <w:sz w:val="18"/>
              <w:szCs w:val="18"/>
              <w:vertAlign w:val="superscript"/>
            </w:rPr>
            <w:t>®</w:t>
          </w:r>
          <w:r w:rsidRPr="002A5168">
            <w:rPr>
              <w:bCs/>
              <w:sz w:val="18"/>
              <w:szCs w:val="18"/>
            </w:rPr>
            <w:t>, Accounting Plus</w:t>
          </w:r>
          <w:r w:rsidRPr="002A5168">
            <w:rPr>
              <w:bCs/>
              <w:sz w:val="18"/>
              <w:szCs w:val="18"/>
              <w:vertAlign w:val="superscript"/>
            </w:rPr>
            <w:t>™</w:t>
          </w:r>
          <w:r w:rsidRPr="002A5168">
            <w:rPr>
              <w:bCs/>
              <w:sz w:val="18"/>
              <w:szCs w:val="18"/>
            </w:rPr>
            <w:t xml:space="preserve">, </w:t>
          </w:r>
          <w:proofErr w:type="spellStart"/>
          <w:r w:rsidRPr="002A5168">
            <w:rPr>
              <w:bCs/>
              <w:sz w:val="18"/>
              <w:szCs w:val="18"/>
            </w:rPr>
            <w:t>BusinessBasics</w:t>
          </w:r>
          <w:proofErr w:type="spellEnd"/>
          <w:r w:rsidRPr="002A5168">
            <w:rPr>
              <w:bCs/>
              <w:sz w:val="18"/>
              <w:szCs w:val="18"/>
              <w:vertAlign w:val="superscript"/>
            </w:rPr>
            <w:t>™</w:t>
          </w:r>
          <w:r w:rsidRPr="002A5168">
            <w:rPr>
              <w:bCs/>
              <w:sz w:val="18"/>
              <w:szCs w:val="18"/>
            </w:rPr>
            <w:t xml:space="preserve">, </w:t>
          </w:r>
          <w:proofErr w:type="spellStart"/>
          <w:r w:rsidRPr="002A5168">
            <w:rPr>
              <w:bCs/>
              <w:sz w:val="18"/>
              <w:szCs w:val="18"/>
            </w:rPr>
            <w:t>ClientConnect</w:t>
          </w:r>
          <w:proofErr w:type="spellEnd"/>
          <w:r w:rsidRPr="002A5168">
            <w:rPr>
              <w:bCs/>
              <w:sz w:val="18"/>
              <w:szCs w:val="18"/>
              <w:vertAlign w:val="superscript"/>
            </w:rPr>
            <w:t>™</w:t>
          </w:r>
          <w:r w:rsidRPr="002A5168">
            <w:rPr>
              <w:bCs/>
              <w:sz w:val="18"/>
              <w:szCs w:val="18"/>
            </w:rPr>
            <w:t xml:space="preserve">, </w:t>
          </w:r>
          <w:proofErr w:type="spellStart"/>
          <w:r w:rsidRPr="002A5168">
            <w:rPr>
              <w:bCs/>
              <w:sz w:val="18"/>
              <w:szCs w:val="18"/>
            </w:rPr>
            <w:t>FirstEdge</w:t>
          </w:r>
          <w:proofErr w:type="spellEnd"/>
          <w:r w:rsidRPr="002A5168">
            <w:rPr>
              <w:bCs/>
              <w:sz w:val="18"/>
              <w:szCs w:val="18"/>
              <w:vertAlign w:val="superscript"/>
            </w:rPr>
            <w:t>®</w:t>
          </w:r>
          <w:r w:rsidRPr="002A5168">
            <w:rPr>
              <w:bCs/>
              <w:sz w:val="18"/>
              <w:szCs w:val="18"/>
            </w:rPr>
            <w:t>, M</w:t>
          </w:r>
          <w:r w:rsidRPr="002A5168">
            <w:rPr>
              <w:bCs/>
              <w:sz w:val="18"/>
              <w:szCs w:val="18"/>
            </w:rPr>
            <w:noBreakHyphen/>
            <w:t>Powered</w:t>
          </w:r>
          <w:r w:rsidRPr="002A5168">
            <w:rPr>
              <w:bCs/>
              <w:sz w:val="18"/>
              <w:szCs w:val="18"/>
              <w:vertAlign w:val="superscript"/>
            </w:rPr>
            <w:t>®</w:t>
          </w:r>
          <w:r w:rsidRPr="002A5168">
            <w:rPr>
              <w:bCs/>
              <w:sz w:val="18"/>
              <w:szCs w:val="18"/>
            </w:rPr>
            <w:t>, M-Powered Superannuation</w:t>
          </w:r>
          <w:r w:rsidRPr="002A5168">
            <w:rPr>
              <w:bCs/>
              <w:sz w:val="18"/>
              <w:szCs w:val="18"/>
              <w:vertAlign w:val="superscript"/>
            </w:rPr>
            <w:t>™</w:t>
          </w:r>
          <w:r w:rsidRPr="002A5168">
            <w:rPr>
              <w:bCs/>
              <w:sz w:val="18"/>
              <w:szCs w:val="18"/>
            </w:rPr>
            <w:t xml:space="preserve">, ODBC </w:t>
          </w:r>
          <w:proofErr w:type="spellStart"/>
          <w:r w:rsidRPr="002A5168">
            <w:rPr>
              <w:bCs/>
              <w:sz w:val="18"/>
              <w:szCs w:val="18"/>
            </w:rPr>
            <w:t>DeveloperPack</w:t>
          </w:r>
          <w:proofErr w:type="spellEnd"/>
          <w:r w:rsidRPr="002A5168">
            <w:rPr>
              <w:bCs/>
              <w:sz w:val="18"/>
              <w:szCs w:val="18"/>
              <w:vertAlign w:val="superscript"/>
            </w:rPr>
            <w:t>™</w:t>
          </w:r>
          <w:r w:rsidRPr="002A5168">
            <w:rPr>
              <w:bCs/>
              <w:sz w:val="18"/>
              <w:szCs w:val="18"/>
            </w:rPr>
            <w:t>, ODBC Direct</w:t>
          </w:r>
          <w:r w:rsidRPr="002A5168">
            <w:rPr>
              <w:bCs/>
              <w:sz w:val="18"/>
              <w:szCs w:val="18"/>
              <w:vertAlign w:val="superscript"/>
            </w:rPr>
            <w:t>™</w:t>
          </w:r>
          <w:r w:rsidRPr="002A5168">
            <w:rPr>
              <w:bCs/>
              <w:sz w:val="18"/>
              <w:szCs w:val="18"/>
            </w:rPr>
            <w:t xml:space="preserve">, </w:t>
          </w:r>
          <w:proofErr w:type="spellStart"/>
          <w:r w:rsidRPr="002A5168">
            <w:rPr>
              <w:bCs/>
              <w:sz w:val="18"/>
              <w:szCs w:val="18"/>
            </w:rPr>
            <w:t>PowerPay</w:t>
          </w:r>
          <w:proofErr w:type="spellEnd"/>
          <w:r w:rsidRPr="002A5168">
            <w:rPr>
              <w:bCs/>
              <w:sz w:val="18"/>
              <w:szCs w:val="18"/>
              <w:vertAlign w:val="superscript"/>
            </w:rPr>
            <w:t>®</w:t>
          </w:r>
          <w:r w:rsidRPr="002A5168">
            <w:rPr>
              <w:bCs/>
              <w:sz w:val="18"/>
              <w:szCs w:val="18"/>
            </w:rPr>
            <w:t xml:space="preserve"> and Premier</w:t>
          </w:r>
          <w:r w:rsidRPr="002A5168">
            <w:rPr>
              <w:bCs/>
              <w:sz w:val="18"/>
              <w:szCs w:val="18"/>
              <w:vertAlign w:val="superscript"/>
            </w:rPr>
            <w:t>®</w:t>
          </w:r>
          <w:r w:rsidRPr="002A5168">
            <w:rPr>
              <w:bCs/>
              <w:sz w:val="18"/>
              <w:szCs w:val="18"/>
            </w:rPr>
            <w:t xml:space="preserve"> are registered trademarks or trademarks of MYOB Technology Pty Ltd and their use is prohibited without prior consent. </w:t>
          </w:r>
          <w:proofErr w:type="spellStart"/>
          <w:r w:rsidRPr="002A5168">
            <w:rPr>
              <w:bCs/>
              <w:sz w:val="18"/>
              <w:szCs w:val="18"/>
            </w:rPr>
            <w:t>Ceedata</w:t>
          </w:r>
          <w:proofErr w:type="spellEnd"/>
          <w:r w:rsidRPr="002A5168">
            <w:rPr>
              <w:bCs/>
              <w:sz w:val="18"/>
              <w:szCs w:val="18"/>
            </w:rPr>
            <w:t xml:space="preserve">, Solution 6 MAS and </w:t>
          </w:r>
          <w:proofErr w:type="spellStart"/>
          <w:r w:rsidRPr="002A5168">
            <w:rPr>
              <w:bCs/>
              <w:sz w:val="18"/>
              <w:szCs w:val="18"/>
            </w:rPr>
            <w:t>Xlon</w:t>
          </w:r>
          <w:proofErr w:type="spellEnd"/>
          <w:r w:rsidRPr="002A5168">
            <w:rPr>
              <w:bCs/>
              <w:sz w:val="18"/>
              <w:szCs w:val="18"/>
            </w:rPr>
            <w:t xml:space="preserve"> are registered trademarks or trademarks of Solution 6 Holdings Limited, a member of the MYOB group. </w:t>
          </w:r>
          <w:r w:rsidRPr="002A5168">
            <w:rPr>
              <w:bCs/>
              <w:sz w:val="18"/>
              <w:szCs w:val="18"/>
            </w:rPr>
            <w:br/>
            <w:t>Adobe</w:t>
          </w:r>
          <w:r w:rsidRPr="002A5168">
            <w:rPr>
              <w:bCs/>
              <w:sz w:val="18"/>
              <w:szCs w:val="18"/>
              <w:vertAlign w:val="superscript"/>
            </w:rPr>
            <w:t>®</w:t>
          </w:r>
          <w:r w:rsidRPr="002A5168">
            <w:rPr>
              <w:bCs/>
              <w:sz w:val="18"/>
              <w:szCs w:val="18"/>
            </w:rPr>
            <w:t>, Acrobat</w:t>
          </w:r>
          <w:r w:rsidRPr="002A5168">
            <w:rPr>
              <w:bCs/>
              <w:sz w:val="18"/>
              <w:szCs w:val="18"/>
              <w:vertAlign w:val="superscript"/>
            </w:rPr>
            <w:t>®</w:t>
          </w:r>
          <w:r w:rsidRPr="002A5168">
            <w:rPr>
              <w:bCs/>
              <w:sz w:val="18"/>
              <w:szCs w:val="18"/>
            </w:rPr>
            <w:t>, Acrobat Reader</w:t>
          </w:r>
          <w:r w:rsidRPr="002A5168">
            <w:rPr>
              <w:bCs/>
              <w:sz w:val="18"/>
              <w:szCs w:val="18"/>
              <w:vertAlign w:val="superscript"/>
            </w:rPr>
            <w:t>®</w:t>
          </w:r>
          <w:r w:rsidRPr="002A5168">
            <w:rPr>
              <w:bCs/>
              <w:sz w:val="18"/>
              <w:szCs w:val="18"/>
            </w:rPr>
            <w:t>, Adobe Reader</w:t>
          </w:r>
          <w:r w:rsidRPr="002A5168">
            <w:rPr>
              <w:bCs/>
              <w:sz w:val="18"/>
              <w:szCs w:val="18"/>
              <w:vertAlign w:val="superscript"/>
            </w:rPr>
            <w:t>®</w:t>
          </w:r>
          <w:r w:rsidRPr="002A5168">
            <w:rPr>
              <w:bCs/>
              <w:sz w:val="18"/>
              <w:szCs w:val="18"/>
            </w:rPr>
            <w:t>, PDF</w:t>
          </w:r>
          <w:r w:rsidRPr="002A5168">
            <w:rPr>
              <w:bCs/>
              <w:sz w:val="18"/>
              <w:szCs w:val="18"/>
              <w:vertAlign w:val="superscript"/>
            </w:rPr>
            <w:t>™</w:t>
          </w:r>
          <w:r w:rsidRPr="002A5168">
            <w:rPr>
              <w:bCs/>
              <w:sz w:val="18"/>
              <w:szCs w:val="18"/>
            </w:rPr>
            <w:t>, and PostScript</w:t>
          </w:r>
          <w:r w:rsidRPr="002A5168">
            <w:rPr>
              <w:bCs/>
              <w:sz w:val="18"/>
              <w:szCs w:val="18"/>
              <w:vertAlign w:val="superscript"/>
            </w:rPr>
            <w:t>®</w:t>
          </w:r>
          <w:r w:rsidRPr="002A5168">
            <w:rPr>
              <w:bCs/>
              <w:sz w:val="18"/>
              <w:szCs w:val="18"/>
            </w:rPr>
            <w:t xml:space="preserve"> are trademarks or registered trademarks of Adobe Systems Incorporated. </w:t>
          </w:r>
          <w:r w:rsidRPr="002A5168">
            <w:rPr>
              <w:bCs/>
              <w:sz w:val="18"/>
              <w:szCs w:val="18"/>
            </w:rPr>
            <w:br/>
          </w:r>
          <w:proofErr w:type="spellStart"/>
          <w:r w:rsidRPr="002A5168">
            <w:rPr>
              <w:bCs/>
              <w:sz w:val="18"/>
              <w:szCs w:val="18"/>
            </w:rPr>
            <w:t>AddressBook</w:t>
          </w:r>
          <w:proofErr w:type="spellEnd"/>
          <w:r w:rsidRPr="002A5168">
            <w:rPr>
              <w:bCs/>
              <w:sz w:val="18"/>
              <w:szCs w:val="18"/>
            </w:rPr>
            <w:t>, Apple</w:t>
          </w:r>
          <w:r w:rsidRPr="002A5168">
            <w:rPr>
              <w:bCs/>
              <w:sz w:val="18"/>
              <w:szCs w:val="18"/>
              <w:vertAlign w:val="superscript"/>
            </w:rPr>
            <w:t>®</w:t>
          </w:r>
          <w:r w:rsidRPr="002A5168">
            <w:rPr>
              <w:bCs/>
              <w:sz w:val="18"/>
              <w:szCs w:val="18"/>
            </w:rPr>
            <w:t>, iCal</w:t>
          </w:r>
          <w:r w:rsidRPr="002A5168">
            <w:rPr>
              <w:bCs/>
              <w:sz w:val="18"/>
              <w:szCs w:val="18"/>
              <w:vertAlign w:val="superscript"/>
            </w:rPr>
            <w:t>®</w:t>
          </w:r>
          <w:r w:rsidRPr="002A5168">
            <w:rPr>
              <w:bCs/>
              <w:sz w:val="18"/>
              <w:szCs w:val="18"/>
            </w:rPr>
            <w:t>, Macintosh</w:t>
          </w:r>
          <w:r w:rsidRPr="002A5168">
            <w:rPr>
              <w:bCs/>
              <w:sz w:val="18"/>
              <w:szCs w:val="18"/>
              <w:vertAlign w:val="superscript"/>
            </w:rPr>
            <w:t>®</w:t>
          </w:r>
          <w:r w:rsidRPr="002A5168">
            <w:rPr>
              <w:bCs/>
              <w:sz w:val="18"/>
              <w:szCs w:val="18"/>
            </w:rPr>
            <w:t>, and QuickTime</w:t>
          </w:r>
          <w:r w:rsidRPr="002A5168">
            <w:rPr>
              <w:bCs/>
              <w:sz w:val="18"/>
              <w:szCs w:val="18"/>
              <w:vertAlign w:val="superscript"/>
            </w:rPr>
            <w:t>®</w:t>
          </w:r>
          <w:r w:rsidRPr="002A5168">
            <w:rPr>
              <w:bCs/>
              <w:sz w:val="18"/>
              <w:szCs w:val="18"/>
            </w:rPr>
            <w:t xml:space="preserve"> and the QuickTime logo are registered trademarks of Apple Inc. </w:t>
          </w:r>
          <w:proofErr w:type="gramStart"/>
          <w:r w:rsidRPr="002A5168">
            <w:rPr>
              <w:bCs/>
              <w:sz w:val="18"/>
              <w:szCs w:val="18"/>
            </w:rPr>
            <w:t>Mac</w:t>
          </w:r>
          <w:proofErr w:type="gramEnd"/>
          <w:r w:rsidRPr="002A5168">
            <w:rPr>
              <w:bCs/>
              <w:sz w:val="18"/>
              <w:szCs w:val="18"/>
            </w:rPr>
            <w:t xml:space="preserve"> and the Mac logo are trademarks of Apple Inc., used under licence. </w:t>
          </w:r>
          <w:proofErr w:type="spellStart"/>
          <w:r w:rsidRPr="002A5168">
            <w:rPr>
              <w:bCs/>
              <w:sz w:val="18"/>
              <w:szCs w:val="18"/>
            </w:rPr>
            <w:t>MobileMe</w:t>
          </w:r>
          <w:r w:rsidRPr="002A5168">
            <w:rPr>
              <w:bCs/>
              <w:sz w:val="18"/>
              <w:szCs w:val="18"/>
              <w:vertAlign w:val="superscript"/>
            </w:rPr>
            <w:t>SM</w:t>
          </w:r>
          <w:proofErr w:type="spellEnd"/>
          <w:r w:rsidRPr="002A5168">
            <w:rPr>
              <w:bCs/>
              <w:sz w:val="18"/>
              <w:szCs w:val="18"/>
            </w:rPr>
            <w:t xml:space="preserve"> is a service mark of Apple Inc.</w:t>
          </w:r>
          <w:r w:rsidRPr="002A5168">
            <w:rPr>
              <w:bCs/>
              <w:sz w:val="18"/>
              <w:szCs w:val="18"/>
            </w:rPr>
            <w:br/>
            <w:t>Microsoft, Access, Excel, Internet Explorer, .Net Framework, Office, Outlook, Smart Tags, Windows and Word are registered trademarks or trademarks of Microsoft Corporation in the United States or other countries. Quicken</w:t>
          </w:r>
          <w:r w:rsidRPr="002A5168">
            <w:rPr>
              <w:bCs/>
              <w:sz w:val="18"/>
              <w:szCs w:val="18"/>
              <w:vertAlign w:val="superscript"/>
            </w:rPr>
            <w:t>®</w:t>
          </w:r>
          <w:r w:rsidRPr="002A5168">
            <w:rPr>
              <w:bCs/>
              <w:sz w:val="18"/>
              <w:szCs w:val="18"/>
            </w:rPr>
            <w:t xml:space="preserve"> and QuickBooks</w:t>
          </w:r>
          <w:r w:rsidRPr="002A5168">
            <w:rPr>
              <w:bCs/>
              <w:sz w:val="18"/>
              <w:szCs w:val="18"/>
              <w:vertAlign w:val="superscript"/>
            </w:rPr>
            <w:t>®</w:t>
          </w:r>
          <w:r w:rsidRPr="002A5168">
            <w:rPr>
              <w:bCs/>
              <w:sz w:val="18"/>
              <w:szCs w:val="18"/>
            </w:rPr>
            <w:t xml:space="preserve"> are registered trademarks of Intuit Inc. 4D Tools</w:t>
          </w:r>
          <w:r w:rsidRPr="002A5168">
            <w:rPr>
              <w:bCs/>
              <w:sz w:val="18"/>
              <w:szCs w:val="18"/>
              <w:vertAlign w:val="superscript"/>
            </w:rPr>
            <w:t>®</w:t>
          </w:r>
          <w:r w:rsidRPr="002A5168">
            <w:rPr>
              <w:bCs/>
              <w:sz w:val="18"/>
              <w:szCs w:val="18"/>
            </w:rPr>
            <w:t xml:space="preserve"> is a registered trademark of 4D S.A. </w:t>
          </w:r>
          <w:proofErr w:type="spellStart"/>
          <w:r w:rsidRPr="002A5168">
            <w:rPr>
              <w:bCs/>
              <w:sz w:val="18"/>
              <w:szCs w:val="18"/>
            </w:rPr>
            <w:t>Bpay</w:t>
          </w:r>
          <w:proofErr w:type="spellEnd"/>
          <w:r w:rsidRPr="002A5168">
            <w:rPr>
              <w:bCs/>
              <w:sz w:val="18"/>
              <w:szCs w:val="18"/>
              <w:vertAlign w:val="superscript"/>
            </w:rPr>
            <w:t>®</w:t>
          </w:r>
          <w:r w:rsidRPr="002A5168">
            <w:rPr>
              <w:bCs/>
              <w:sz w:val="18"/>
              <w:szCs w:val="18"/>
            </w:rPr>
            <w:t xml:space="preserve"> is a registered trademark of </w:t>
          </w:r>
          <w:proofErr w:type="spellStart"/>
          <w:r w:rsidRPr="002A5168">
            <w:rPr>
              <w:bCs/>
              <w:sz w:val="18"/>
              <w:szCs w:val="18"/>
            </w:rPr>
            <w:t>Bpay</w:t>
          </w:r>
          <w:proofErr w:type="spellEnd"/>
          <w:r w:rsidRPr="002A5168">
            <w:rPr>
              <w:bCs/>
              <w:sz w:val="18"/>
              <w:szCs w:val="18"/>
            </w:rPr>
            <w:t xml:space="preserve"> Pty Ltd, ABN 69 079 137 518. CaseWare</w:t>
          </w:r>
          <w:r w:rsidRPr="002A5168">
            <w:rPr>
              <w:bCs/>
              <w:sz w:val="18"/>
              <w:szCs w:val="18"/>
              <w:vertAlign w:val="superscript"/>
            </w:rPr>
            <w:t>®</w:t>
          </w:r>
          <w:r w:rsidRPr="002A5168">
            <w:rPr>
              <w:bCs/>
              <w:sz w:val="18"/>
              <w:szCs w:val="18"/>
            </w:rPr>
            <w:t xml:space="preserve"> is a registered trademark of CaseWare International Inc. </w:t>
          </w:r>
          <w:proofErr w:type="spellStart"/>
          <w:r w:rsidRPr="002A5168">
            <w:rPr>
              <w:bCs/>
              <w:sz w:val="18"/>
              <w:szCs w:val="18"/>
            </w:rPr>
            <w:t>FlexNet</w:t>
          </w:r>
          <w:proofErr w:type="spellEnd"/>
          <w:r w:rsidRPr="002A5168">
            <w:rPr>
              <w:bCs/>
              <w:sz w:val="18"/>
              <w:szCs w:val="18"/>
            </w:rPr>
            <w:t xml:space="preserve"> Connect</w:t>
          </w:r>
          <w:r w:rsidRPr="002A5168">
            <w:rPr>
              <w:bCs/>
              <w:sz w:val="18"/>
              <w:szCs w:val="18"/>
              <w:vertAlign w:val="superscript"/>
            </w:rPr>
            <w:t>®</w:t>
          </w:r>
          <w:r w:rsidRPr="002A5168">
            <w:rPr>
              <w:bCs/>
              <w:sz w:val="18"/>
              <w:szCs w:val="18"/>
            </w:rPr>
            <w:t xml:space="preserve"> is a registered trademark of Flexera Software</w:t>
          </w:r>
          <w:r w:rsidRPr="002A5168">
            <w:rPr>
              <w:bCs/>
              <w:sz w:val="18"/>
              <w:szCs w:val="18"/>
              <w:vertAlign w:val="superscript"/>
            </w:rPr>
            <w:t>™</w:t>
          </w:r>
          <w:r w:rsidRPr="002A5168">
            <w:rPr>
              <w:bCs/>
              <w:sz w:val="18"/>
              <w:szCs w:val="18"/>
            </w:rPr>
            <w:t xml:space="preserve"> Inc. Google Maps</w:t>
          </w:r>
          <w:r w:rsidRPr="002A5168">
            <w:rPr>
              <w:bCs/>
              <w:sz w:val="18"/>
              <w:szCs w:val="18"/>
              <w:vertAlign w:val="superscript"/>
            </w:rPr>
            <w:t>™</w:t>
          </w:r>
          <w:r w:rsidRPr="002A5168">
            <w:rPr>
              <w:bCs/>
              <w:sz w:val="18"/>
              <w:szCs w:val="18"/>
            </w:rPr>
            <w:t xml:space="preserve"> card links included with permission. HandiLedger</w:t>
          </w:r>
          <w:r w:rsidRPr="002A5168">
            <w:rPr>
              <w:bCs/>
              <w:sz w:val="18"/>
              <w:szCs w:val="18"/>
              <w:vertAlign w:val="superscript"/>
            </w:rPr>
            <w:t>®</w:t>
          </w:r>
          <w:r w:rsidRPr="002A5168">
            <w:rPr>
              <w:bCs/>
              <w:sz w:val="18"/>
              <w:szCs w:val="18"/>
            </w:rPr>
            <w:t xml:space="preserve"> is a registered trademark of </w:t>
          </w:r>
          <w:proofErr w:type="spellStart"/>
          <w:r w:rsidRPr="002A5168">
            <w:rPr>
              <w:bCs/>
              <w:sz w:val="18"/>
              <w:szCs w:val="18"/>
            </w:rPr>
            <w:t>HandiSoft</w:t>
          </w:r>
          <w:proofErr w:type="spellEnd"/>
          <w:r w:rsidRPr="002A5168">
            <w:rPr>
              <w:bCs/>
              <w:sz w:val="18"/>
              <w:szCs w:val="18"/>
            </w:rPr>
            <w:t xml:space="preserve"> Software Pty Ltd. </w:t>
          </w:r>
          <w:proofErr w:type="spellStart"/>
          <w:r w:rsidRPr="002A5168">
            <w:rPr>
              <w:bCs/>
              <w:sz w:val="18"/>
              <w:szCs w:val="18"/>
            </w:rPr>
            <w:t>POSTbillpay</w:t>
          </w:r>
          <w:proofErr w:type="spellEnd"/>
          <w:r w:rsidRPr="002A5168">
            <w:rPr>
              <w:bCs/>
              <w:sz w:val="18"/>
              <w:szCs w:val="18"/>
              <w:vertAlign w:val="superscript"/>
            </w:rPr>
            <w:t>®</w:t>
          </w:r>
          <w:r w:rsidRPr="002A5168">
            <w:rPr>
              <w:bCs/>
              <w:sz w:val="18"/>
              <w:szCs w:val="18"/>
            </w:rPr>
            <w:t xml:space="preserve"> is a registered trademark of the Australian Postal Corporation. SM2DGraphView Copyright 2002-2008 </w:t>
          </w:r>
          <w:proofErr w:type="spellStart"/>
          <w:r w:rsidRPr="002A5168">
            <w:rPr>
              <w:bCs/>
              <w:sz w:val="18"/>
              <w:szCs w:val="18"/>
            </w:rPr>
            <w:t>Snowmint</w:t>
          </w:r>
          <w:proofErr w:type="spellEnd"/>
          <w:r w:rsidRPr="002A5168">
            <w:rPr>
              <w:bCs/>
              <w:sz w:val="18"/>
              <w:szCs w:val="18"/>
            </w:rPr>
            <w:t xml:space="preserve"> Creative Solutions LLC snowmintcs.com/. Sentry Spelling Checker Engine for Windows, copyright </w:t>
          </w:r>
          <w:proofErr w:type="spellStart"/>
          <w:r w:rsidRPr="002A5168">
            <w:rPr>
              <w:bCs/>
              <w:sz w:val="18"/>
              <w:szCs w:val="18"/>
            </w:rPr>
            <w:t>Wintertree</w:t>
          </w:r>
          <w:proofErr w:type="spellEnd"/>
          <w:r w:rsidRPr="002A5168">
            <w:rPr>
              <w:bCs/>
              <w:sz w:val="18"/>
              <w:szCs w:val="18"/>
            </w:rPr>
            <w:t xml:space="preserve"> Software Inc. Brio Intelligence and Hyperion Intelligence are trademarks or registered trademarks of Hyperion Solutions Corporation. Crystal Reports</w:t>
          </w:r>
          <w:r w:rsidRPr="002A5168">
            <w:rPr>
              <w:bCs/>
              <w:sz w:val="18"/>
              <w:szCs w:val="18"/>
              <w:vertAlign w:val="superscript"/>
            </w:rPr>
            <w:t>®</w:t>
          </w:r>
          <w:r w:rsidRPr="002A5168">
            <w:rPr>
              <w:bCs/>
              <w:sz w:val="18"/>
              <w:szCs w:val="18"/>
            </w:rPr>
            <w:t xml:space="preserve"> is a registered trademark of Crystal Decisions, Inc. in the United States or other countries. MasterCard</w:t>
          </w:r>
          <w:r w:rsidRPr="002A5168">
            <w:rPr>
              <w:bCs/>
              <w:sz w:val="18"/>
              <w:szCs w:val="18"/>
              <w:vertAlign w:val="superscript"/>
            </w:rPr>
            <w:t>®</w:t>
          </w:r>
          <w:r w:rsidRPr="002A5168">
            <w:rPr>
              <w:bCs/>
              <w:sz w:val="18"/>
              <w:szCs w:val="18"/>
            </w:rPr>
            <w:t xml:space="preserve"> is a registered trademark of MasterCard International Inc. VISA</w:t>
          </w:r>
          <w:r w:rsidRPr="002A5168">
            <w:rPr>
              <w:bCs/>
              <w:sz w:val="18"/>
              <w:szCs w:val="18"/>
              <w:vertAlign w:val="superscript"/>
            </w:rPr>
            <w:t>®</w:t>
          </w:r>
          <w:r w:rsidRPr="002A5168">
            <w:rPr>
              <w:bCs/>
              <w:sz w:val="18"/>
              <w:szCs w:val="18"/>
            </w:rPr>
            <w:t xml:space="preserve"> is a registered trademark of Visa International Service Association. </w:t>
          </w:r>
          <w:r w:rsidRPr="002A5168">
            <w:rPr>
              <w:bCs/>
              <w:sz w:val="18"/>
              <w:szCs w:val="18"/>
            </w:rPr>
            <w:br/>
            <w:t>RightNow CX® is a registered trademark of RightNow Technologies Inc</w:t>
          </w:r>
          <w:r w:rsidRPr="002A5168">
            <w:rPr>
              <w:bCs/>
              <w:sz w:val="18"/>
              <w:szCs w:val="18"/>
            </w:rPr>
            <w:br/>
            <w:t>Other products mentioned may be service marks, trademarks or registered trademarks of their respective owners.</w:t>
          </w:r>
        </w:p>
        <w:p w14:paraId="514AAF51" w14:textId="77777777" w:rsidR="00510808" w:rsidRPr="002A5168" w:rsidRDefault="00510808" w:rsidP="00510808">
          <w:pPr>
            <w:rPr>
              <w:bCs/>
              <w:sz w:val="18"/>
              <w:szCs w:val="18"/>
            </w:rPr>
          </w:pPr>
          <w:r>
            <w:rPr>
              <w:bCs/>
              <w:sz w:val="18"/>
              <w:szCs w:val="18"/>
            </w:rPr>
            <w:t>© MYOB Technology Pty Ltd 2018</w:t>
          </w:r>
          <w:r w:rsidRPr="002A5168">
            <w:rPr>
              <w:bCs/>
              <w:sz w:val="18"/>
              <w:szCs w:val="18"/>
            </w:rPr>
            <w:t>. All rights reserved.</w:t>
          </w:r>
        </w:p>
        <w:p w14:paraId="39348A92" w14:textId="77777777" w:rsidR="00510808" w:rsidRPr="002A5168" w:rsidRDefault="00510808" w:rsidP="00510808">
          <w:pPr>
            <w:rPr>
              <w:bCs/>
              <w:sz w:val="18"/>
              <w:szCs w:val="18"/>
            </w:rPr>
          </w:pPr>
          <w:r w:rsidRPr="002A5168">
            <w:rPr>
              <w:bCs/>
              <w:sz w:val="18"/>
              <w:szCs w:val="18"/>
            </w:rPr>
            <w:t>This material is intended only for MYOB Enterprise Solutions Business Partners and their customers. No part of this publication may be copied, reproduced, utilised, transmitted, or distributed in any form by any means—including photocopying, recording, mechanical, electronic or otherwise—by any other party without the prior written authorisation of MYOB Technology Pty Ltd.</w:t>
          </w:r>
        </w:p>
        <w:p w14:paraId="2FB4E7AB" w14:textId="77777777" w:rsidR="00510808" w:rsidRPr="00C0021D" w:rsidRDefault="00510808" w:rsidP="00510808">
          <w:pPr>
            <w:rPr>
              <w:sz w:val="18"/>
              <w:lang w:val="en-GB"/>
            </w:rPr>
          </w:pPr>
          <w:r>
            <w:rPr>
              <w:sz w:val="18"/>
              <w:lang w:val="en-GB"/>
            </w:rPr>
            <w:t>Version 2018.1</w:t>
          </w:r>
        </w:p>
        <w:p w14:paraId="4A2862C9" w14:textId="77777777" w:rsidR="00510808" w:rsidRDefault="00510808" w:rsidP="00510808">
          <w:r>
            <w:br w:type="page"/>
          </w:r>
        </w:p>
      </w:sdtContent>
    </w:sdt>
    <w:p w14:paraId="0A62A6CB" w14:textId="77777777" w:rsidR="00510808" w:rsidRDefault="00510808" w:rsidP="00510808">
      <w:pPr>
        <w:pStyle w:val="TOC1"/>
        <w:rPr>
          <w:rFonts w:asciiTheme="minorHAnsi" w:eastAsiaTheme="minorEastAsia" w:hAnsiTheme="minorHAnsi"/>
          <w:noProof/>
          <w:color w:val="auto"/>
          <w:sz w:val="22"/>
          <w:lang w:eastAsia="en-AU"/>
        </w:rPr>
      </w:pPr>
      <w:r>
        <w:lastRenderedPageBreak/>
        <w:fldChar w:fldCharType="begin"/>
      </w:r>
      <w:r>
        <w:instrText xml:space="preserve"> TOC \o "1-3" \h \z \u </w:instrText>
      </w:r>
      <w:r>
        <w:fldChar w:fldCharType="separate"/>
      </w:r>
      <w:hyperlink w:anchor="_Toc520125410" w:history="1">
        <w:r w:rsidRPr="00DE4BAD">
          <w:rPr>
            <w:rStyle w:val="Hyperlink"/>
            <w:rFonts w:cs="Arial"/>
            <w:noProof/>
          </w:rPr>
          <w:t>Introduction to the MYOB Advanced User Interface</w:t>
        </w:r>
        <w:r>
          <w:rPr>
            <w:noProof/>
            <w:webHidden/>
          </w:rPr>
          <w:tab/>
        </w:r>
        <w:r>
          <w:rPr>
            <w:noProof/>
            <w:webHidden/>
          </w:rPr>
          <w:fldChar w:fldCharType="begin"/>
        </w:r>
        <w:r>
          <w:rPr>
            <w:noProof/>
            <w:webHidden/>
          </w:rPr>
          <w:instrText xml:space="preserve"> PAGEREF _Toc520125410 \h </w:instrText>
        </w:r>
        <w:r>
          <w:rPr>
            <w:noProof/>
            <w:webHidden/>
          </w:rPr>
        </w:r>
        <w:r>
          <w:rPr>
            <w:noProof/>
            <w:webHidden/>
          </w:rPr>
          <w:fldChar w:fldCharType="separate"/>
        </w:r>
        <w:r>
          <w:rPr>
            <w:noProof/>
            <w:webHidden/>
          </w:rPr>
          <w:t>4</w:t>
        </w:r>
        <w:r>
          <w:rPr>
            <w:noProof/>
            <w:webHidden/>
          </w:rPr>
          <w:fldChar w:fldCharType="end"/>
        </w:r>
      </w:hyperlink>
    </w:p>
    <w:p w14:paraId="05A57132" w14:textId="77777777" w:rsidR="00510808" w:rsidRDefault="00000000" w:rsidP="00510808">
      <w:pPr>
        <w:pStyle w:val="TOC2"/>
        <w:tabs>
          <w:tab w:val="right" w:leader="dot" w:pos="8494"/>
        </w:tabs>
        <w:rPr>
          <w:rFonts w:asciiTheme="minorHAnsi" w:eastAsiaTheme="minorEastAsia" w:hAnsiTheme="minorHAnsi"/>
          <w:noProof/>
          <w:color w:val="auto"/>
          <w:sz w:val="22"/>
          <w:lang w:eastAsia="en-AU"/>
        </w:rPr>
      </w:pPr>
      <w:hyperlink w:anchor="_Toc520125411" w:history="1">
        <w:r w:rsidR="00510808" w:rsidRPr="00DE4BAD">
          <w:rPr>
            <w:rStyle w:val="Hyperlink"/>
            <w:rFonts w:cs="Arial"/>
            <w:noProof/>
          </w:rPr>
          <w:t>Completing the Training in the Modern UI</w:t>
        </w:r>
        <w:r w:rsidR="00510808">
          <w:rPr>
            <w:noProof/>
            <w:webHidden/>
          </w:rPr>
          <w:tab/>
        </w:r>
        <w:r w:rsidR="00510808">
          <w:rPr>
            <w:noProof/>
            <w:webHidden/>
          </w:rPr>
          <w:fldChar w:fldCharType="begin"/>
        </w:r>
        <w:r w:rsidR="00510808">
          <w:rPr>
            <w:noProof/>
            <w:webHidden/>
          </w:rPr>
          <w:instrText xml:space="preserve"> PAGEREF _Toc520125411 \h </w:instrText>
        </w:r>
        <w:r w:rsidR="00510808">
          <w:rPr>
            <w:noProof/>
            <w:webHidden/>
          </w:rPr>
        </w:r>
        <w:r w:rsidR="00510808">
          <w:rPr>
            <w:noProof/>
            <w:webHidden/>
          </w:rPr>
          <w:fldChar w:fldCharType="separate"/>
        </w:r>
        <w:r w:rsidR="00510808">
          <w:rPr>
            <w:noProof/>
            <w:webHidden/>
          </w:rPr>
          <w:t>4</w:t>
        </w:r>
        <w:r w:rsidR="00510808">
          <w:rPr>
            <w:noProof/>
            <w:webHidden/>
          </w:rPr>
          <w:fldChar w:fldCharType="end"/>
        </w:r>
      </w:hyperlink>
    </w:p>
    <w:p w14:paraId="36F44E87" w14:textId="77777777" w:rsidR="00510808" w:rsidRDefault="00000000" w:rsidP="00510808">
      <w:pPr>
        <w:pStyle w:val="TOC2"/>
        <w:tabs>
          <w:tab w:val="right" w:leader="dot" w:pos="8494"/>
        </w:tabs>
        <w:rPr>
          <w:rFonts w:asciiTheme="minorHAnsi" w:eastAsiaTheme="minorEastAsia" w:hAnsiTheme="minorHAnsi"/>
          <w:noProof/>
          <w:color w:val="auto"/>
          <w:sz w:val="22"/>
          <w:lang w:eastAsia="en-AU"/>
        </w:rPr>
      </w:pPr>
      <w:hyperlink w:anchor="_Toc520125412" w:history="1">
        <w:r w:rsidR="00510808" w:rsidRPr="00DE4BAD">
          <w:rPr>
            <w:rStyle w:val="Hyperlink"/>
            <w:rFonts w:eastAsia="Verdana" w:cs="Arial"/>
            <w:noProof/>
          </w:rPr>
          <w:t>Navigating to Forms: Tips</w:t>
        </w:r>
        <w:r w:rsidR="00510808">
          <w:rPr>
            <w:noProof/>
            <w:webHidden/>
          </w:rPr>
          <w:tab/>
        </w:r>
        <w:r w:rsidR="00510808">
          <w:rPr>
            <w:noProof/>
            <w:webHidden/>
          </w:rPr>
          <w:fldChar w:fldCharType="begin"/>
        </w:r>
        <w:r w:rsidR="00510808">
          <w:rPr>
            <w:noProof/>
            <w:webHidden/>
          </w:rPr>
          <w:instrText xml:space="preserve"> PAGEREF _Toc520125412 \h </w:instrText>
        </w:r>
        <w:r w:rsidR="00510808">
          <w:rPr>
            <w:noProof/>
            <w:webHidden/>
          </w:rPr>
        </w:r>
        <w:r w:rsidR="00510808">
          <w:rPr>
            <w:noProof/>
            <w:webHidden/>
          </w:rPr>
          <w:fldChar w:fldCharType="separate"/>
        </w:r>
        <w:r w:rsidR="00510808">
          <w:rPr>
            <w:noProof/>
            <w:webHidden/>
          </w:rPr>
          <w:t>8</w:t>
        </w:r>
        <w:r w:rsidR="00510808">
          <w:rPr>
            <w:noProof/>
            <w:webHidden/>
          </w:rPr>
          <w:fldChar w:fldCharType="end"/>
        </w:r>
      </w:hyperlink>
    </w:p>
    <w:p w14:paraId="55754FD5" w14:textId="77777777" w:rsidR="00510808" w:rsidRDefault="00000000" w:rsidP="00510808">
      <w:pPr>
        <w:pStyle w:val="TOC2"/>
        <w:tabs>
          <w:tab w:val="right" w:leader="dot" w:pos="8494"/>
        </w:tabs>
        <w:rPr>
          <w:rFonts w:asciiTheme="minorHAnsi" w:eastAsiaTheme="minorEastAsia" w:hAnsiTheme="minorHAnsi"/>
          <w:noProof/>
          <w:color w:val="auto"/>
          <w:sz w:val="22"/>
          <w:lang w:eastAsia="en-AU"/>
        </w:rPr>
      </w:pPr>
      <w:hyperlink w:anchor="_Toc520125413" w:history="1">
        <w:r w:rsidR="00510808" w:rsidRPr="00DE4BAD">
          <w:rPr>
            <w:rStyle w:val="Hyperlink"/>
            <w:rFonts w:eastAsia="Verdana" w:cs="Arial"/>
            <w:noProof/>
          </w:rPr>
          <w:t>Completing the Training in the Classic UI</w:t>
        </w:r>
        <w:r w:rsidR="00510808">
          <w:rPr>
            <w:noProof/>
            <w:webHidden/>
          </w:rPr>
          <w:tab/>
        </w:r>
        <w:r w:rsidR="00510808">
          <w:rPr>
            <w:noProof/>
            <w:webHidden/>
          </w:rPr>
          <w:fldChar w:fldCharType="begin"/>
        </w:r>
        <w:r w:rsidR="00510808">
          <w:rPr>
            <w:noProof/>
            <w:webHidden/>
          </w:rPr>
          <w:instrText xml:space="preserve"> PAGEREF _Toc520125413 \h </w:instrText>
        </w:r>
        <w:r w:rsidR="00510808">
          <w:rPr>
            <w:noProof/>
            <w:webHidden/>
          </w:rPr>
        </w:r>
        <w:r w:rsidR="00510808">
          <w:rPr>
            <w:noProof/>
            <w:webHidden/>
          </w:rPr>
          <w:fldChar w:fldCharType="separate"/>
        </w:r>
        <w:r w:rsidR="00510808">
          <w:rPr>
            <w:noProof/>
            <w:webHidden/>
          </w:rPr>
          <w:t>10</w:t>
        </w:r>
        <w:r w:rsidR="00510808">
          <w:rPr>
            <w:noProof/>
            <w:webHidden/>
          </w:rPr>
          <w:fldChar w:fldCharType="end"/>
        </w:r>
      </w:hyperlink>
    </w:p>
    <w:p w14:paraId="10848077" w14:textId="77777777" w:rsidR="00510808" w:rsidRDefault="00000000" w:rsidP="00510808">
      <w:pPr>
        <w:pStyle w:val="TOC1"/>
        <w:rPr>
          <w:rFonts w:asciiTheme="minorHAnsi" w:eastAsiaTheme="minorEastAsia" w:hAnsiTheme="minorHAnsi"/>
          <w:noProof/>
          <w:color w:val="auto"/>
          <w:sz w:val="22"/>
          <w:lang w:eastAsia="en-AU"/>
        </w:rPr>
      </w:pPr>
      <w:hyperlink w:anchor="_Toc520125414" w:history="1">
        <w:r w:rsidR="00510808" w:rsidRPr="00DE4BAD">
          <w:rPr>
            <w:rStyle w:val="Hyperlink"/>
            <w:noProof/>
          </w:rPr>
          <w:t>Product Features</w:t>
        </w:r>
        <w:r w:rsidR="00510808">
          <w:rPr>
            <w:noProof/>
            <w:webHidden/>
          </w:rPr>
          <w:tab/>
        </w:r>
        <w:r w:rsidR="00510808">
          <w:rPr>
            <w:noProof/>
            <w:webHidden/>
          </w:rPr>
          <w:fldChar w:fldCharType="begin"/>
        </w:r>
        <w:r w:rsidR="00510808">
          <w:rPr>
            <w:noProof/>
            <w:webHidden/>
          </w:rPr>
          <w:instrText xml:space="preserve"> PAGEREF _Toc520125414 \h </w:instrText>
        </w:r>
        <w:r w:rsidR="00510808">
          <w:rPr>
            <w:noProof/>
            <w:webHidden/>
          </w:rPr>
        </w:r>
        <w:r w:rsidR="00510808">
          <w:rPr>
            <w:noProof/>
            <w:webHidden/>
          </w:rPr>
          <w:fldChar w:fldCharType="separate"/>
        </w:r>
        <w:r w:rsidR="00510808">
          <w:rPr>
            <w:noProof/>
            <w:webHidden/>
          </w:rPr>
          <w:t>12</w:t>
        </w:r>
        <w:r w:rsidR="00510808">
          <w:rPr>
            <w:noProof/>
            <w:webHidden/>
          </w:rPr>
          <w:fldChar w:fldCharType="end"/>
        </w:r>
      </w:hyperlink>
    </w:p>
    <w:p w14:paraId="4640FFCA" w14:textId="77777777" w:rsidR="00510808" w:rsidRDefault="00000000" w:rsidP="00510808">
      <w:pPr>
        <w:pStyle w:val="TOC2"/>
        <w:tabs>
          <w:tab w:val="right" w:leader="dot" w:pos="8494"/>
        </w:tabs>
        <w:rPr>
          <w:rFonts w:asciiTheme="minorHAnsi" w:eastAsiaTheme="minorEastAsia" w:hAnsiTheme="minorHAnsi"/>
          <w:noProof/>
          <w:color w:val="auto"/>
          <w:sz w:val="22"/>
          <w:lang w:eastAsia="en-AU"/>
        </w:rPr>
      </w:pPr>
      <w:hyperlink w:anchor="_Toc520125415" w:history="1">
        <w:r w:rsidR="00510808" w:rsidRPr="00DE4BAD">
          <w:rPr>
            <w:rStyle w:val="Hyperlink"/>
            <w:noProof/>
          </w:rPr>
          <w:t>MYOB Advanced Business – Edition Comparison Chart</w:t>
        </w:r>
        <w:r w:rsidR="00510808">
          <w:rPr>
            <w:noProof/>
            <w:webHidden/>
          </w:rPr>
          <w:tab/>
        </w:r>
        <w:r w:rsidR="00510808">
          <w:rPr>
            <w:noProof/>
            <w:webHidden/>
          </w:rPr>
          <w:fldChar w:fldCharType="begin"/>
        </w:r>
        <w:r w:rsidR="00510808">
          <w:rPr>
            <w:noProof/>
            <w:webHidden/>
          </w:rPr>
          <w:instrText xml:space="preserve"> PAGEREF _Toc520125415 \h </w:instrText>
        </w:r>
        <w:r w:rsidR="00510808">
          <w:rPr>
            <w:noProof/>
            <w:webHidden/>
          </w:rPr>
        </w:r>
        <w:r w:rsidR="00510808">
          <w:rPr>
            <w:noProof/>
            <w:webHidden/>
          </w:rPr>
          <w:fldChar w:fldCharType="separate"/>
        </w:r>
        <w:r w:rsidR="00510808">
          <w:rPr>
            <w:noProof/>
            <w:webHidden/>
          </w:rPr>
          <w:t>12</w:t>
        </w:r>
        <w:r w:rsidR="00510808">
          <w:rPr>
            <w:noProof/>
            <w:webHidden/>
          </w:rPr>
          <w:fldChar w:fldCharType="end"/>
        </w:r>
      </w:hyperlink>
    </w:p>
    <w:p w14:paraId="46A1C8D1"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16" w:history="1">
        <w:r w:rsidR="00510808" w:rsidRPr="00DE4BAD">
          <w:rPr>
            <w:rStyle w:val="Hyperlink"/>
            <w:noProof/>
          </w:rPr>
          <w:t>Sales Orders</w:t>
        </w:r>
        <w:r w:rsidR="00510808">
          <w:rPr>
            <w:noProof/>
            <w:webHidden/>
          </w:rPr>
          <w:tab/>
        </w:r>
        <w:r w:rsidR="00510808">
          <w:rPr>
            <w:noProof/>
            <w:webHidden/>
          </w:rPr>
          <w:fldChar w:fldCharType="begin"/>
        </w:r>
        <w:r w:rsidR="00510808">
          <w:rPr>
            <w:noProof/>
            <w:webHidden/>
          </w:rPr>
          <w:instrText xml:space="preserve"> PAGEREF _Toc520125416 \h </w:instrText>
        </w:r>
        <w:r w:rsidR="00510808">
          <w:rPr>
            <w:noProof/>
            <w:webHidden/>
          </w:rPr>
        </w:r>
        <w:r w:rsidR="00510808">
          <w:rPr>
            <w:noProof/>
            <w:webHidden/>
          </w:rPr>
          <w:fldChar w:fldCharType="separate"/>
        </w:r>
        <w:r w:rsidR="00510808">
          <w:rPr>
            <w:noProof/>
            <w:webHidden/>
          </w:rPr>
          <w:t>12</w:t>
        </w:r>
        <w:r w:rsidR="00510808">
          <w:rPr>
            <w:noProof/>
            <w:webHidden/>
          </w:rPr>
          <w:fldChar w:fldCharType="end"/>
        </w:r>
      </w:hyperlink>
    </w:p>
    <w:p w14:paraId="47A1CB00" w14:textId="77777777" w:rsidR="00510808" w:rsidRDefault="00000000" w:rsidP="00510808">
      <w:pPr>
        <w:pStyle w:val="TOC1"/>
        <w:rPr>
          <w:rFonts w:asciiTheme="minorHAnsi" w:eastAsiaTheme="minorEastAsia" w:hAnsiTheme="minorHAnsi"/>
          <w:noProof/>
          <w:color w:val="auto"/>
          <w:sz w:val="22"/>
          <w:lang w:eastAsia="en-AU"/>
        </w:rPr>
      </w:pPr>
      <w:hyperlink w:anchor="_Toc520125417" w:history="1">
        <w:r w:rsidR="00510808" w:rsidRPr="00DE4BAD">
          <w:rPr>
            <w:rStyle w:val="Hyperlink"/>
            <w:noProof/>
          </w:rPr>
          <w:t>Selling to my Customers</w:t>
        </w:r>
        <w:r w:rsidR="00510808">
          <w:rPr>
            <w:noProof/>
            <w:webHidden/>
          </w:rPr>
          <w:tab/>
        </w:r>
        <w:r w:rsidR="00510808">
          <w:rPr>
            <w:noProof/>
            <w:webHidden/>
          </w:rPr>
          <w:fldChar w:fldCharType="begin"/>
        </w:r>
        <w:r w:rsidR="00510808">
          <w:rPr>
            <w:noProof/>
            <w:webHidden/>
          </w:rPr>
          <w:instrText xml:space="preserve"> PAGEREF _Toc520125417 \h </w:instrText>
        </w:r>
        <w:r w:rsidR="00510808">
          <w:rPr>
            <w:noProof/>
            <w:webHidden/>
          </w:rPr>
        </w:r>
        <w:r w:rsidR="00510808">
          <w:rPr>
            <w:noProof/>
            <w:webHidden/>
          </w:rPr>
          <w:fldChar w:fldCharType="separate"/>
        </w:r>
        <w:r w:rsidR="00510808">
          <w:rPr>
            <w:noProof/>
            <w:webHidden/>
          </w:rPr>
          <w:t>13</w:t>
        </w:r>
        <w:r w:rsidR="00510808">
          <w:rPr>
            <w:noProof/>
            <w:webHidden/>
          </w:rPr>
          <w:fldChar w:fldCharType="end"/>
        </w:r>
      </w:hyperlink>
    </w:p>
    <w:p w14:paraId="24F58702" w14:textId="77777777" w:rsidR="00510808" w:rsidRDefault="00000000" w:rsidP="00510808">
      <w:pPr>
        <w:pStyle w:val="TOC2"/>
        <w:tabs>
          <w:tab w:val="right" w:leader="dot" w:pos="8494"/>
        </w:tabs>
        <w:rPr>
          <w:rFonts w:asciiTheme="minorHAnsi" w:eastAsiaTheme="minorEastAsia" w:hAnsiTheme="minorHAnsi"/>
          <w:noProof/>
          <w:color w:val="auto"/>
          <w:sz w:val="22"/>
          <w:lang w:eastAsia="en-AU"/>
        </w:rPr>
      </w:pPr>
      <w:hyperlink w:anchor="_Toc520125418" w:history="1">
        <w:r w:rsidR="00510808" w:rsidRPr="00DE4BAD">
          <w:rPr>
            <w:rStyle w:val="Hyperlink"/>
            <w:noProof/>
          </w:rPr>
          <w:t>What do I need to know?</w:t>
        </w:r>
        <w:r w:rsidR="00510808">
          <w:rPr>
            <w:noProof/>
            <w:webHidden/>
          </w:rPr>
          <w:tab/>
        </w:r>
        <w:r w:rsidR="00510808">
          <w:rPr>
            <w:noProof/>
            <w:webHidden/>
          </w:rPr>
          <w:fldChar w:fldCharType="begin"/>
        </w:r>
        <w:r w:rsidR="00510808">
          <w:rPr>
            <w:noProof/>
            <w:webHidden/>
          </w:rPr>
          <w:instrText xml:space="preserve"> PAGEREF _Toc520125418 \h </w:instrText>
        </w:r>
        <w:r w:rsidR="00510808">
          <w:rPr>
            <w:noProof/>
            <w:webHidden/>
          </w:rPr>
        </w:r>
        <w:r w:rsidR="00510808">
          <w:rPr>
            <w:noProof/>
            <w:webHidden/>
          </w:rPr>
          <w:fldChar w:fldCharType="separate"/>
        </w:r>
        <w:r w:rsidR="00510808">
          <w:rPr>
            <w:noProof/>
            <w:webHidden/>
          </w:rPr>
          <w:t>14</w:t>
        </w:r>
        <w:r w:rsidR="00510808">
          <w:rPr>
            <w:noProof/>
            <w:webHidden/>
          </w:rPr>
          <w:fldChar w:fldCharType="end"/>
        </w:r>
      </w:hyperlink>
    </w:p>
    <w:p w14:paraId="7A49208E" w14:textId="77777777" w:rsidR="00510808" w:rsidRDefault="00000000" w:rsidP="00510808">
      <w:pPr>
        <w:pStyle w:val="TOC1"/>
        <w:rPr>
          <w:rFonts w:asciiTheme="minorHAnsi" w:eastAsiaTheme="minorEastAsia" w:hAnsiTheme="minorHAnsi"/>
          <w:noProof/>
          <w:color w:val="auto"/>
          <w:sz w:val="22"/>
          <w:lang w:eastAsia="en-AU"/>
        </w:rPr>
      </w:pPr>
      <w:hyperlink w:anchor="_Toc520125419" w:history="1">
        <w:r w:rsidR="00510808" w:rsidRPr="00DE4BAD">
          <w:rPr>
            <w:rStyle w:val="Hyperlink"/>
            <w:noProof/>
          </w:rPr>
          <w:t>Sales Order Preferences</w:t>
        </w:r>
        <w:r w:rsidR="00510808">
          <w:rPr>
            <w:noProof/>
            <w:webHidden/>
          </w:rPr>
          <w:tab/>
        </w:r>
        <w:r w:rsidR="00510808">
          <w:rPr>
            <w:noProof/>
            <w:webHidden/>
          </w:rPr>
          <w:fldChar w:fldCharType="begin"/>
        </w:r>
        <w:r w:rsidR="00510808">
          <w:rPr>
            <w:noProof/>
            <w:webHidden/>
          </w:rPr>
          <w:instrText xml:space="preserve"> PAGEREF _Toc520125419 \h </w:instrText>
        </w:r>
        <w:r w:rsidR="00510808">
          <w:rPr>
            <w:noProof/>
            <w:webHidden/>
          </w:rPr>
        </w:r>
        <w:r w:rsidR="00510808">
          <w:rPr>
            <w:noProof/>
            <w:webHidden/>
          </w:rPr>
          <w:fldChar w:fldCharType="separate"/>
        </w:r>
        <w:r w:rsidR="00510808">
          <w:rPr>
            <w:noProof/>
            <w:webHidden/>
          </w:rPr>
          <w:t>15</w:t>
        </w:r>
        <w:r w:rsidR="00510808">
          <w:rPr>
            <w:noProof/>
            <w:webHidden/>
          </w:rPr>
          <w:fldChar w:fldCharType="end"/>
        </w:r>
      </w:hyperlink>
    </w:p>
    <w:p w14:paraId="6272D6B4"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20" w:history="1">
        <w:r w:rsidR="00510808" w:rsidRPr="00DE4BAD">
          <w:rPr>
            <w:rStyle w:val="Hyperlink"/>
            <w:noProof/>
          </w:rPr>
          <w:t>Activity 1 – Sales Order Preferences</w:t>
        </w:r>
        <w:r w:rsidR="00510808">
          <w:rPr>
            <w:noProof/>
            <w:webHidden/>
          </w:rPr>
          <w:tab/>
        </w:r>
        <w:r w:rsidR="00510808">
          <w:rPr>
            <w:noProof/>
            <w:webHidden/>
          </w:rPr>
          <w:fldChar w:fldCharType="begin"/>
        </w:r>
        <w:r w:rsidR="00510808">
          <w:rPr>
            <w:noProof/>
            <w:webHidden/>
          </w:rPr>
          <w:instrText xml:space="preserve"> PAGEREF _Toc520125420 \h </w:instrText>
        </w:r>
        <w:r w:rsidR="00510808">
          <w:rPr>
            <w:noProof/>
            <w:webHidden/>
          </w:rPr>
        </w:r>
        <w:r w:rsidR="00510808">
          <w:rPr>
            <w:noProof/>
            <w:webHidden/>
          </w:rPr>
          <w:fldChar w:fldCharType="separate"/>
        </w:r>
        <w:r w:rsidR="00510808">
          <w:rPr>
            <w:noProof/>
            <w:webHidden/>
          </w:rPr>
          <w:t>15</w:t>
        </w:r>
        <w:r w:rsidR="00510808">
          <w:rPr>
            <w:noProof/>
            <w:webHidden/>
          </w:rPr>
          <w:fldChar w:fldCharType="end"/>
        </w:r>
      </w:hyperlink>
    </w:p>
    <w:p w14:paraId="6AA39F9D"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21" w:history="1">
        <w:r w:rsidR="00510808" w:rsidRPr="00DE4BAD">
          <w:rPr>
            <w:rStyle w:val="Hyperlink"/>
            <w:noProof/>
          </w:rPr>
          <w:t>Other Preferences</w:t>
        </w:r>
        <w:r w:rsidR="00510808">
          <w:rPr>
            <w:noProof/>
            <w:webHidden/>
          </w:rPr>
          <w:tab/>
        </w:r>
        <w:r w:rsidR="00510808">
          <w:rPr>
            <w:noProof/>
            <w:webHidden/>
          </w:rPr>
          <w:fldChar w:fldCharType="begin"/>
        </w:r>
        <w:r w:rsidR="00510808">
          <w:rPr>
            <w:noProof/>
            <w:webHidden/>
          </w:rPr>
          <w:instrText xml:space="preserve"> PAGEREF _Toc520125421 \h </w:instrText>
        </w:r>
        <w:r w:rsidR="00510808">
          <w:rPr>
            <w:noProof/>
            <w:webHidden/>
          </w:rPr>
        </w:r>
        <w:r w:rsidR="00510808">
          <w:rPr>
            <w:noProof/>
            <w:webHidden/>
          </w:rPr>
          <w:fldChar w:fldCharType="separate"/>
        </w:r>
        <w:r w:rsidR="00510808">
          <w:rPr>
            <w:noProof/>
            <w:webHidden/>
          </w:rPr>
          <w:t>16</w:t>
        </w:r>
        <w:r w:rsidR="00510808">
          <w:rPr>
            <w:noProof/>
            <w:webHidden/>
          </w:rPr>
          <w:fldChar w:fldCharType="end"/>
        </w:r>
      </w:hyperlink>
    </w:p>
    <w:p w14:paraId="222F3D47"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22" w:history="1">
        <w:r w:rsidR="00510808" w:rsidRPr="00DE4BAD">
          <w:rPr>
            <w:rStyle w:val="Hyperlink"/>
            <w:noProof/>
          </w:rPr>
          <w:t>FOB Points</w:t>
        </w:r>
        <w:r w:rsidR="00510808">
          <w:rPr>
            <w:noProof/>
            <w:webHidden/>
          </w:rPr>
          <w:tab/>
        </w:r>
        <w:r w:rsidR="00510808">
          <w:rPr>
            <w:noProof/>
            <w:webHidden/>
          </w:rPr>
          <w:fldChar w:fldCharType="begin"/>
        </w:r>
        <w:r w:rsidR="00510808">
          <w:rPr>
            <w:noProof/>
            <w:webHidden/>
          </w:rPr>
          <w:instrText xml:space="preserve"> PAGEREF _Toc520125422 \h </w:instrText>
        </w:r>
        <w:r w:rsidR="00510808">
          <w:rPr>
            <w:noProof/>
            <w:webHidden/>
          </w:rPr>
        </w:r>
        <w:r w:rsidR="00510808">
          <w:rPr>
            <w:noProof/>
            <w:webHidden/>
          </w:rPr>
          <w:fldChar w:fldCharType="separate"/>
        </w:r>
        <w:r w:rsidR="00510808">
          <w:rPr>
            <w:noProof/>
            <w:webHidden/>
          </w:rPr>
          <w:t>16</w:t>
        </w:r>
        <w:r w:rsidR="00510808">
          <w:rPr>
            <w:noProof/>
            <w:webHidden/>
          </w:rPr>
          <w:fldChar w:fldCharType="end"/>
        </w:r>
      </w:hyperlink>
    </w:p>
    <w:p w14:paraId="094E8E36"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23" w:history="1">
        <w:r w:rsidR="00510808" w:rsidRPr="00DE4BAD">
          <w:rPr>
            <w:rStyle w:val="Hyperlink"/>
            <w:noProof/>
          </w:rPr>
          <w:t>Shipping Terms</w:t>
        </w:r>
        <w:r w:rsidR="00510808">
          <w:rPr>
            <w:noProof/>
            <w:webHidden/>
          </w:rPr>
          <w:tab/>
        </w:r>
        <w:r w:rsidR="00510808">
          <w:rPr>
            <w:noProof/>
            <w:webHidden/>
          </w:rPr>
          <w:fldChar w:fldCharType="begin"/>
        </w:r>
        <w:r w:rsidR="00510808">
          <w:rPr>
            <w:noProof/>
            <w:webHidden/>
          </w:rPr>
          <w:instrText xml:space="preserve"> PAGEREF _Toc520125423 \h </w:instrText>
        </w:r>
        <w:r w:rsidR="00510808">
          <w:rPr>
            <w:noProof/>
            <w:webHidden/>
          </w:rPr>
        </w:r>
        <w:r w:rsidR="00510808">
          <w:rPr>
            <w:noProof/>
            <w:webHidden/>
          </w:rPr>
          <w:fldChar w:fldCharType="separate"/>
        </w:r>
        <w:r w:rsidR="00510808">
          <w:rPr>
            <w:noProof/>
            <w:webHidden/>
          </w:rPr>
          <w:t>16</w:t>
        </w:r>
        <w:r w:rsidR="00510808">
          <w:rPr>
            <w:noProof/>
            <w:webHidden/>
          </w:rPr>
          <w:fldChar w:fldCharType="end"/>
        </w:r>
      </w:hyperlink>
    </w:p>
    <w:p w14:paraId="25B250B0"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24" w:history="1">
        <w:r w:rsidR="00510808" w:rsidRPr="00DE4BAD">
          <w:rPr>
            <w:rStyle w:val="Hyperlink"/>
            <w:noProof/>
          </w:rPr>
          <w:t>Shipping Zones</w:t>
        </w:r>
        <w:r w:rsidR="00510808">
          <w:rPr>
            <w:noProof/>
            <w:webHidden/>
          </w:rPr>
          <w:tab/>
        </w:r>
        <w:r w:rsidR="00510808">
          <w:rPr>
            <w:noProof/>
            <w:webHidden/>
          </w:rPr>
          <w:fldChar w:fldCharType="begin"/>
        </w:r>
        <w:r w:rsidR="00510808">
          <w:rPr>
            <w:noProof/>
            <w:webHidden/>
          </w:rPr>
          <w:instrText xml:space="preserve"> PAGEREF _Toc520125424 \h </w:instrText>
        </w:r>
        <w:r w:rsidR="00510808">
          <w:rPr>
            <w:noProof/>
            <w:webHidden/>
          </w:rPr>
        </w:r>
        <w:r w:rsidR="00510808">
          <w:rPr>
            <w:noProof/>
            <w:webHidden/>
          </w:rPr>
          <w:fldChar w:fldCharType="separate"/>
        </w:r>
        <w:r w:rsidR="00510808">
          <w:rPr>
            <w:noProof/>
            <w:webHidden/>
          </w:rPr>
          <w:t>16</w:t>
        </w:r>
        <w:r w:rsidR="00510808">
          <w:rPr>
            <w:noProof/>
            <w:webHidden/>
          </w:rPr>
          <w:fldChar w:fldCharType="end"/>
        </w:r>
      </w:hyperlink>
    </w:p>
    <w:p w14:paraId="44CE23B7"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25" w:history="1">
        <w:r w:rsidR="00510808" w:rsidRPr="00DE4BAD">
          <w:rPr>
            <w:rStyle w:val="Hyperlink"/>
            <w:noProof/>
          </w:rPr>
          <w:t>Ship Via Codes</w:t>
        </w:r>
        <w:r w:rsidR="00510808">
          <w:rPr>
            <w:noProof/>
            <w:webHidden/>
          </w:rPr>
          <w:tab/>
        </w:r>
        <w:r w:rsidR="00510808">
          <w:rPr>
            <w:noProof/>
            <w:webHidden/>
          </w:rPr>
          <w:fldChar w:fldCharType="begin"/>
        </w:r>
        <w:r w:rsidR="00510808">
          <w:rPr>
            <w:noProof/>
            <w:webHidden/>
          </w:rPr>
          <w:instrText xml:space="preserve"> PAGEREF _Toc520125425 \h </w:instrText>
        </w:r>
        <w:r w:rsidR="00510808">
          <w:rPr>
            <w:noProof/>
            <w:webHidden/>
          </w:rPr>
        </w:r>
        <w:r w:rsidR="00510808">
          <w:rPr>
            <w:noProof/>
            <w:webHidden/>
          </w:rPr>
          <w:fldChar w:fldCharType="separate"/>
        </w:r>
        <w:r w:rsidR="00510808">
          <w:rPr>
            <w:noProof/>
            <w:webHidden/>
          </w:rPr>
          <w:t>16</w:t>
        </w:r>
        <w:r w:rsidR="00510808">
          <w:rPr>
            <w:noProof/>
            <w:webHidden/>
          </w:rPr>
          <w:fldChar w:fldCharType="end"/>
        </w:r>
      </w:hyperlink>
    </w:p>
    <w:p w14:paraId="333CEAAA"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26" w:history="1">
        <w:r w:rsidR="00510808" w:rsidRPr="00DE4BAD">
          <w:rPr>
            <w:rStyle w:val="Hyperlink"/>
            <w:noProof/>
          </w:rPr>
          <w:t>Boxes</w:t>
        </w:r>
        <w:r w:rsidR="00510808">
          <w:rPr>
            <w:noProof/>
            <w:webHidden/>
          </w:rPr>
          <w:tab/>
        </w:r>
        <w:r w:rsidR="00510808">
          <w:rPr>
            <w:noProof/>
            <w:webHidden/>
          </w:rPr>
          <w:fldChar w:fldCharType="begin"/>
        </w:r>
        <w:r w:rsidR="00510808">
          <w:rPr>
            <w:noProof/>
            <w:webHidden/>
          </w:rPr>
          <w:instrText xml:space="preserve"> PAGEREF _Toc520125426 \h </w:instrText>
        </w:r>
        <w:r w:rsidR="00510808">
          <w:rPr>
            <w:noProof/>
            <w:webHidden/>
          </w:rPr>
        </w:r>
        <w:r w:rsidR="00510808">
          <w:rPr>
            <w:noProof/>
            <w:webHidden/>
          </w:rPr>
          <w:fldChar w:fldCharType="separate"/>
        </w:r>
        <w:r w:rsidR="00510808">
          <w:rPr>
            <w:noProof/>
            <w:webHidden/>
          </w:rPr>
          <w:t>16</w:t>
        </w:r>
        <w:r w:rsidR="00510808">
          <w:rPr>
            <w:noProof/>
            <w:webHidden/>
          </w:rPr>
          <w:fldChar w:fldCharType="end"/>
        </w:r>
      </w:hyperlink>
    </w:p>
    <w:p w14:paraId="430344AA" w14:textId="77777777" w:rsidR="00510808" w:rsidRDefault="00000000" w:rsidP="00510808">
      <w:pPr>
        <w:pStyle w:val="TOC1"/>
        <w:rPr>
          <w:rFonts w:asciiTheme="minorHAnsi" w:eastAsiaTheme="minorEastAsia" w:hAnsiTheme="minorHAnsi"/>
          <w:noProof/>
          <w:color w:val="auto"/>
          <w:sz w:val="22"/>
          <w:lang w:eastAsia="en-AU"/>
        </w:rPr>
      </w:pPr>
      <w:hyperlink w:anchor="_Toc520125427" w:history="1">
        <w:r w:rsidR="00510808" w:rsidRPr="00DE4BAD">
          <w:rPr>
            <w:rStyle w:val="Hyperlink"/>
            <w:noProof/>
          </w:rPr>
          <w:t>Receivables Preferences</w:t>
        </w:r>
        <w:r w:rsidR="00510808">
          <w:rPr>
            <w:noProof/>
            <w:webHidden/>
          </w:rPr>
          <w:tab/>
        </w:r>
        <w:r w:rsidR="00510808">
          <w:rPr>
            <w:noProof/>
            <w:webHidden/>
          </w:rPr>
          <w:fldChar w:fldCharType="begin"/>
        </w:r>
        <w:r w:rsidR="00510808">
          <w:rPr>
            <w:noProof/>
            <w:webHidden/>
          </w:rPr>
          <w:instrText xml:space="preserve"> PAGEREF _Toc520125427 \h </w:instrText>
        </w:r>
        <w:r w:rsidR="00510808">
          <w:rPr>
            <w:noProof/>
            <w:webHidden/>
          </w:rPr>
        </w:r>
        <w:r w:rsidR="00510808">
          <w:rPr>
            <w:noProof/>
            <w:webHidden/>
          </w:rPr>
          <w:fldChar w:fldCharType="separate"/>
        </w:r>
        <w:r w:rsidR="00510808">
          <w:rPr>
            <w:noProof/>
            <w:webHidden/>
          </w:rPr>
          <w:t>18</w:t>
        </w:r>
        <w:r w:rsidR="00510808">
          <w:rPr>
            <w:noProof/>
            <w:webHidden/>
          </w:rPr>
          <w:fldChar w:fldCharType="end"/>
        </w:r>
      </w:hyperlink>
    </w:p>
    <w:p w14:paraId="6F6DFD7B"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28" w:history="1">
        <w:r w:rsidR="00510808" w:rsidRPr="00DE4BAD">
          <w:rPr>
            <w:rStyle w:val="Hyperlink"/>
            <w:noProof/>
          </w:rPr>
          <w:t>Activity 2 – Accounts Receivable Preferences</w:t>
        </w:r>
        <w:r w:rsidR="00510808">
          <w:rPr>
            <w:noProof/>
            <w:webHidden/>
          </w:rPr>
          <w:tab/>
        </w:r>
        <w:r w:rsidR="00510808">
          <w:rPr>
            <w:noProof/>
            <w:webHidden/>
          </w:rPr>
          <w:fldChar w:fldCharType="begin"/>
        </w:r>
        <w:r w:rsidR="00510808">
          <w:rPr>
            <w:noProof/>
            <w:webHidden/>
          </w:rPr>
          <w:instrText xml:space="preserve"> PAGEREF _Toc520125428 \h </w:instrText>
        </w:r>
        <w:r w:rsidR="00510808">
          <w:rPr>
            <w:noProof/>
            <w:webHidden/>
          </w:rPr>
        </w:r>
        <w:r w:rsidR="00510808">
          <w:rPr>
            <w:noProof/>
            <w:webHidden/>
          </w:rPr>
          <w:fldChar w:fldCharType="separate"/>
        </w:r>
        <w:r w:rsidR="00510808">
          <w:rPr>
            <w:noProof/>
            <w:webHidden/>
          </w:rPr>
          <w:t>18</w:t>
        </w:r>
        <w:r w:rsidR="00510808">
          <w:rPr>
            <w:noProof/>
            <w:webHidden/>
          </w:rPr>
          <w:fldChar w:fldCharType="end"/>
        </w:r>
      </w:hyperlink>
    </w:p>
    <w:p w14:paraId="69A23BB6"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29" w:history="1">
        <w:r w:rsidR="00510808" w:rsidRPr="00DE4BAD">
          <w:rPr>
            <w:rStyle w:val="Hyperlink"/>
            <w:noProof/>
          </w:rPr>
          <w:t>Activity 3 – New Customer</w:t>
        </w:r>
        <w:r w:rsidR="00510808">
          <w:rPr>
            <w:noProof/>
            <w:webHidden/>
          </w:rPr>
          <w:tab/>
        </w:r>
        <w:r w:rsidR="00510808">
          <w:rPr>
            <w:noProof/>
            <w:webHidden/>
          </w:rPr>
          <w:fldChar w:fldCharType="begin"/>
        </w:r>
        <w:r w:rsidR="00510808">
          <w:rPr>
            <w:noProof/>
            <w:webHidden/>
          </w:rPr>
          <w:instrText xml:space="preserve"> PAGEREF _Toc520125429 \h </w:instrText>
        </w:r>
        <w:r w:rsidR="00510808">
          <w:rPr>
            <w:noProof/>
            <w:webHidden/>
          </w:rPr>
        </w:r>
        <w:r w:rsidR="00510808">
          <w:rPr>
            <w:noProof/>
            <w:webHidden/>
          </w:rPr>
          <w:fldChar w:fldCharType="separate"/>
        </w:r>
        <w:r w:rsidR="00510808">
          <w:rPr>
            <w:noProof/>
            <w:webHidden/>
          </w:rPr>
          <w:t>19</w:t>
        </w:r>
        <w:r w:rsidR="00510808">
          <w:rPr>
            <w:noProof/>
            <w:webHidden/>
          </w:rPr>
          <w:fldChar w:fldCharType="end"/>
        </w:r>
      </w:hyperlink>
    </w:p>
    <w:p w14:paraId="0FD9A1D7" w14:textId="77777777" w:rsidR="00510808" w:rsidRDefault="00000000" w:rsidP="00510808">
      <w:pPr>
        <w:pStyle w:val="TOC1"/>
        <w:rPr>
          <w:rFonts w:asciiTheme="minorHAnsi" w:eastAsiaTheme="minorEastAsia" w:hAnsiTheme="minorHAnsi"/>
          <w:noProof/>
          <w:color w:val="auto"/>
          <w:sz w:val="22"/>
          <w:lang w:eastAsia="en-AU"/>
        </w:rPr>
      </w:pPr>
      <w:hyperlink w:anchor="_Toc520125430" w:history="1">
        <w:r w:rsidR="00510808" w:rsidRPr="00DE4BAD">
          <w:rPr>
            <w:rStyle w:val="Hyperlink"/>
            <w:noProof/>
          </w:rPr>
          <w:t>Selling Cycle</w:t>
        </w:r>
        <w:r w:rsidR="00510808">
          <w:rPr>
            <w:noProof/>
            <w:webHidden/>
          </w:rPr>
          <w:tab/>
        </w:r>
        <w:r w:rsidR="00510808">
          <w:rPr>
            <w:noProof/>
            <w:webHidden/>
          </w:rPr>
          <w:fldChar w:fldCharType="begin"/>
        </w:r>
        <w:r w:rsidR="00510808">
          <w:rPr>
            <w:noProof/>
            <w:webHidden/>
          </w:rPr>
          <w:instrText xml:space="preserve"> PAGEREF _Toc520125430 \h </w:instrText>
        </w:r>
        <w:r w:rsidR="00510808">
          <w:rPr>
            <w:noProof/>
            <w:webHidden/>
          </w:rPr>
        </w:r>
        <w:r w:rsidR="00510808">
          <w:rPr>
            <w:noProof/>
            <w:webHidden/>
          </w:rPr>
          <w:fldChar w:fldCharType="separate"/>
        </w:r>
        <w:r w:rsidR="00510808">
          <w:rPr>
            <w:noProof/>
            <w:webHidden/>
          </w:rPr>
          <w:t>24</w:t>
        </w:r>
        <w:r w:rsidR="00510808">
          <w:rPr>
            <w:noProof/>
            <w:webHidden/>
          </w:rPr>
          <w:fldChar w:fldCharType="end"/>
        </w:r>
      </w:hyperlink>
    </w:p>
    <w:p w14:paraId="2B227E16" w14:textId="77777777" w:rsidR="00510808" w:rsidRDefault="00000000" w:rsidP="00510808">
      <w:pPr>
        <w:pStyle w:val="TOC2"/>
        <w:tabs>
          <w:tab w:val="right" w:leader="dot" w:pos="8494"/>
        </w:tabs>
        <w:rPr>
          <w:rFonts w:asciiTheme="minorHAnsi" w:eastAsiaTheme="minorEastAsia" w:hAnsiTheme="minorHAnsi"/>
          <w:noProof/>
          <w:color w:val="auto"/>
          <w:sz w:val="22"/>
          <w:lang w:eastAsia="en-AU"/>
        </w:rPr>
      </w:pPr>
      <w:hyperlink w:anchor="_Toc520125431" w:history="1">
        <w:r w:rsidR="00510808" w:rsidRPr="00DE4BAD">
          <w:rPr>
            <w:rStyle w:val="Hyperlink"/>
            <w:noProof/>
          </w:rPr>
          <w:t>Quotes and Sales Order Process</w:t>
        </w:r>
        <w:r w:rsidR="00510808">
          <w:rPr>
            <w:noProof/>
            <w:webHidden/>
          </w:rPr>
          <w:tab/>
        </w:r>
        <w:r w:rsidR="00510808">
          <w:rPr>
            <w:noProof/>
            <w:webHidden/>
          </w:rPr>
          <w:fldChar w:fldCharType="begin"/>
        </w:r>
        <w:r w:rsidR="00510808">
          <w:rPr>
            <w:noProof/>
            <w:webHidden/>
          </w:rPr>
          <w:instrText xml:space="preserve"> PAGEREF _Toc520125431 \h </w:instrText>
        </w:r>
        <w:r w:rsidR="00510808">
          <w:rPr>
            <w:noProof/>
            <w:webHidden/>
          </w:rPr>
        </w:r>
        <w:r w:rsidR="00510808">
          <w:rPr>
            <w:noProof/>
            <w:webHidden/>
          </w:rPr>
          <w:fldChar w:fldCharType="separate"/>
        </w:r>
        <w:r w:rsidR="00510808">
          <w:rPr>
            <w:noProof/>
            <w:webHidden/>
          </w:rPr>
          <w:t>26</w:t>
        </w:r>
        <w:r w:rsidR="00510808">
          <w:rPr>
            <w:noProof/>
            <w:webHidden/>
          </w:rPr>
          <w:fldChar w:fldCharType="end"/>
        </w:r>
      </w:hyperlink>
    </w:p>
    <w:p w14:paraId="654BE8AF"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32" w:history="1">
        <w:r w:rsidR="00510808" w:rsidRPr="00DE4BAD">
          <w:rPr>
            <w:rStyle w:val="Hyperlink"/>
            <w:noProof/>
          </w:rPr>
          <w:t>Order Type QT (Quotes)</w:t>
        </w:r>
        <w:r w:rsidR="00510808">
          <w:rPr>
            <w:noProof/>
            <w:webHidden/>
          </w:rPr>
          <w:tab/>
        </w:r>
        <w:r w:rsidR="00510808">
          <w:rPr>
            <w:noProof/>
            <w:webHidden/>
          </w:rPr>
          <w:fldChar w:fldCharType="begin"/>
        </w:r>
        <w:r w:rsidR="00510808">
          <w:rPr>
            <w:noProof/>
            <w:webHidden/>
          </w:rPr>
          <w:instrText xml:space="preserve"> PAGEREF _Toc520125432 \h </w:instrText>
        </w:r>
        <w:r w:rsidR="00510808">
          <w:rPr>
            <w:noProof/>
            <w:webHidden/>
          </w:rPr>
        </w:r>
        <w:r w:rsidR="00510808">
          <w:rPr>
            <w:noProof/>
            <w:webHidden/>
          </w:rPr>
          <w:fldChar w:fldCharType="separate"/>
        </w:r>
        <w:r w:rsidR="00510808">
          <w:rPr>
            <w:noProof/>
            <w:webHidden/>
          </w:rPr>
          <w:t>26</w:t>
        </w:r>
        <w:r w:rsidR="00510808">
          <w:rPr>
            <w:noProof/>
            <w:webHidden/>
          </w:rPr>
          <w:fldChar w:fldCharType="end"/>
        </w:r>
      </w:hyperlink>
    </w:p>
    <w:p w14:paraId="2C2A617C"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33" w:history="1">
        <w:r w:rsidR="00510808" w:rsidRPr="00DE4BAD">
          <w:rPr>
            <w:rStyle w:val="Hyperlink"/>
            <w:noProof/>
          </w:rPr>
          <w:t>Activity 4</w:t>
        </w:r>
        <w:r w:rsidR="00510808">
          <w:rPr>
            <w:noProof/>
            <w:webHidden/>
          </w:rPr>
          <w:tab/>
        </w:r>
        <w:r w:rsidR="00510808">
          <w:rPr>
            <w:noProof/>
            <w:webHidden/>
          </w:rPr>
          <w:fldChar w:fldCharType="begin"/>
        </w:r>
        <w:r w:rsidR="00510808">
          <w:rPr>
            <w:noProof/>
            <w:webHidden/>
          </w:rPr>
          <w:instrText xml:space="preserve"> PAGEREF _Toc520125433 \h </w:instrText>
        </w:r>
        <w:r w:rsidR="00510808">
          <w:rPr>
            <w:noProof/>
            <w:webHidden/>
          </w:rPr>
        </w:r>
        <w:r w:rsidR="00510808">
          <w:rPr>
            <w:noProof/>
            <w:webHidden/>
          </w:rPr>
          <w:fldChar w:fldCharType="separate"/>
        </w:r>
        <w:r w:rsidR="00510808">
          <w:rPr>
            <w:noProof/>
            <w:webHidden/>
          </w:rPr>
          <w:t>26</w:t>
        </w:r>
        <w:r w:rsidR="00510808">
          <w:rPr>
            <w:noProof/>
            <w:webHidden/>
          </w:rPr>
          <w:fldChar w:fldCharType="end"/>
        </w:r>
      </w:hyperlink>
    </w:p>
    <w:p w14:paraId="70EA98B4"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34" w:history="1">
        <w:r w:rsidR="00510808" w:rsidRPr="00DE4BAD">
          <w:rPr>
            <w:rStyle w:val="Hyperlink"/>
            <w:noProof/>
          </w:rPr>
          <w:t>Sales Order Processing</w:t>
        </w:r>
        <w:r w:rsidR="00510808">
          <w:rPr>
            <w:noProof/>
            <w:webHidden/>
          </w:rPr>
          <w:tab/>
        </w:r>
        <w:r w:rsidR="00510808">
          <w:rPr>
            <w:noProof/>
            <w:webHidden/>
          </w:rPr>
          <w:fldChar w:fldCharType="begin"/>
        </w:r>
        <w:r w:rsidR="00510808">
          <w:rPr>
            <w:noProof/>
            <w:webHidden/>
          </w:rPr>
          <w:instrText xml:space="preserve"> PAGEREF _Toc520125434 \h </w:instrText>
        </w:r>
        <w:r w:rsidR="00510808">
          <w:rPr>
            <w:noProof/>
            <w:webHidden/>
          </w:rPr>
        </w:r>
        <w:r w:rsidR="00510808">
          <w:rPr>
            <w:noProof/>
            <w:webHidden/>
          </w:rPr>
          <w:fldChar w:fldCharType="separate"/>
        </w:r>
        <w:r w:rsidR="00510808">
          <w:rPr>
            <w:noProof/>
            <w:webHidden/>
          </w:rPr>
          <w:t>29</w:t>
        </w:r>
        <w:r w:rsidR="00510808">
          <w:rPr>
            <w:noProof/>
            <w:webHidden/>
          </w:rPr>
          <w:fldChar w:fldCharType="end"/>
        </w:r>
      </w:hyperlink>
    </w:p>
    <w:p w14:paraId="72F1163E"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35" w:history="1">
        <w:r w:rsidR="00510808" w:rsidRPr="00DE4BAD">
          <w:rPr>
            <w:rStyle w:val="Hyperlink"/>
            <w:noProof/>
          </w:rPr>
          <w:t>Back Orders</w:t>
        </w:r>
        <w:r w:rsidR="00510808">
          <w:rPr>
            <w:noProof/>
            <w:webHidden/>
          </w:rPr>
          <w:tab/>
        </w:r>
        <w:r w:rsidR="00510808">
          <w:rPr>
            <w:noProof/>
            <w:webHidden/>
          </w:rPr>
          <w:fldChar w:fldCharType="begin"/>
        </w:r>
        <w:r w:rsidR="00510808">
          <w:rPr>
            <w:noProof/>
            <w:webHidden/>
          </w:rPr>
          <w:instrText xml:space="preserve"> PAGEREF _Toc520125435 \h </w:instrText>
        </w:r>
        <w:r w:rsidR="00510808">
          <w:rPr>
            <w:noProof/>
            <w:webHidden/>
          </w:rPr>
        </w:r>
        <w:r w:rsidR="00510808">
          <w:rPr>
            <w:noProof/>
            <w:webHidden/>
          </w:rPr>
          <w:fldChar w:fldCharType="separate"/>
        </w:r>
        <w:r w:rsidR="00510808">
          <w:rPr>
            <w:noProof/>
            <w:webHidden/>
          </w:rPr>
          <w:t>32</w:t>
        </w:r>
        <w:r w:rsidR="00510808">
          <w:rPr>
            <w:noProof/>
            <w:webHidden/>
          </w:rPr>
          <w:fldChar w:fldCharType="end"/>
        </w:r>
      </w:hyperlink>
    </w:p>
    <w:p w14:paraId="25EF353F"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36" w:history="1">
        <w:r w:rsidR="00510808" w:rsidRPr="00DE4BAD">
          <w:rPr>
            <w:rStyle w:val="Hyperlink"/>
            <w:noProof/>
          </w:rPr>
          <w:t>Activity 5</w:t>
        </w:r>
        <w:r w:rsidR="00510808">
          <w:rPr>
            <w:noProof/>
            <w:webHidden/>
          </w:rPr>
          <w:tab/>
        </w:r>
        <w:r w:rsidR="00510808">
          <w:rPr>
            <w:noProof/>
            <w:webHidden/>
          </w:rPr>
          <w:fldChar w:fldCharType="begin"/>
        </w:r>
        <w:r w:rsidR="00510808">
          <w:rPr>
            <w:noProof/>
            <w:webHidden/>
          </w:rPr>
          <w:instrText xml:space="preserve"> PAGEREF _Toc520125436 \h </w:instrText>
        </w:r>
        <w:r w:rsidR="00510808">
          <w:rPr>
            <w:noProof/>
            <w:webHidden/>
          </w:rPr>
        </w:r>
        <w:r w:rsidR="00510808">
          <w:rPr>
            <w:noProof/>
            <w:webHidden/>
          </w:rPr>
          <w:fldChar w:fldCharType="separate"/>
        </w:r>
        <w:r w:rsidR="00510808">
          <w:rPr>
            <w:noProof/>
            <w:webHidden/>
          </w:rPr>
          <w:t>32</w:t>
        </w:r>
        <w:r w:rsidR="00510808">
          <w:rPr>
            <w:noProof/>
            <w:webHidden/>
          </w:rPr>
          <w:fldChar w:fldCharType="end"/>
        </w:r>
      </w:hyperlink>
    </w:p>
    <w:p w14:paraId="64DA7AF1"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37" w:history="1">
        <w:r w:rsidR="00510808" w:rsidRPr="00DE4BAD">
          <w:rPr>
            <w:rStyle w:val="Hyperlink"/>
            <w:noProof/>
          </w:rPr>
          <w:t>Credit Memo Order Type</w:t>
        </w:r>
        <w:r w:rsidR="00510808">
          <w:rPr>
            <w:noProof/>
            <w:webHidden/>
          </w:rPr>
          <w:tab/>
        </w:r>
        <w:r w:rsidR="00510808">
          <w:rPr>
            <w:noProof/>
            <w:webHidden/>
          </w:rPr>
          <w:fldChar w:fldCharType="begin"/>
        </w:r>
        <w:r w:rsidR="00510808">
          <w:rPr>
            <w:noProof/>
            <w:webHidden/>
          </w:rPr>
          <w:instrText xml:space="preserve"> PAGEREF _Toc520125437 \h </w:instrText>
        </w:r>
        <w:r w:rsidR="00510808">
          <w:rPr>
            <w:noProof/>
            <w:webHidden/>
          </w:rPr>
        </w:r>
        <w:r w:rsidR="00510808">
          <w:rPr>
            <w:noProof/>
            <w:webHidden/>
          </w:rPr>
          <w:fldChar w:fldCharType="separate"/>
        </w:r>
        <w:r w:rsidR="00510808">
          <w:rPr>
            <w:noProof/>
            <w:webHidden/>
          </w:rPr>
          <w:t>38</w:t>
        </w:r>
        <w:r w:rsidR="00510808">
          <w:rPr>
            <w:noProof/>
            <w:webHidden/>
          </w:rPr>
          <w:fldChar w:fldCharType="end"/>
        </w:r>
      </w:hyperlink>
    </w:p>
    <w:p w14:paraId="2CAB4D36"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38" w:history="1">
        <w:r w:rsidR="00510808" w:rsidRPr="00DE4BAD">
          <w:rPr>
            <w:rStyle w:val="Hyperlink"/>
            <w:noProof/>
          </w:rPr>
          <w:t>Activity 6</w:t>
        </w:r>
        <w:r w:rsidR="00510808">
          <w:rPr>
            <w:noProof/>
            <w:webHidden/>
          </w:rPr>
          <w:tab/>
        </w:r>
        <w:r w:rsidR="00510808">
          <w:rPr>
            <w:noProof/>
            <w:webHidden/>
          </w:rPr>
          <w:fldChar w:fldCharType="begin"/>
        </w:r>
        <w:r w:rsidR="00510808">
          <w:rPr>
            <w:noProof/>
            <w:webHidden/>
          </w:rPr>
          <w:instrText xml:space="preserve"> PAGEREF _Toc520125438 \h </w:instrText>
        </w:r>
        <w:r w:rsidR="00510808">
          <w:rPr>
            <w:noProof/>
            <w:webHidden/>
          </w:rPr>
        </w:r>
        <w:r w:rsidR="00510808">
          <w:rPr>
            <w:noProof/>
            <w:webHidden/>
          </w:rPr>
          <w:fldChar w:fldCharType="separate"/>
        </w:r>
        <w:r w:rsidR="00510808">
          <w:rPr>
            <w:noProof/>
            <w:webHidden/>
          </w:rPr>
          <w:t>38</w:t>
        </w:r>
        <w:r w:rsidR="00510808">
          <w:rPr>
            <w:noProof/>
            <w:webHidden/>
          </w:rPr>
          <w:fldChar w:fldCharType="end"/>
        </w:r>
      </w:hyperlink>
    </w:p>
    <w:p w14:paraId="42BDEC68"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39" w:history="1">
        <w:r w:rsidR="00510808" w:rsidRPr="00DE4BAD">
          <w:rPr>
            <w:rStyle w:val="Hyperlink"/>
            <w:noProof/>
          </w:rPr>
          <w:t>Return for Credit</w:t>
        </w:r>
        <w:r w:rsidR="00510808">
          <w:rPr>
            <w:noProof/>
            <w:webHidden/>
          </w:rPr>
          <w:tab/>
        </w:r>
        <w:r w:rsidR="00510808">
          <w:rPr>
            <w:noProof/>
            <w:webHidden/>
          </w:rPr>
          <w:fldChar w:fldCharType="begin"/>
        </w:r>
        <w:r w:rsidR="00510808">
          <w:rPr>
            <w:noProof/>
            <w:webHidden/>
          </w:rPr>
          <w:instrText xml:space="preserve"> PAGEREF _Toc520125439 \h </w:instrText>
        </w:r>
        <w:r w:rsidR="00510808">
          <w:rPr>
            <w:noProof/>
            <w:webHidden/>
          </w:rPr>
        </w:r>
        <w:r w:rsidR="00510808">
          <w:rPr>
            <w:noProof/>
            <w:webHidden/>
          </w:rPr>
          <w:fldChar w:fldCharType="separate"/>
        </w:r>
        <w:r w:rsidR="00510808">
          <w:rPr>
            <w:noProof/>
            <w:webHidden/>
          </w:rPr>
          <w:t>40</w:t>
        </w:r>
        <w:r w:rsidR="00510808">
          <w:rPr>
            <w:noProof/>
            <w:webHidden/>
          </w:rPr>
          <w:fldChar w:fldCharType="end"/>
        </w:r>
      </w:hyperlink>
    </w:p>
    <w:p w14:paraId="0B2318D1"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40" w:history="1">
        <w:r w:rsidR="00510808" w:rsidRPr="00DE4BAD">
          <w:rPr>
            <w:rStyle w:val="Hyperlink"/>
            <w:noProof/>
          </w:rPr>
          <w:t>Activity 7</w:t>
        </w:r>
        <w:r w:rsidR="00510808">
          <w:rPr>
            <w:noProof/>
            <w:webHidden/>
          </w:rPr>
          <w:tab/>
        </w:r>
        <w:r w:rsidR="00510808">
          <w:rPr>
            <w:noProof/>
            <w:webHidden/>
          </w:rPr>
          <w:fldChar w:fldCharType="begin"/>
        </w:r>
        <w:r w:rsidR="00510808">
          <w:rPr>
            <w:noProof/>
            <w:webHidden/>
          </w:rPr>
          <w:instrText xml:space="preserve"> PAGEREF _Toc520125440 \h </w:instrText>
        </w:r>
        <w:r w:rsidR="00510808">
          <w:rPr>
            <w:noProof/>
            <w:webHidden/>
          </w:rPr>
        </w:r>
        <w:r w:rsidR="00510808">
          <w:rPr>
            <w:noProof/>
            <w:webHidden/>
          </w:rPr>
          <w:fldChar w:fldCharType="separate"/>
        </w:r>
        <w:r w:rsidR="00510808">
          <w:rPr>
            <w:noProof/>
            <w:webHidden/>
          </w:rPr>
          <w:t>40</w:t>
        </w:r>
        <w:r w:rsidR="00510808">
          <w:rPr>
            <w:noProof/>
            <w:webHidden/>
          </w:rPr>
          <w:fldChar w:fldCharType="end"/>
        </w:r>
      </w:hyperlink>
    </w:p>
    <w:p w14:paraId="5C7BC4E5"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41" w:history="1">
        <w:r w:rsidR="00510808" w:rsidRPr="00DE4BAD">
          <w:rPr>
            <w:rStyle w:val="Hyperlink"/>
            <w:noProof/>
          </w:rPr>
          <w:t>Invoice Order</w:t>
        </w:r>
        <w:r w:rsidR="00510808">
          <w:rPr>
            <w:noProof/>
            <w:webHidden/>
          </w:rPr>
          <w:tab/>
        </w:r>
        <w:r w:rsidR="00510808">
          <w:rPr>
            <w:noProof/>
            <w:webHidden/>
          </w:rPr>
          <w:fldChar w:fldCharType="begin"/>
        </w:r>
        <w:r w:rsidR="00510808">
          <w:rPr>
            <w:noProof/>
            <w:webHidden/>
          </w:rPr>
          <w:instrText xml:space="preserve"> PAGEREF _Toc520125441 \h </w:instrText>
        </w:r>
        <w:r w:rsidR="00510808">
          <w:rPr>
            <w:noProof/>
            <w:webHidden/>
          </w:rPr>
        </w:r>
        <w:r w:rsidR="00510808">
          <w:rPr>
            <w:noProof/>
            <w:webHidden/>
          </w:rPr>
          <w:fldChar w:fldCharType="separate"/>
        </w:r>
        <w:r w:rsidR="00510808">
          <w:rPr>
            <w:noProof/>
            <w:webHidden/>
          </w:rPr>
          <w:t>42</w:t>
        </w:r>
        <w:r w:rsidR="00510808">
          <w:rPr>
            <w:noProof/>
            <w:webHidden/>
          </w:rPr>
          <w:fldChar w:fldCharType="end"/>
        </w:r>
      </w:hyperlink>
    </w:p>
    <w:p w14:paraId="133D5D29"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42" w:history="1">
        <w:r w:rsidR="00510808" w:rsidRPr="00DE4BAD">
          <w:rPr>
            <w:rStyle w:val="Hyperlink"/>
            <w:noProof/>
          </w:rPr>
          <w:t>Activity 8</w:t>
        </w:r>
        <w:r w:rsidR="00510808">
          <w:rPr>
            <w:noProof/>
            <w:webHidden/>
          </w:rPr>
          <w:tab/>
        </w:r>
        <w:r w:rsidR="00510808">
          <w:rPr>
            <w:noProof/>
            <w:webHidden/>
          </w:rPr>
          <w:fldChar w:fldCharType="begin"/>
        </w:r>
        <w:r w:rsidR="00510808">
          <w:rPr>
            <w:noProof/>
            <w:webHidden/>
          </w:rPr>
          <w:instrText xml:space="preserve"> PAGEREF _Toc520125442 \h </w:instrText>
        </w:r>
        <w:r w:rsidR="00510808">
          <w:rPr>
            <w:noProof/>
            <w:webHidden/>
          </w:rPr>
        </w:r>
        <w:r w:rsidR="00510808">
          <w:rPr>
            <w:noProof/>
            <w:webHidden/>
          </w:rPr>
          <w:fldChar w:fldCharType="separate"/>
        </w:r>
        <w:r w:rsidR="00510808">
          <w:rPr>
            <w:noProof/>
            <w:webHidden/>
          </w:rPr>
          <w:t>42</w:t>
        </w:r>
        <w:r w:rsidR="00510808">
          <w:rPr>
            <w:noProof/>
            <w:webHidden/>
          </w:rPr>
          <w:fldChar w:fldCharType="end"/>
        </w:r>
      </w:hyperlink>
    </w:p>
    <w:p w14:paraId="342BAAD0" w14:textId="77777777" w:rsidR="00510808" w:rsidRDefault="00000000" w:rsidP="00510808">
      <w:pPr>
        <w:pStyle w:val="TOC2"/>
        <w:tabs>
          <w:tab w:val="right" w:leader="dot" w:pos="8494"/>
        </w:tabs>
        <w:rPr>
          <w:rFonts w:asciiTheme="minorHAnsi" w:eastAsiaTheme="minorEastAsia" w:hAnsiTheme="minorHAnsi"/>
          <w:noProof/>
          <w:color w:val="auto"/>
          <w:sz w:val="22"/>
          <w:lang w:eastAsia="en-AU"/>
        </w:rPr>
      </w:pPr>
      <w:hyperlink w:anchor="_Toc520125443" w:history="1">
        <w:r w:rsidR="00510808" w:rsidRPr="00DE4BAD">
          <w:rPr>
            <w:rStyle w:val="Hyperlink"/>
            <w:noProof/>
          </w:rPr>
          <w:t>Sales Prices</w:t>
        </w:r>
        <w:r w:rsidR="00510808">
          <w:rPr>
            <w:noProof/>
            <w:webHidden/>
          </w:rPr>
          <w:tab/>
        </w:r>
        <w:r w:rsidR="00510808">
          <w:rPr>
            <w:noProof/>
            <w:webHidden/>
          </w:rPr>
          <w:fldChar w:fldCharType="begin"/>
        </w:r>
        <w:r w:rsidR="00510808">
          <w:rPr>
            <w:noProof/>
            <w:webHidden/>
          </w:rPr>
          <w:instrText xml:space="preserve"> PAGEREF _Toc520125443 \h </w:instrText>
        </w:r>
        <w:r w:rsidR="00510808">
          <w:rPr>
            <w:noProof/>
            <w:webHidden/>
          </w:rPr>
        </w:r>
        <w:r w:rsidR="00510808">
          <w:rPr>
            <w:noProof/>
            <w:webHidden/>
          </w:rPr>
          <w:fldChar w:fldCharType="separate"/>
        </w:r>
        <w:r w:rsidR="00510808">
          <w:rPr>
            <w:noProof/>
            <w:webHidden/>
          </w:rPr>
          <w:t>45</w:t>
        </w:r>
        <w:r w:rsidR="00510808">
          <w:rPr>
            <w:noProof/>
            <w:webHidden/>
          </w:rPr>
          <w:fldChar w:fldCharType="end"/>
        </w:r>
      </w:hyperlink>
    </w:p>
    <w:p w14:paraId="0A44BAE4"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44" w:history="1">
        <w:r w:rsidR="00510808" w:rsidRPr="00DE4BAD">
          <w:rPr>
            <w:rStyle w:val="Hyperlink"/>
            <w:noProof/>
          </w:rPr>
          <w:t>Activity 9</w:t>
        </w:r>
        <w:r w:rsidR="00510808">
          <w:rPr>
            <w:noProof/>
            <w:webHidden/>
          </w:rPr>
          <w:tab/>
        </w:r>
        <w:r w:rsidR="00510808">
          <w:rPr>
            <w:noProof/>
            <w:webHidden/>
          </w:rPr>
          <w:fldChar w:fldCharType="begin"/>
        </w:r>
        <w:r w:rsidR="00510808">
          <w:rPr>
            <w:noProof/>
            <w:webHidden/>
          </w:rPr>
          <w:instrText xml:space="preserve"> PAGEREF _Toc520125444 \h </w:instrText>
        </w:r>
        <w:r w:rsidR="00510808">
          <w:rPr>
            <w:noProof/>
            <w:webHidden/>
          </w:rPr>
        </w:r>
        <w:r w:rsidR="00510808">
          <w:rPr>
            <w:noProof/>
            <w:webHidden/>
          </w:rPr>
          <w:fldChar w:fldCharType="separate"/>
        </w:r>
        <w:r w:rsidR="00510808">
          <w:rPr>
            <w:noProof/>
            <w:webHidden/>
          </w:rPr>
          <w:t>45</w:t>
        </w:r>
        <w:r w:rsidR="00510808">
          <w:rPr>
            <w:noProof/>
            <w:webHidden/>
          </w:rPr>
          <w:fldChar w:fldCharType="end"/>
        </w:r>
      </w:hyperlink>
    </w:p>
    <w:p w14:paraId="09C281B1" w14:textId="77777777" w:rsidR="00510808" w:rsidRDefault="00000000" w:rsidP="00510808">
      <w:pPr>
        <w:pStyle w:val="TOC2"/>
        <w:tabs>
          <w:tab w:val="right" w:leader="dot" w:pos="8494"/>
        </w:tabs>
        <w:rPr>
          <w:rFonts w:asciiTheme="minorHAnsi" w:eastAsiaTheme="minorEastAsia" w:hAnsiTheme="minorHAnsi"/>
          <w:noProof/>
          <w:color w:val="auto"/>
          <w:sz w:val="22"/>
          <w:lang w:eastAsia="en-AU"/>
        </w:rPr>
      </w:pPr>
      <w:hyperlink w:anchor="_Toc520125445" w:history="1">
        <w:r w:rsidR="00510808" w:rsidRPr="00DE4BAD">
          <w:rPr>
            <w:rStyle w:val="Hyperlink"/>
            <w:noProof/>
          </w:rPr>
          <w:t>Discounts</w:t>
        </w:r>
        <w:r w:rsidR="00510808">
          <w:rPr>
            <w:noProof/>
            <w:webHidden/>
          </w:rPr>
          <w:tab/>
        </w:r>
        <w:r w:rsidR="00510808">
          <w:rPr>
            <w:noProof/>
            <w:webHidden/>
          </w:rPr>
          <w:fldChar w:fldCharType="begin"/>
        </w:r>
        <w:r w:rsidR="00510808">
          <w:rPr>
            <w:noProof/>
            <w:webHidden/>
          </w:rPr>
          <w:instrText xml:space="preserve"> PAGEREF _Toc520125445 \h </w:instrText>
        </w:r>
        <w:r w:rsidR="00510808">
          <w:rPr>
            <w:noProof/>
            <w:webHidden/>
          </w:rPr>
        </w:r>
        <w:r w:rsidR="00510808">
          <w:rPr>
            <w:noProof/>
            <w:webHidden/>
          </w:rPr>
          <w:fldChar w:fldCharType="separate"/>
        </w:r>
        <w:r w:rsidR="00510808">
          <w:rPr>
            <w:noProof/>
            <w:webHidden/>
          </w:rPr>
          <w:t>48</w:t>
        </w:r>
        <w:r w:rsidR="00510808">
          <w:rPr>
            <w:noProof/>
            <w:webHidden/>
          </w:rPr>
          <w:fldChar w:fldCharType="end"/>
        </w:r>
      </w:hyperlink>
    </w:p>
    <w:p w14:paraId="05F61402" w14:textId="77777777" w:rsidR="00510808" w:rsidRDefault="00000000" w:rsidP="00510808">
      <w:pPr>
        <w:pStyle w:val="TOC3"/>
        <w:tabs>
          <w:tab w:val="right" w:leader="dot" w:pos="8494"/>
        </w:tabs>
        <w:rPr>
          <w:rFonts w:asciiTheme="minorHAnsi" w:eastAsiaTheme="minorEastAsia" w:hAnsiTheme="minorHAnsi"/>
          <w:noProof/>
          <w:color w:val="auto"/>
          <w:sz w:val="22"/>
          <w:lang w:eastAsia="en-AU"/>
        </w:rPr>
      </w:pPr>
      <w:hyperlink w:anchor="_Toc520125446" w:history="1">
        <w:r w:rsidR="00510808" w:rsidRPr="00DE4BAD">
          <w:rPr>
            <w:rStyle w:val="Hyperlink"/>
            <w:noProof/>
          </w:rPr>
          <w:t>Activity 10</w:t>
        </w:r>
        <w:r w:rsidR="00510808">
          <w:rPr>
            <w:noProof/>
            <w:webHidden/>
          </w:rPr>
          <w:tab/>
        </w:r>
        <w:r w:rsidR="00510808">
          <w:rPr>
            <w:noProof/>
            <w:webHidden/>
          </w:rPr>
          <w:fldChar w:fldCharType="begin"/>
        </w:r>
        <w:r w:rsidR="00510808">
          <w:rPr>
            <w:noProof/>
            <w:webHidden/>
          </w:rPr>
          <w:instrText xml:space="preserve"> PAGEREF _Toc520125446 \h </w:instrText>
        </w:r>
        <w:r w:rsidR="00510808">
          <w:rPr>
            <w:noProof/>
            <w:webHidden/>
          </w:rPr>
        </w:r>
        <w:r w:rsidR="00510808">
          <w:rPr>
            <w:noProof/>
            <w:webHidden/>
          </w:rPr>
          <w:fldChar w:fldCharType="separate"/>
        </w:r>
        <w:r w:rsidR="00510808">
          <w:rPr>
            <w:noProof/>
            <w:webHidden/>
          </w:rPr>
          <w:t>49</w:t>
        </w:r>
        <w:r w:rsidR="00510808">
          <w:rPr>
            <w:noProof/>
            <w:webHidden/>
          </w:rPr>
          <w:fldChar w:fldCharType="end"/>
        </w:r>
      </w:hyperlink>
    </w:p>
    <w:p w14:paraId="4C6A46C0" w14:textId="77777777" w:rsidR="00510808" w:rsidRDefault="00510808" w:rsidP="00510808">
      <w:r>
        <w:fldChar w:fldCharType="end"/>
      </w:r>
      <w:r>
        <w:t xml:space="preserve"> </w:t>
      </w:r>
      <w:r>
        <w:br w:type="page"/>
      </w:r>
    </w:p>
    <w:p w14:paraId="24290C2B" w14:textId="77777777" w:rsidR="00510808" w:rsidRPr="00B11840" w:rsidRDefault="00510808" w:rsidP="00510808">
      <w:pPr>
        <w:pStyle w:val="Heading1"/>
        <w:rPr>
          <w:rFonts w:cs="Arial"/>
        </w:rPr>
      </w:pPr>
      <w:bookmarkStart w:id="59" w:name="_Toc520125410"/>
      <w:bookmarkStart w:id="60" w:name="_Hlk487709141"/>
      <w:r w:rsidRPr="00B11840">
        <w:rPr>
          <w:rFonts w:cs="Arial"/>
        </w:rPr>
        <w:lastRenderedPageBreak/>
        <w:t>Introduction to the MYOB Advanced User Interface</w:t>
      </w:r>
      <w:bookmarkEnd w:id="59"/>
    </w:p>
    <w:p w14:paraId="55C48DFC" w14:textId="77777777" w:rsidR="00510808" w:rsidRPr="00B11840" w:rsidRDefault="00510808" w:rsidP="00510808">
      <w:pPr>
        <w:rPr>
          <w:rFonts w:cs="Arial"/>
        </w:rPr>
      </w:pPr>
      <w:r w:rsidRPr="00B11840">
        <w:rPr>
          <w:rFonts w:cs="Arial"/>
        </w:rPr>
        <w:t>MYOB Advanced now offers two user interfaces:</w:t>
      </w:r>
    </w:p>
    <w:p w14:paraId="7087D782" w14:textId="77777777" w:rsidR="00510808" w:rsidRPr="00B11840" w:rsidRDefault="00510808" w:rsidP="00510808">
      <w:pPr>
        <w:numPr>
          <w:ilvl w:val="0"/>
          <w:numId w:val="28"/>
        </w:numPr>
        <w:spacing w:before="0" w:after="123" w:line="248" w:lineRule="auto"/>
        <w:ind w:right="14" w:hanging="283"/>
        <w:rPr>
          <w:rFonts w:cs="Arial"/>
        </w:rPr>
      </w:pPr>
      <w:r w:rsidRPr="00B11840">
        <w:rPr>
          <w:rFonts w:eastAsia="Verdana" w:cs="Arial"/>
          <w:b/>
        </w:rPr>
        <w:t>Modern</w:t>
      </w:r>
      <w:r w:rsidRPr="00B11840">
        <w:rPr>
          <w:rFonts w:cs="Arial"/>
          <w:b/>
        </w:rPr>
        <w:t>,</w:t>
      </w:r>
      <w:r w:rsidRPr="00B11840">
        <w:rPr>
          <w:rFonts w:cs="Arial"/>
        </w:rPr>
        <w:t xml:space="preserve"> introduced in 2018.01, which is now used by </w:t>
      </w:r>
      <w:proofErr w:type="gramStart"/>
      <w:r w:rsidRPr="00B11840">
        <w:rPr>
          <w:rFonts w:cs="Arial"/>
        </w:rPr>
        <w:t>default</w:t>
      </w:r>
      <w:proofErr w:type="gramEnd"/>
    </w:p>
    <w:p w14:paraId="266383B3" w14:textId="77777777" w:rsidR="00510808" w:rsidRPr="00B11840" w:rsidRDefault="00510808" w:rsidP="00510808">
      <w:pPr>
        <w:numPr>
          <w:ilvl w:val="0"/>
          <w:numId w:val="28"/>
        </w:numPr>
        <w:spacing w:before="0" w:after="123" w:line="248" w:lineRule="auto"/>
        <w:ind w:right="14" w:hanging="283"/>
        <w:rPr>
          <w:rFonts w:cs="Arial"/>
        </w:rPr>
      </w:pPr>
      <w:r w:rsidRPr="00B11840">
        <w:rPr>
          <w:rFonts w:eastAsia="Verdana" w:cs="Arial"/>
          <w:b/>
        </w:rPr>
        <w:t>Classic</w:t>
      </w:r>
      <w:r w:rsidRPr="00B11840">
        <w:rPr>
          <w:rFonts w:cs="Arial"/>
          <w:b/>
        </w:rPr>
        <w:t xml:space="preserve">, </w:t>
      </w:r>
      <w:r w:rsidRPr="00B11840">
        <w:rPr>
          <w:rFonts w:cs="Arial"/>
        </w:rPr>
        <w:t xml:space="preserve">which is the user interface used in previous MYOB Advanced </w:t>
      </w:r>
      <w:proofErr w:type="gramStart"/>
      <w:r w:rsidRPr="00B11840">
        <w:rPr>
          <w:rFonts w:cs="Arial"/>
        </w:rPr>
        <w:t>versions</w:t>
      </w:r>
      <w:proofErr w:type="gramEnd"/>
    </w:p>
    <w:p w14:paraId="52C02C0A" w14:textId="77777777" w:rsidR="00510808" w:rsidRPr="00B11840" w:rsidRDefault="00510808" w:rsidP="00510808">
      <w:pPr>
        <w:rPr>
          <w:rFonts w:cs="Arial"/>
        </w:rPr>
      </w:pPr>
      <w:r w:rsidRPr="00B11840">
        <w:rPr>
          <w:rFonts w:cs="Arial"/>
        </w:rPr>
        <w:t>The following sections describe the main aspects of working with MYOB Advanced user interface when you complete this course:</w:t>
      </w:r>
    </w:p>
    <w:p w14:paraId="31665672" w14:textId="77777777" w:rsidR="00510808" w:rsidRPr="00B11840" w:rsidRDefault="00510808" w:rsidP="00510808">
      <w:pPr>
        <w:pStyle w:val="ListParagraph"/>
        <w:numPr>
          <w:ilvl w:val="0"/>
          <w:numId w:val="29"/>
        </w:numPr>
        <w:rPr>
          <w:rFonts w:cs="Arial"/>
          <w:i/>
        </w:rPr>
      </w:pPr>
      <w:r w:rsidRPr="00B11840">
        <w:rPr>
          <w:rFonts w:cs="Arial"/>
          <w:i/>
        </w:rPr>
        <w:t>Completing the Training in the Modern UI</w:t>
      </w:r>
    </w:p>
    <w:p w14:paraId="3E0F32F3" w14:textId="77777777" w:rsidR="00510808" w:rsidRPr="00B11840" w:rsidRDefault="00510808" w:rsidP="00510808">
      <w:pPr>
        <w:pStyle w:val="ListParagraph"/>
        <w:numPr>
          <w:ilvl w:val="0"/>
          <w:numId w:val="29"/>
        </w:numPr>
        <w:rPr>
          <w:rFonts w:cs="Arial"/>
          <w:i/>
        </w:rPr>
      </w:pPr>
      <w:r w:rsidRPr="00B11840">
        <w:rPr>
          <w:rFonts w:cs="Arial"/>
          <w:i/>
        </w:rPr>
        <w:t>Completing the Training in the Classic UI</w:t>
      </w:r>
    </w:p>
    <w:p w14:paraId="68225E74" w14:textId="77777777" w:rsidR="00510808" w:rsidRPr="00B11840" w:rsidRDefault="00510808" w:rsidP="00510808">
      <w:pPr>
        <w:pStyle w:val="ListParagraph"/>
        <w:numPr>
          <w:ilvl w:val="0"/>
          <w:numId w:val="29"/>
        </w:numPr>
        <w:rPr>
          <w:rFonts w:cs="Arial"/>
          <w:i/>
        </w:rPr>
      </w:pPr>
      <w:r w:rsidRPr="00B11840">
        <w:rPr>
          <w:rFonts w:cs="Arial"/>
          <w:i/>
        </w:rPr>
        <w:t>Navigating to Forms: Tips</w:t>
      </w:r>
    </w:p>
    <w:p w14:paraId="098E819A" w14:textId="77777777" w:rsidR="00510808" w:rsidRPr="00B11840" w:rsidRDefault="00510808" w:rsidP="00510808">
      <w:pPr>
        <w:pStyle w:val="Heading2"/>
        <w:rPr>
          <w:rFonts w:cs="Arial"/>
        </w:rPr>
      </w:pPr>
      <w:bookmarkStart w:id="61" w:name="_Toc520125411"/>
      <w:r w:rsidRPr="00B11840">
        <w:rPr>
          <w:rFonts w:cs="Arial"/>
        </w:rPr>
        <w:t>Completing the Training in the Modern UI</w:t>
      </w:r>
      <w:bookmarkEnd w:id="61"/>
    </w:p>
    <w:p w14:paraId="3B0EB548" w14:textId="77777777" w:rsidR="00510808" w:rsidRPr="00B11840" w:rsidRDefault="00510808" w:rsidP="00510808">
      <w:pPr>
        <w:rPr>
          <w:rFonts w:cs="Arial"/>
        </w:rPr>
      </w:pPr>
      <w:r w:rsidRPr="00B11840">
        <w:rPr>
          <w:rFonts w:cs="Arial"/>
        </w:rPr>
        <w:t>For completing the training, we recommend that you use the modern user interface, which provides an enhanced new look and easy navigation in the system. The following sections provide an overview of the modern UI and explain how to navigate in the system during the completion of the training.</w:t>
      </w:r>
    </w:p>
    <w:p w14:paraId="3E4D57CF" w14:textId="77777777" w:rsidR="00510808" w:rsidRPr="00B11840" w:rsidRDefault="00510808" w:rsidP="00510808">
      <w:pPr>
        <w:pStyle w:val="Heading5"/>
        <w:rPr>
          <w:rFonts w:cs="Arial"/>
        </w:rPr>
      </w:pPr>
      <w:r w:rsidRPr="00B11840">
        <w:rPr>
          <w:rFonts w:cs="Arial"/>
        </w:rPr>
        <w:t>To Navigate to a Form from a Quick Menu</w:t>
      </w:r>
    </w:p>
    <w:p w14:paraId="382E7312" w14:textId="77777777" w:rsidR="00510808" w:rsidRPr="00B11840" w:rsidRDefault="00510808" w:rsidP="00510808">
      <w:pPr>
        <w:rPr>
          <w:rFonts w:cs="Arial"/>
        </w:rPr>
      </w:pPr>
      <w:r w:rsidRPr="00B11840">
        <w:rPr>
          <w:rFonts w:cs="Arial"/>
        </w:rPr>
        <w:t xml:space="preserve">Forms in the modern UI are grouped by workspaces, which are shown on the main menu on the left side of the screen. When you select a workspace, the system shows its Quick Menu, which has links to the </w:t>
      </w:r>
      <w:proofErr w:type="gramStart"/>
      <w:r w:rsidRPr="00B11840">
        <w:rPr>
          <w:rFonts w:cs="Arial"/>
        </w:rPr>
        <w:t>most commonly used</w:t>
      </w:r>
      <w:proofErr w:type="gramEnd"/>
      <w:r w:rsidRPr="00B11840">
        <w:rPr>
          <w:rFonts w:cs="Arial"/>
        </w:rPr>
        <w:t xml:space="preserve"> forms and reports of the workspace (see the screenshot below), listed under categories to further organise them. You can click a form name to navigate to it.</w:t>
      </w:r>
    </w:p>
    <w:p w14:paraId="69014F54" w14:textId="77777777" w:rsidR="00510808" w:rsidRPr="00B11840" w:rsidRDefault="00510808" w:rsidP="00510808">
      <w:pPr>
        <w:pStyle w:val="Screenshot"/>
        <w:rPr>
          <w:rFonts w:cs="Arial"/>
        </w:rPr>
      </w:pPr>
      <w:r w:rsidRPr="00B11840">
        <w:rPr>
          <w:rFonts w:cs="Arial"/>
          <w:noProof/>
        </w:rPr>
        <w:drawing>
          <wp:inline distT="0" distB="0" distL="0" distR="0" wp14:anchorId="0A668CE5" wp14:editId="1B37F0A1">
            <wp:extent cx="5760000" cy="2671746"/>
            <wp:effectExtent l="19050" t="19050" r="12700" b="14605"/>
            <wp:docPr id="1115309832" name="Picture 111530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2671746"/>
                    </a:xfrm>
                    <a:prstGeom prst="rect">
                      <a:avLst/>
                    </a:prstGeom>
                    <a:noFill/>
                    <a:ln>
                      <a:solidFill>
                        <a:schemeClr val="bg1">
                          <a:lumMod val="75000"/>
                        </a:schemeClr>
                      </a:solidFill>
                    </a:ln>
                  </pic:spPr>
                </pic:pic>
              </a:graphicData>
            </a:graphic>
          </wp:inline>
        </w:drawing>
      </w:r>
    </w:p>
    <w:p w14:paraId="724D48E4" w14:textId="77777777" w:rsidR="00510808" w:rsidRPr="00B11840" w:rsidRDefault="00510808" w:rsidP="00510808">
      <w:pPr>
        <w:pStyle w:val="Figure"/>
        <w:rPr>
          <w:rFonts w:cs="Arial"/>
        </w:rPr>
      </w:pPr>
      <w:r w:rsidRPr="00B11840">
        <w:rPr>
          <w:rFonts w:cs="Arial"/>
        </w:rPr>
        <w:t xml:space="preserve">Figure: Navigating to a form from a Quick Menu </w:t>
      </w:r>
    </w:p>
    <w:p w14:paraId="19F24AF1" w14:textId="77777777" w:rsidR="00510808" w:rsidRPr="00B11840" w:rsidRDefault="00510808" w:rsidP="00510808">
      <w:pPr>
        <w:rPr>
          <w:rFonts w:cs="Arial"/>
        </w:rPr>
      </w:pPr>
      <w:r w:rsidRPr="00B11840">
        <w:rPr>
          <w:rFonts w:cs="Arial"/>
        </w:rPr>
        <w:br w:type="page"/>
      </w:r>
    </w:p>
    <w:p w14:paraId="7F31B99E" w14:textId="77777777" w:rsidR="00510808" w:rsidRPr="00B11840" w:rsidRDefault="00510808" w:rsidP="00510808">
      <w:pPr>
        <w:pStyle w:val="Heading5"/>
        <w:rPr>
          <w:rFonts w:cs="Arial"/>
        </w:rPr>
      </w:pPr>
      <w:r w:rsidRPr="00B11840">
        <w:rPr>
          <w:rFonts w:cs="Arial"/>
        </w:rPr>
        <w:lastRenderedPageBreak/>
        <w:t>To View All Forms in a Workspace</w:t>
      </w:r>
    </w:p>
    <w:p w14:paraId="31AAD9D6" w14:textId="77777777" w:rsidR="00510808" w:rsidRPr="00B11840" w:rsidRDefault="00510808" w:rsidP="00510808">
      <w:pPr>
        <w:rPr>
          <w:rFonts w:cs="Arial"/>
        </w:rPr>
      </w:pPr>
      <w:r w:rsidRPr="00B11840">
        <w:rPr>
          <w:rFonts w:cs="Arial"/>
        </w:rPr>
        <w:t xml:space="preserve">To find any form of a workspace that is not shown on the Quick Menu, you can click the Quick Menu title bar to switch to </w:t>
      </w:r>
      <w:r w:rsidRPr="00B11840">
        <w:rPr>
          <w:rFonts w:eastAsia="Verdana" w:cs="Arial"/>
          <w:b/>
        </w:rPr>
        <w:t>All Items</w:t>
      </w:r>
      <w:r w:rsidRPr="00B11840">
        <w:rPr>
          <w:rFonts w:cs="Arial"/>
        </w:rPr>
        <w:t xml:space="preserve"> mode. In this mode, you can see the links to all forms that are included in the selected workspace (see the screenshot below).</w:t>
      </w:r>
    </w:p>
    <w:p w14:paraId="0273AEE7" w14:textId="77777777" w:rsidR="00510808" w:rsidRPr="00B11840" w:rsidRDefault="00510808" w:rsidP="00510808">
      <w:pPr>
        <w:pStyle w:val="Screenshot"/>
        <w:rPr>
          <w:rFonts w:cs="Arial"/>
        </w:rPr>
      </w:pPr>
      <w:r w:rsidRPr="00B11840">
        <w:rPr>
          <w:rFonts w:cs="Arial"/>
          <w:noProof/>
        </w:rPr>
        <w:drawing>
          <wp:inline distT="0" distB="0" distL="0" distR="0" wp14:anchorId="4C17163F" wp14:editId="2CBD4CD9">
            <wp:extent cx="5760000" cy="3683958"/>
            <wp:effectExtent l="19050" t="19050" r="12700" b="12065"/>
            <wp:docPr id="1334837606" name="Picture 133483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00" cy="3683958"/>
                    </a:xfrm>
                    <a:prstGeom prst="rect">
                      <a:avLst/>
                    </a:prstGeom>
                    <a:noFill/>
                    <a:ln>
                      <a:solidFill>
                        <a:schemeClr val="bg1">
                          <a:lumMod val="75000"/>
                        </a:schemeClr>
                      </a:solidFill>
                    </a:ln>
                  </pic:spPr>
                </pic:pic>
              </a:graphicData>
            </a:graphic>
          </wp:inline>
        </w:drawing>
      </w:r>
    </w:p>
    <w:p w14:paraId="2B098453" w14:textId="77777777" w:rsidR="00510808" w:rsidRPr="00B11840" w:rsidRDefault="00510808" w:rsidP="00510808">
      <w:pPr>
        <w:pStyle w:val="Figure"/>
        <w:rPr>
          <w:rFonts w:cs="Arial"/>
        </w:rPr>
      </w:pPr>
      <w:r w:rsidRPr="00B11840">
        <w:rPr>
          <w:rFonts w:cs="Arial"/>
        </w:rPr>
        <w:t>Figure: Displaying all items of the Finance workspace</w:t>
      </w:r>
    </w:p>
    <w:p w14:paraId="272624AB" w14:textId="77777777" w:rsidR="00510808" w:rsidRPr="00B11840" w:rsidRDefault="00510808" w:rsidP="00510808">
      <w:pPr>
        <w:pStyle w:val="Heading5"/>
        <w:rPr>
          <w:rFonts w:cs="Arial"/>
        </w:rPr>
      </w:pPr>
      <w:r w:rsidRPr="00B11840">
        <w:rPr>
          <w:rFonts w:cs="Arial"/>
        </w:rPr>
        <w:t>To Add Forms to a Quick Menu</w:t>
      </w:r>
    </w:p>
    <w:p w14:paraId="7D598DA8" w14:textId="77777777" w:rsidR="00510808" w:rsidRPr="00B11840" w:rsidRDefault="00510808" w:rsidP="00510808">
      <w:pPr>
        <w:rPr>
          <w:rFonts w:cs="Arial"/>
        </w:rPr>
      </w:pPr>
      <w:r w:rsidRPr="00B11840">
        <w:rPr>
          <w:rFonts w:cs="Arial"/>
        </w:rPr>
        <w:t xml:space="preserve">To add a form that currently is not shown on a Quick Menu of a workspace, open the needed workspace, and on the workspace title bar, click the </w:t>
      </w:r>
      <w:r w:rsidRPr="00B11840">
        <w:rPr>
          <w:rFonts w:eastAsia="Verdana" w:cs="Arial"/>
          <w:b/>
        </w:rPr>
        <w:t>Edit</w:t>
      </w:r>
      <w:r w:rsidRPr="00B11840">
        <w:rPr>
          <w:rFonts w:cs="Arial"/>
        </w:rPr>
        <w:t xml:space="preserve"> button (see the previous screenshot). In </w:t>
      </w:r>
      <w:r w:rsidRPr="00B11840">
        <w:rPr>
          <w:rFonts w:eastAsia="Verdana" w:cs="Arial"/>
          <w:b/>
        </w:rPr>
        <w:t>Configuration</w:t>
      </w:r>
      <w:r w:rsidRPr="00B11840">
        <w:rPr>
          <w:rFonts w:cs="Arial"/>
        </w:rPr>
        <w:t xml:space="preserve"> mode, select the check boxes next to the needed forms, and then click </w:t>
      </w:r>
      <w:r w:rsidRPr="00B11840">
        <w:rPr>
          <w:rFonts w:eastAsia="Verdana" w:cs="Arial"/>
          <w:b/>
        </w:rPr>
        <w:t>Exit</w:t>
      </w:r>
      <w:r w:rsidRPr="00B11840">
        <w:rPr>
          <w:rFonts w:cs="Arial"/>
        </w:rPr>
        <w:t xml:space="preserve"> to apply your changes and exit </w:t>
      </w:r>
      <w:r w:rsidRPr="00B11840">
        <w:rPr>
          <w:rFonts w:eastAsia="Verdana" w:cs="Arial"/>
          <w:b/>
        </w:rPr>
        <w:t>Configuration</w:t>
      </w:r>
      <w:r w:rsidRPr="00B11840">
        <w:rPr>
          <w:rFonts w:cs="Arial"/>
        </w:rPr>
        <w:t xml:space="preserve"> mode.</w:t>
      </w:r>
      <w:r w:rsidRPr="00B11840">
        <w:rPr>
          <w:rFonts w:cs="Arial"/>
        </w:rPr>
        <w:br w:type="page"/>
      </w:r>
    </w:p>
    <w:p w14:paraId="6F9C688E" w14:textId="77777777" w:rsidR="00510808" w:rsidRPr="00B11840" w:rsidRDefault="00510808" w:rsidP="00510808">
      <w:pPr>
        <w:pStyle w:val="Screenshot"/>
        <w:rPr>
          <w:rFonts w:cs="Arial"/>
        </w:rPr>
      </w:pPr>
      <w:r w:rsidRPr="00B11840">
        <w:rPr>
          <w:rFonts w:cs="Arial"/>
          <w:noProof/>
        </w:rPr>
        <w:lastRenderedPageBreak/>
        <w:drawing>
          <wp:inline distT="0" distB="0" distL="0" distR="0" wp14:anchorId="7539F220" wp14:editId="4B0AB8E6">
            <wp:extent cx="5760000" cy="4745338"/>
            <wp:effectExtent l="19050" t="19050" r="12700" b="17780"/>
            <wp:docPr id="1738029090" name="Picture 173802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00" cy="4745338"/>
                    </a:xfrm>
                    <a:prstGeom prst="rect">
                      <a:avLst/>
                    </a:prstGeom>
                    <a:noFill/>
                    <a:ln>
                      <a:solidFill>
                        <a:schemeClr val="bg1">
                          <a:lumMod val="75000"/>
                        </a:schemeClr>
                      </a:solidFill>
                    </a:ln>
                  </pic:spPr>
                </pic:pic>
              </a:graphicData>
            </a:graphic>
          </wp:inline>
        </w:drawing>
      </w:r>
    </w:p>
    <w:p w14:paraId="5E63F99C" w14:textId="77777777" w:rsidR="00510808" w:rsidRPr="00B11840" w:rsidRDefault="00510808" w:rsidP="00510808">
      <w:pPr>
        <w:pStyle w:val="Figure"/>
        <w:rPr>
          <w:rFonts w:cs="Arial"/>
        </w:rPr>
      </w:pPr>
      <w:r w:rsidRPr="00B11840">
        <w:rPr>
          <w:rFonts w:cs="Arial"/>
        </w:rPr>
        <w:t>Figure: Adding forms to a Quick Menu</w:t>
      </w:r>
    </w:p>
    <w:p w14:paraId="3C6BB069" w14:textId="77777777" w:rsidR="00510808" w:rsidRPr="00B11840" w:rsidRDefault="00510808" w:rsidP="00510808">
      <w:pPr>
        <w:rPr>
          <w:rFonts w:cs="Arial"/>
        </w:rPr>
      </w:pPr>
      <w:r w:rsidRPr="00B11840">
        <w:rPr>
          <w:rFonts w:cs="Arial"/>
        </w:rPr>
        <w:t>The full list of forms used during the completion of this training is provided below in this topic. We recommend that you be sure all these forms have been added to the applicable quick menus, to simplify navigation during the completion of the training.</w:t>
      </w:r>
    </w:p>
    <w:p w14:paraId="0A5B84B7" w14:textId="77777777" w:rsidR="00510808" w:rsidRPr="00B11840" w:rsidRDefault="00510808" w:rsidP="00510808">
      <w:pPr>
        <w:pStyle w:val="Heading5"/>
        <w:rPr>
          <w:rFonts w:cs="Arial"/>
        </w:rPr>
      </w:pPr>
      <w:r w:rsidRPr="00B11840">
        <w:rPr>
          <w:rFonts w:cs="Arial"/>
        </w:rPr>
        <w:t>To Review and Open Documents on Search Forms</w:t>
      </w:r>
    </w:p>
    <w:p w14:paraId="73FF086A" w14:textId="77777777" w:rsidR="00510808" w:rsidRPr="00B11840" w:rsidRDefault="00510808" w:rsidP="00510808">
      <w:pPr>
        <w:rPr>
          <w:rFonts w:cs="Arial"/>
        </w:rPr>
      </w:pPr>
      <w:r w:rsidRPr="00B11840">
        <w:rPr>
          <w:rFonts w:cs="Arial"/>
        </w:rPr>
        <w:t>Search forms provide a quick and easy way to review the list of records created on the applicable data entry forms. A search form is a generic inquiry that shows the summary information on the records entered on the entry form. Search forms are initially brought up instead of the corresponding entry forms when a user navigates to these forms in the Quick Menu.</w:t>
      </w:r>
    </w:p>
    <w:p w14:paraId="19F2C398" w14:textId="77777777" w:rsidR="00510808" w:rsidRPr="00B11840" w:rsidRDefault="00510808" w:rsidP="00510808">
      <w:pPr>
        <w:rPr>
          <w:rFonts w:cs="Arial"/>
        </w:rPr>
      </w:pPr>
      <w:r w:rsidRPr="00B11840">
        <w:rPr>
          <w:rFonts w:cs="Arial"/>
        </w:rPr>
        <w:t xml:space="preserve">For example, if you click </w:t>
      </w:r>
      <w:r w:rsidRPr="00B11840">
        <w:rPr>
          <w:rFonts w:eastAsia="Verdana" w:cs="Arial"/>
          <w:b/>
        </w:rPr>
        <w:t>Journal Transactions</w:t>
      </w:r>
      <w:r w:rsidRPr="00B11840">
        <w:rPr>
          <w:rFonts w:cs="Arial"/>
        </w:rPr>
        <w:t xml:space="preserve"> (under the </w:t>
      </w:r>
      <w:r w:rsidRPr="00B11840">
        <w:rPr>
          <w:rFonts w:eastAsia="Verdana" w:cs="Arial"/>
          <w:b/>
        </w:rPr>
        <w:t>Transactions</w:t>
      </w:r>
      <w:r w:rsidRPr="00B11840">
        <w:rPr>
          <w:rFonts w:cs="Arial"/>
        </w:rPr>
        <w:t xml:space="preserve"> category) on the Quick Menu of the </w:t>
      </w:r>
      <w:r w:rsidRPr="00B11840">
        <w:rPr>
          <w:rFonts w:eastAsia="Verdana" w:cs="Arial"/>
          <w:b/>
        </w:rPr>
        <w:t>Finance</w:t>
      </w:r>
      <w:r w:rsidRPr="00B11840">
        <w:rPr>
          <w:rFonts w:cs="Arial"/>
        </w:rPr>
        <w:t xml:space="preserve"> workspace, the system opens the </w:t>
      </w:r>
      <w:r w:rsidRPr="00B11840">
        <w:rPr>
          <w:rFonts w:cs="Arial"/>
          <w:b/>
        </w:rPr>
        <w:t>Journal Transactions</w:t>
      </w:r>
      <w:r w:rsidRPr="00B11840">
        <w:rPr>
          <w:rFonts w:cs="Arial"/>
        </w:rPr>
        <w:t xml:space="preserve"> search form (GL3010PL), which shows the list of all transactions in the system (see the screenshot below). The search form may show tabs that filter the documents by their type or status.</w:t>
      </w:r>
    </w:p>
    <w:p w14:paraId="11466614" w14:textId="77777777" w:rsidR="00510808" w:rsidRPr="00B11840" w:rsidRDefault="00510808" w:rsidP="00510808">
      <w:pPr>
        <w:rPr>
          <w:rFonts w:cs="Arial"/>
        </w:rPr>
      </w:pPr>
      <w:r w:rsidRPr="00B11840">
        <w:rPr>
          <w:rFonts w:cs="Arial"/>
        </w:rPr>
        <w:t xml:space="preserve">To open the </w:t>
      </w:r>
      <w:r w:rsidRPr="00B11840">
        <w:rPr>
          <w:rFonts w:cs="Arial"/>
          <w:b/>
        </w:rPr>
        <w:t>Journal Transactions</w:t>
      </w:r>
      <w:r w:rsidRPr="00B11840">
        <w:rPr>
          <w:rFonts w:cs="Arial"/>
        </w:rPr>
        <w:t xml:space="preserve"> entry form (GL301000) for entering a new batch of transactions from the </w:t>
      </w:r>
      <w:r w:rsidRPr="00B11840">
        <w:rPr>
          <w:rFonts w:cs="Arial"/>
          <w:b/>
        </w:rPr>
        <w:t>Journal Transactions</w:t>
      </w:r>
      <w:r w:rsidRPr="00B11840">
        <w:rPr>
          <w:rFonts w:cs="Arial"/>
        </w:rPr>
        <w:t xml:space="preserve"> search form (GL3010PL), you need to click </w:t>
      </w:r>
      <w:r w:rsidRPr="00B11840">
        <w:rPr>
          <w:rFonts w:eastAsia="Verdana" w:cs="Arial"/>
          <w:b/>
        </w:rPr>
        <w:t>Add New Record</w:t>
      </w:r>
      <w:r w:rsidRPr="00B11840">
        <w:rPr>
          <w:rFonts w:cs="Arial"/>
        </w:rPr>
        <w:t xml:space="preserve"> button on the form toolbar.</w:t>
      </w:r>
    </w:p>
    <w:p w14:paraId="54C6C829" w14:textId="77777777" w:rsidR="00510808" w:rsidRPr="00B11840" w:rsidRDefault="00510808" w:rsidP="00510808">
      <w:pPr>
        <w:pStyle w:val="Screenshot"/>
        <w:rPr>
          <w:rFonts w:cs="Arial"/>
        </w:rPr>
      </w:pPr>
      <w:r w:rsidRPr="00B11840">
        <w:rPr>
          <w:rFonts w:cs="Arial"/>
          <w:noProof/>
        </w:rPr>
        <w:lastRenderedPageBreak/>
        <w:drawing>
          <wp:inline distT="0" distB="0" distL="0" distR="0" wp14:anchorId="75643262" wp14:editId="1FEDC9D9">
            <wp:extent cx="5760000" cy="2905397"/>
            <wp:effectExtent l="19050" t="19050" r="12700" b="9525"/>
            <wp:docPr id="2052666854" name="Picture 205266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00" cy="2905397"/>
                    </a:xfrm>
                    <a:prstGeom prst="rect">
                      <a:avLst/>
                    </a:prstGeom>
                    <a:noFill/>
                    <a:ln>
                      <a:solidFill>
                        <a:schemeClr val="bg1">
                          <a:lumMod val="75000"/>
                        </a:schemeClr>
                      </a:solidFill>
                    </a:ln>
                  </pic:spPr>
                </pic:pic>
              </a:graphicData>
            </a:graphic>
          </wp:inline>
        </w:drawing>
      </w:r>
    </w:p>
    <w:p w14:paraId="68F99DE4" w14:textId="77777777" w:rsidR="00510808" w:rsidRPr="00B11840" w:rsidRDefault="00510808" w:rsidP="00510808">
      <w:pPr>
        <w:pStyle w:val="Figure"/>
        <w:rPr>
          <w:rFonts w:cs="Arial"/>
        </w:rPr>
      </w:pPr>
      <w:r w:rsidRPr="00B11840">
        <w:rPr>
          <w:rFonts w:cs="Arial"/>
        </w:rPr>
        <w:t>Figure: Viewing the Journal Transactions search form</w:t>
      </w:r>
    </w:p>
    <w:p w14:paraId="4B2B1B3B" w14:textId="77777777" w:rsidR="00510808" w:rsidRPr="00B11840" w:rsidRDefault="00510808" w:rsidP="00510808">
      <w:pPr>
        <w:rPr>
          <w:rFonts w:cs="Arial"/>
        </w:rPr>
      </w:pPr>
      <w:r w:rsidRPr="00B11840">
        <w:rPr>
          <w:rFonts w:cs="Arial"/>
        </w:rPr>
        <w:t xml:space="preserve">If the training instructions ask you to open a document (such as a batch, a Payables bill, or a Receivables invoice), you can find this document on the appropriate search form and then click its reference number link to open this document on the data entry form. Alternatively, you can open the data entry form itself, select the module or document type (depending on the form), and in the </w:t>
      </w:r>
      <w:r w:rsidRPr="00B11840">
        <w:rPr>
          <w:rFonts w:eastAsia="Verdana" w:cs="Arial"/>
          <w:b/>
        </w:rPr>
        <w:t xml:space="preserve">Reference </w:t>
      </w:r>
      <w:proofErr w:type="spellStart"/>
      <w:r w:rsidRPr="00B11840">
        <w:rPr>
          <w:rFonts w:eastAsia="Verdana" w:cs="Arial"/>
          <w:b/>
        </w:rPr>
        <w:t>Nbr</w:t>
      </w:r>
      <w:proofErr w:type="spellEnd"/>
      <w:r w:rsidRPr="00B11840">
        <w:rPr>
          <w:rFonts w:eastAsia="Verdana" w:cs="Arial"/>
          <w:b/>
        </w:rPr>
        <w:t>.</w:t>
      </w:r>
      <w:r w:rsidRPr="00B11840">
        <w:rPr>
          <w:rFonts w:cs="Arial"/>
        </w:rPr>
        <w:t xml:space="preserve"> box, click the selector icon and select the document by its reference number (see the screenshot below).</w:t>
      </w:r>
    </w:p>
    <w:p w14:paraId="4FC07362" w14:textId="77777777" w:rsidR="00510808" w:rsidRPr="00B11840" w:rsidRDefault="00510808" w:rsidP="00510808">
      <w:pPr>
        <w:pStyle w:val="Screenshot"/>
        <w:rPr>
          <w:rFonts w:cs="Arial"/>
        </w:rPr>
      </w:pPr>
      <w:r w:rsidRPr="00B11840">
        <w:rPr>
          <w:rFonts w:cs="Arial"/>
          <w:noProof/>
        </w:rPr>
        <w:drawing>
          <wp:inline distT="0" distB="0" distL="0" distR="0" wp14:anchorId="00654135" wp14:editId="47834AA5">
            <wp:extent cx="5760000" cy="2462756"/>
            <wp:effectExtent l="19050" t="19050" r="12700" b="13970"/>
            <wp:docPr id="503412958" name="Picture 50341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2462756"/>
                    </a:xfrm>
                    <a:prstGeom prst="rect">
                      <a:avLst/>
                    </a:prstGeom>
                    <a:noFill/>
                    <a:ln>
                      <a:solidFill>
                        <a:schemeClr val="bg1">
                          <a:lumMod val="75000"/>
                        </a:schemeClr>
                      </a:solidFill>
                    </a:ln>
                  </pic:spPr>
                </pic:pic>
              </a:graphicData>
            </a:graphic>
          </wp:inline>
        </w:drawing>
      </w:r>
    </w:p>
    <w:p w14:paraId="25176559" w14:textId="77777777" w:rsidR="00510808" w:rsidRPr="00B11840" w:rsidRDefault="00510808" w:rsidP="00510808">
      <w:pPr>
        <w:pStyle w:val="Figure"/>
        <w:rPr>
          <w:rFonts w:cs="Arial"/>
        </w:rPr>
      </w:pPr>
      <w:r w:rsidRPr="00B11840">
        <w:rPr>
          <w:rFonts w:cs="Arial"/>
        </w:rPr>
        <w:t>Figure: Opening a document by its reference number</w:t>
      </w:r>
    </w:p>
    <w:p w14:paraId="0D97CCA5" w14:textId="77777777" w:rsidR="00510808" w:rsidRPr="00B11840" w:rsidRDefault="00510808" w:rsidP="00510808">
      <w:pPr>
        <w:rPr>
          <w:rFonts w:cs="Arial"/>
        </w:rPr>
      </w:pPr>
      <w:r w:rsidRPr="00B11840">
        <w:rPr>
          <w:rFonts w:cs="Arial"/>
        </w:rPr>
        <w:br w:type="page"/>
      </w:r>
    </w:p>
    <w:p w14:paraId="13928A18" w14:textId="77777777" w:rsidR="00510808" w:rsidRPr="00B11840" w:rsidRDefault="00510808" w:rsidP="00510808">
      <w:pPr>
        <w:pStyle w:val="Heading2"/>
        <w:rPr>
          <w:rFonts w:cs="Arial"/>
        </w:rPr>
      </w:pPr>
      <w:bookmarkStart w:id="62" w:name="_Toc520125412"/>
      <w:r w:rsidRPr="00B11840">
        <w:rPr>
          <w:rFonts w:eastAsia="Verdana" w:cs="Arial"/>
        </w:rPr>
        <w:lastRenderedPageBreak/>
        <w:t>Navigating to Forms: Tips</w:t>
      </w:r>
      <w:bookmarkEnd w:id="62"/>
    </w:p>
    <w:p w14:paraId="77C87E60" w14:textId="77777777" w:rsidR="00510808" w:rsidRPr="00B11840" w:rsidRDefault="00510808" w:rsidP="00510808">
      <w:pPr>
        <w:rPr>
          <w:rFonts w:cs="Arial"/>
        </w:rPr>
      </w:pPr>
      <w:r w:rsidRPr="00B11840">
        <w:rPr>
          <w:rFonts w:cs="Arial"/>
        </w:rPr>
        <w:t>The following tips apply to the modern and classic user interfaces and will help you to quickly find and open any form.</w:t>
      </w:r>
    </w:p>
    <w:p w14:paraId="61A529E6" w14:textId="77777777" w:rsidR="00510808" w:rsidRPr="00B11840" w:rsidRDefault="00510808" w:rsidP="00510808">
      <w:pPr>
        <w:pStyle w:val="Heading5"/>
        <w:rPr>
          <w:rFonts w:cs="Arial"/>
        </w:rPr>
      </w:pPr>
      <w:r w:rsidRPr="00B11840">
        <w:rPr>
          <w:rFonts w:cs="Arial"/>
        </w:rPr>
        <w:t>How To Search for a Form by Its Title or ID</w:t>
      </w:r>
    </w:p>
    <w:p w14:paraId="184554AB" w14:textId="77777777" w:rsidR="00510808" w:rsidRPr="00B11840" w:rsidRDefault="00510808" w:rsidP="00510808">
      <w:pPr>
        <w:rPr>
          <w:rFonts w:cs="Arial"/>
        </w:rPr>
      </w:pPr>
      <w:r w:rsidRPr="00B11840">
        <w:rPr>
          <w:rFonts w:cs="Arial"/>
        </w:rPr>
        <w:t>At any time, you can quickly search for a form by typing its title or ID in the Search box:</w:t>
      </w:r>
    </w:p>
    <w:p w14:paraId="36CDDE1E" w14:textId="77777777" w:rsidR="00510808" w:rsidRPr="00B11840" w:rsidRDefault="00510808" w:rsidP="00510808">
      <w:pPr>
        <w:pStyle w:val="ListParagraph"/>
        <w:numPr>
          <w:ilvl w:val="0"/>
          <w:numId w:val="31"/>
        </w:numPr>
        <w:rPr>
          <w:rFonts w:cs="Arial"/>
        </w:rPr>
      </w:pPr>
      <w:r w:rsidRPr="00B11840">
        <w:rPr>
          <w:rFonts w:cs="Arial"/>
        </w:rPr>
        <w:t xml:space="preserve">In the modern UI, type the text in the Search box on the top of the screen (see the following screenshot). The system shows the search results in the Search window, which opens when you start typing the text in the Search box. Then on the </w:t>
      </w:r>
      <w:r w:rsidRPr="00B11840">
        <w:rPr>
          <w:rFonts w:eastAsia="Verdana" w:cs="Arial"/>
          <w:b/>
        </w:rPr>
        <w:t>Menu Items</w:t>
      </w:r>
      <w:r w:rsidRPr="00B11840">
        <w:rPr>
          <w:rFonts w:cs="Arial"/>
        </w:rPr>
        <w:t xml:space="preserve"> tab of the Search window, you click the link to open the needed form.</w:t>
      </w:r>
    </w:p>
    <w:p w14:paraId="12CEEF01" w14:textId="77777777" w:rsidR="00510808" w:rsidRPr="00B11840" w:rsidRDefault="00510808" w:rsidP="00510808">
      <w:pPr>
        <w:pStyle w:val="Screenshot"/>
        <w:rPr>
          <w:rFonts w:cs="Arial"/>
        </w:rPr>
      </w:pPr>
      <w:r w:rsidRPr="00B11840">
        <w:rPr>
          <w:rFonts w:cs="Arial"/>
          <w:noProof/>
        </w:rPr>
        <w:drawing>
          <wp:inline distT="0" distB="0" distL="0" distR="0" wp14:anchorId="12D38538" wp14:editId="57AA7F12">
            <wp:extent cx="5551200" cy="5166000"/>
            <wp:effectExtent l="19050" t="19050" r="11430" b="15875"/>
            <wp:docPr id="1297675362" name="Picture 129767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1200" cy="5166000"/>
                    </a:xfrm>
                    <a:prstGeom prst="rect">
                      <a:avLst/>
                    </a:prstGeom>
                    <a:ln>
                      <a:solidFill>
                        <a:schemeClr val="bg1">
                          <a:lumMod val="75000"/>
                        </a:schemeClr>
                      </a:solidFill>
                    </a:ln>
                  </pic:spPr>
                </pic:pic>
              </a:graphicData>
            </a:graphic>
          </wp:inline>
        </w:drawing>
      </w:r>
    </w:p>
    <w:p w14:paraId="27B3C57E" w14:textId="77777777" w:rsidR="00510808" w:rsidRPr="00B11840" w:rsidRDefault="00510808" w:rsidP="00510808">
      <w:pPr>
        <w:pStyle w:val="Figure"/>
        <w:rPr>
          <w:rFonts w:cs="Arial"/>
        </w:rPr>
      </w:pPr>
      <w:r w:rsidRPr="00B11840">
        <w:rPr>
          <w:rFonts w:cs="Arial"/>
        </w:rPr>
        <w:t>Figure: Searching for a form by title in the modern UI</w:t>
      </w:r>
    </w:p>
    <w:p w14:paraId="36AC3B3B" w14:textId="77777777" w:rsidR="00510808" w:rsidRPr="00B11840" w:rsidRDefault="00510808" w:rsidP="00510808">
      <w:pPr>
        <w:pStyle w:val="ListParagraph"/>
        <w:numPr>
          <w:ilvl w:val="0"/>
          <w:numId w:val="31"/>
        </w:numPr>
        <w:rPr>
          <w:rFonts w:cs="Arial"/>
        </w:rPr>
      </w:pPr>
      <w:r w:rsidRPr="00B11840">
        <w:rPr>
          <w:rFonts w:cs="Arial"/>
        </w:rPr>
        <w:t>In the classic UI, type the text in the Search box at the top of the navigation pane (see the following screenshot). To navigate to the needed form, click it in the drop-down list with the search results.</w:t>
      </w:r>
    </w:p>
    <w:p w14:paraId="086912B7" w14:textId="77777777" w:rsidR="00510808" w:rsidRPr="00B11840" w:rsidRDefault="00510808" w:rsidP="00510808">
      <w:pPr>
        <w:pStyle w:val="Screenshot"/>
        <w:rPr>
          <w:rFonts w:cs="Arial"/>
        </w:rPr>
      </w:pPr>
      <w:r w:rsidRPr="00B11840">
        <w:rPr>
          <w:rFonts w:cs="Arial"/>
          <w:noProof/>
        </w:rPr>
        <w:lastRenderedPageBreak/>
        <w:drawing>
          <wp:inline distT="0" distB="0" distL="0" distR="0" wp14:anchorId="42D9CB8D" wp14:editId="3862BD49">
            <wp:extent cx="5400675" cy="3765440"/>
            <wp:effectExtent l="19050" t="19050" r="9525" b="26035"/>
            <wp:docPr id="1223194009" name="Picture 122319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3765440"/>
                    </a:xfrm>
                    <a:prstGeom prst="rect">
                      <a:avLst/>
                    </a:prstGeom>
                    <a:noFill/>
                    <a:ln>
                      <a:solidFill>
                        <a:schemeClr val="bg1">
                          <a:lumMod val="75000"/>
                        </a:schemeClr>
                      </a:solidFill>
                    </a:ln>
                  </pic:spPr>
                </pic:pic>
              </a:graphicData>
            </a:graphic>
          </wp:inline>
        </w:drawing>
      </w:r>
    </w:p>
    <w:p w14:paraId="41FFA682" w14:textId="77777777" w:rsidR="00510808" w:rsidRPr="00B11840" w:rsidRDefault="00510808" w:rsidP="00510808">
      <w:pPr>
        <w:pStyle w:val="Figure"/>
        <w:rPr>
          <w:rFonts w:cs="Arial"/>
        </w:rPr>
      </w:pPr>
      <w:r w:rsidRPr="00B11840">
        <w:rPr>
          <w:rFonts w:cs="Arial"/>
        </w:rPr>
        <w:t>Figure: Searching for a form by its title in the classic UI</w:t>
      </w:r>
    </w:p>
    <w:p w14:paraId="07A3B3A1" w14:textId="77777777" w:rsidR="00510808" w:rsidRPr="00B11840" w:rsidRDefault="00510808" w:rsidP="00510808">
      <w:pPr>
        <w:pStyle w:val="Heading5"/>
        <w:rPr>
          <w:rFonts w:cs="Arial"/>
        </w:rPr>
      </w:pPr>
      <w:r w:rsidRPr="00B11840">
        <w:rPr>
          <w:rFonts w:cs="Arial"/>
        </w:rPr>
        <w:t>How To Navigate to Forms by Using the Form ID</w:t>
      </w:r>
    </w:p>
    <w:p w14:paraId="2E2ED845" w14:textId="77777777" w:rsidR="00510808" w:rsidRPr="00B11840" w:rsidRDefault="00510808" w:rsidP="00510808">
      <w:pPr>
        <w:rPr>
          <w:rFonts w:cs="Arial"/>
        </w:rPr>
      </w:pPr>
      <w:r w:rsidRPr="00B11840">
        <w:rPr>
          <w:rFonts w:cs="Arial"/>
        </w:rPr>
        <w:t>In the training guide, each form is referred to by its ID. If you are not sure in which area a form is located, instead of searching for the form, you can simply open it by using its form ID. You can do this in both the modern UI and the classic UI as follows:</w:t>
      </w:r>
    </w:p>
    <w:p w14:paraId="562B8C0F" w14:textId="77777777" w:rsidR="00510808" w:rsidRPr="00B11840" w:rsidRDefault="00510808" w:rsidP="00510808">
      <w:pPr>
        <w:pStyle w:val="ListParagraph"/>
        <w:numPr>
          <w:ilvl w:val="0"/>
          <w:numId w:val="32"/>
        </w:numPr>
        <w:rPr>
          <w:rFonts w:cs="Arial"/>
        </w:rPr>
      </w:pPr>
      <w:r w:rsidRPr="00B11840">
        <w:rPr>
          <w:rFonts w:cs="Arial"/>
        </w:rPr>
        <w:t>In the browser's address bar, change the form ID of the currently opened form to the form ID of the needed form (see the screenshot below).</w:t>
      </w:r>
    </w:p>
    <w:p w14:paraId="5FA8EFBE" w14:textId="77777777" w:rsidR="00510808" w:rsidRPr="00B11840" w:rsidRDefault="00510808" w:rsidP="00510808">
      <w:pPr>
        <w:pStyle w:val="Screenshot"/>
        <w:rPr>
          <w:rFonts w:cs="Arial"/>
        </w:rPr>
      </w:pPr>
      <w:r w:rsidRPr="00B11840">
        <w:rPr>
          <w:rFonts w:cs="Arial"/>
          <w:noProof/>
        </w:rPr>
        <w:drawing>
          <wp:inline distT="0" distB="0" distL="0" distR="0" wp14:anchorId="3F0463EC" wp14:editId="267A3CBD">
            <wp:extent cx="5400675" cy="428625"/>
            <wp:effectExtent l="19050" t="19050" r="28575" b="28575"/>
            <wp:docPr id="1364695278" name="Picture 136469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solidFill>
                        <a:schemeClr val="bg1">
                          <a:lumMod val="75000"/>
                        </a:schemeClr>
                      </a:solidFill>
                    </a:ln>
                  </pic:spPr>
                </pic:pic>
              </a:graphicData>
            </a:graphic>
          </wp:inline>
        </w:drawing>
      </w:r>
    </w:p>
    <w:p w14:paraId="6F02331F" w14:textId="77777777" w:rsidR="00510808" w:rsidRPr="00B11840" w:rsidRDefault="00510808" w:rsidP="00510808">
      <w:pPr>
        <w:pStyle w:val="Figure"/>
        <w:rPr>
          <w:rFonts w:cs="Arial"/>
        </w:rPr>
      </w:pPr>
      <w:r w:rsidRPr="00B11840">
        <w:rPr>
          <w:rFonts w:cs="Arial"/>
        </w:rPr>
        <w:t>Figure: Entering the form ID</w:t>
      </w:r>
    </w:p>
    <w:p w14:paraId="42702A11" w14:textId="77777777" w:rsidR="00510808" w:rsidRDefault="00510808" w:rsidP="00510808">
      <w:pPr>
        <w:pStyle w:val="ListParagraph"/>
        <w:numPr>
          <w:ilvl w:val="0"/>
          <w:numId w:val="32"/>
        </w:numPr>
      </w:pPr>
      <w:r w:rsidRPr="00B11840">
        <w:t>Press Enter. The system navigates to the form.</w:t>
      </w:r>
    </w:p>
    <w:p w14:paraId="640AA71D" w14:textId="77777777" w:rsidR="00510808" w:rsidRDefault="00510808" w:rsidP="00510808">
      <w:r>
        <w:br w:type="page"/>
      </w:r>
    </w:p>
    <w:p w14:paraId="07B9F4AE" w14:textId="77777777" w:rsidR="00510808" w:rsidRPr="00B11840" w:rsidRDefault="00510808" w:rsidP="00510808">
      <w:pPr>
        <w:pStyle w:val="Heading2"/>
        <w:rPr>
          <w:rFonts w:cs="Arial"/>
        </w:rPr>
      </w:pPr>
      <w:bookmarkStart w:id="63" w:name="_Toc520125413"/>
      <w:r w:rsidRPr="00B11840">
        <w:rPr>
          <w:rFonts w:eastAsia="Verdana" w:cs="Arial"/>
        </w:rPr>
        <w:lastRenderedPageBreak/>
        <w:t>Completing the Training in the Classic UI</w:t>
      </w:r>
      <w:bookmarkEnd w:id="63"/>
    </w:p>
    <w:p w14:paraId="03EC7555" w14:textId="77777777" w:rsidR="00510808" w:rsidRPr="00B11840" w:rsidRDefault="00510808" w:rsidP="00510808">
      <w:pPr>
        <w:rPr>
          <w:rFonts w:cs="Arial"/>
        </w:rPr>
      </w:pPr>
      <w:r w:rsidRPr="00B11840">
        <w:rPr>
          <w:rFonts w:cs="Arial"/>
        </w:rPr>
        <w:t>The following sections provide a quick overview of the classic UI and explain how to navigate in the system during the completion of the training.</w:t>
      </w:r>
    </w:p>
    <w:p w14:paraId="215DE13F" w14:textId="77777777" w:rsidR="00510808" w:rsidRPr="00B11840" w:rsidRDefault="00510808" w:rsidP="00510808">
      <w:pPr>
        <w:pStyle w:val="Heading5"/>
        <w:rPr>
          <w:rFonts w:cs="Arial"/>
        </w:rPr>
      </w:pPr>
      <w:r w:rsidRPr="00B11840">
        <w:rPr>
          <w:rFonts w:cs="Arial"/>
        </w:rPr>
        <w:t>To Switch Back to the Classic UI</w:t>
      </w:r>
    </w:p>
    <w:p w14:paraId="2996FD8A" w14:textId="77777777" w:rsidR="00510808" w:rsidRPr="00B11840" w:rsidRDefault="00510808" w:rsidP="00510808">
      <w:pPr>
        <w:rPr>
          <w:rFonts w:cs="Arial"/>
        </w:rPr>
      </w:pPr>
      <w:r w:rsidRPr="00B11840">
        <w:rPr>
          <w:rFonts w:cs="Arial"/>
        </w:rPr>
        <w:t xml:space="preserve">When you have created a new company and signed </w:t>
      </w:r>
      <w:proofErr w:type="gramStart"/>
      <w:r w:rsidRPr="00B11840">
        <w:rPr>
          <w:rFonts w:cs="Arial"/>
        </w:rPr>
        <w:t>in to</w:t>
      </w:r>
      <w:proofErr w:type="gramEnd"/>
      <w:r w:rsidRPr="00B11840">
        <w:rPr>
          <w:rFonts w:cs="Arial"/>
        </w:rPr>
        <w:t xml:space="preserve"> it, the modern user interface is enabled by default. If you need to switch back to the classic UI, do the following:</w:t>
      </w:r>
    </w:p>
    <w:p w14:paraId="20894DD5" w14:textId="77777777" w:rsidR="00510808" w:rsidRPr="00B11840" w:rsidRDefault="00510808" w:rsidP="00510808">
      <w:pPr>
        <w:pStyle w:val="ListParagraph"/>
        <w:numPr>
          <w:ilvl w:val="0"/>
          <w:numId w:val="30"/>
        </w:numPr>
        <w:rPr>
          <w:rFonts w:cs="Arial"/>
        </w:rPr>
      </w:pPr>
      <w:r w:rsidRPr="00B11840">
        <w:rPr>
          <w:rFonts w:cs="Arial"/>
        </w:rPr>
        <w:t xml:space="preserve">In the top right corner, click the name of the current user, and click </w:t>
      </w:r>
      <w:r w:rsidRPr="00B11840">
        <w:rPr>
          <w:rFonts w:eastAsia="Verdana" w:cs="Arial"/>
          <w:b/>
        </w:rPr>
        <w:t>My Profile</w:t>
      </w:r>
      <w:r w:rsidRPr="00B11840">
        <w:rPr>
          <w:rFonts w:cs="Arial"/>
        </w:rPr>
        <w:t>, as shown in the following screenshot.</w:t>
      </w:r>
    </w:p>
    <w:p w14:paraId="4E7BAEC8" w14:textId="77777777" w:rsidR="00510808" w:rsidRPr="00B11840" w:rsidRDefault="00510808" w:rsidP="00510808">
      <w:pPr>
        <w:pStyle w:val="Screenshot"/>
        <w:rPr>
          <w:rFonts w:cs="Arial"/>
        </w:rPr>
      </w:pPr>
      <w:r w:rsidRPr="00B11840">
        <w:rPr>
          <w:rFonts w:cs="Arial"/>
          <w:noProof/>
        </w:rPr>
        <w:drawing>
          <wp:inline distT="0" distB="0" distL="0" distR="0" wp14:anchorId="3A78D6A2" wp14:editId="48CED2A0">
            <wp:extent cx="2750400" cy="2210400"/>
            <wp:effectExtent l="19050" t="19050" r="12065" b="19050"/>
            <wp:docPr id="313252567" name="Picture 31325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0400" cy="2210400"/>
                    </a:xfrm>
                    <a:prstGeom prst="rect">
                      <a:avLst/>
                    </a:prstGeom>
                    <a:noFill/>
                    <a:ln>
                      <a:solidFill>
                        <a:schemeClr val="bg1">
                          <a:lumMod val="75000"/>
                        </a:schemeClr>
                      </a:solidFill>
                    </a:ln>
                  </pic:spPr>
                </pic:pic>
              </a:graphicData>
            </a:graphic>
          </wp:inline>
        </w:drawing>
      </w:r>
    </w:p>
    <w:p w14:paraId="79ED16A7" w14:textId="77777777" w:rsidR="00510808" w:rsidRPr="00B11840" w:rsidRDefault="00510808" w:rsidP="00510808">
      <w:pPr>
        <w:pStyle w:val="Figure"/>
        <w:rPr>
          <w:rFonts w:cs="Arial"/>
        </w:rPr>
      </w:pPr>
      <w:r w:rsidRPr="00B11840">
        <w:rPr>
          <w:rFonts w:cs="Arial"/>
        </w:rPr>
        <w:t>Figure: Opening the user profile</w:t>
      </w:r>
    </w:p>
    <w:p w14:paraId="178B095E" w14:textId="77777777" w:rsidR="00510808" w:rsidRPr="00B11840" w:rsidRDefault="00510808" w:rsidP="00510808">
      <w:pPr>
        <w:pStyle w:val="ListParagraph"/>
        <w:numPr>
          <w:ilvl w:val="0"/>
          <w:numId w:val="30"/>
        </w:numPr>
        <w:rPr>
          <w:rFonts w:cs="Arial"/>
        </w:rPr>
      </w:pPr>
      <w:r w:rsidRPr="00B11840">
        <w:rPr>
          <w:rFonts w:cs="Arial"/>
        </w:rPr>
        <w:t xml:space="preserve">On the </w:t>
      </w:r>
      <w:r w:rsidRPr="00B11840">
        <w:rPr>
          <w:rFonts w:cs="Arial"/>
          <w:b/>
        </w:rPr>
        <w:t>User Profile</w:t>
      </w:r>
      <w:r w:rsidRPr="00B11840">
        <w:rPr>
          <w:rFonts w:cs="Arial"/>
        </w:rPr>
        <w:t xml:space="preserve"> form (SM203010), which opens, select the </w:t>
      </w:r>
      <w:r w:rsidRPr="00B11840">
        <w:rPr>
          <w:rFonts w:eastAsia="Verdana" w:cs="Arial"/>
          <w:b/>
        </w:rPr>
        <w:t xml:space="preserve">Show Classic UI by Default </w:t>
      </w:r>
      <w:r w:rsidRPr="00B11840">
        <w:rPr>
          <w:rFonts w:cs="Arial"/>
        </w:rPr>
        <w:t>check box, and save your changes.</w:t>
      </w:r>
    </w:p>
    <w:tbl>
      <w:tblPr>
        <w:tblW w:w="0" w:type="auto"/>
        <w:tblLook w:val="0600" w:firstRow="0" w:lastRow="0" w:firstColumn="0" w:lastColumn="0" w:noHBand="1" w:noVBand="1"/>
      </w:tblPr>
      <w:tblGrid>
        <w:gridCol w:w="1134"/>
        <w:gridCol w:w="7230"/>
      </w:tblGrid>
      <w:tr w:rsidR="00510808" w:rsidRPr="00B11840" w14:paraId="13A8C204" w14:textId="77777777" w:rsidTr="005B535E">
        <w:tc>
          <w:tcPr>
            <w:tcW w:w="1134" w:type="dxa"/>
          </w:tcPr>
          <w:p w14:paraId="4BF32900" w14:textId="77777777" w:rsidR="00510808" w:rsidRPr="00B11840" w:rsidRDefault="00510808" w:rsidP="005B535E">
            <w:pPr>
              <w:rPr>
                <w:rFonts w:cs="Arial"/>
              </w:rPr>
            </w:pPr>
            <w:r w:rsidRPr="00B11840">
              <w:rPr>
                <w:rFonts w:cs="Arial"/>
                <w:noProof/>
              </w:rPr>
              <w:drawing>
                <wp:inline distT="0" distB="0" distL="0" distR="0" wp14:anchorId="417332CB" wp14:editId="7B707A72">
                  <wp:extent cx="502276" cy="502276"/>
                  <wp:effectExtent l="0" t="0" r="0" b="0"/>
                  <wp:docPr id="1904452838" name="Picture 190445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R900239013.JPG"/>
                          <pic:cNvPicPr/>
                        </pic:nvPicPr>
                        <pic:blipFill>
                          <a:blip r:embed="rId22">
                            <a:extLst>
                              <a:ext uri="{28A0092B-C50C-407E-A947-70E740481C1C}">
                                <a14:useLocalDpi xmlns:a14="http://schemas.microsoft.com/office/drawing/2010/main" val="0"/>
                              </a:ext>
                            </a:extLst>
                          </a:blip>
                          <a:stretch>
                            <a:fillRect/>
                          </a:stretch>
                        </pic:blipFill>
                        <pic:spPr>
                          <a:xfrm>
                            <a:off x="0" y="0"/>
                            <a:ext cx="505491" cy="505491"/>
                          </a:xfrm>
                          <a:prstGeom prst="rect">
                            <a:avLst/>
                          </a:prstGeom>
                        </pic:spPr>
                      </pic:pic>
                    </a:graphicData>
                  </a:graphic>
                </wp:inline>
              </w:drawing>
            </w:r>
          </w:p>
        </w:tc>
        <w:tc>
          <w:tcPr>
            <w:tcW w:w="7230" w:type="dxa"/>
            <w:vAlign w:val="center"/>
          </w:tcPr>
          <w:p w14:paraId="4A78B446" w14:textId="77777777" w:rsidR="00510808" w:rsidRPr="00B11840" w:rsidRDefault="00510808" w:rsidP="005B535E">
            <w:pPr>
              <w:rPr>
                <w:rFonts w:cs="Arial"/>
                <w:sz w:val="18"/>
                <w:szCs w:val="18"/>
              </w:rPr>
            </w:pPr>
            <w:r w:rsidRPr="00B11840">
              <w:rPr>
                <w:rFonts w:cs="Arial"/>
                <w:sz w:val="18"/>
              </w:rPr>
              <w:t xml:space="preserve">To switch back to the modern UI, again click the name of the current user in the top right corner and click </w:t>
            </w:r>
            <w:r w:rsidRPr="00B11840">
              <w:rPr>
                <w:rFonts w:eastAsia="Verdana" w:cs="Arial"/>
                <w:b/>
                <w:sz w:val="18"/>
              </w:rPr>
              <w:t>Switch to Modern UI</w:t>
            </w:r>
            <w:r w:rsidRPr="00B11840">
              <w:rPr>
                <w:rFonts w:cs="Arial"/>
                <w:sz w:val="18"/>
              </w:rPr>
              <w:t xml:space="preserve"> in the menu (see the screenshot below)</w:t>
            </w:r>
          </w:p>
        </w:tc>
      </w:tr>
    </w:tbl>
    <w:p w14:paraId="4C27CC19" w14:textId="77777777" w:rsidR="00510808" w:rsidRPr="00B11840" w:rsidRDefault="00510808" w:rsidP="00510808">
      <w:pPr>
        <w:pStyle w:val="Screenshot"/>
        <w:rPr>
          <w:rFonts w:cs="Arial"/>
          <w:sz w:val="13"/>
        </w:rPr>
      </w:pPr>
      <w:r w:rsidRPr="00B11840">
        <w:rPr>
          <w:rFonts w:cs="Arial"/>
          <w:noProof/>
          <w:sz w:val="13"/>
        </w:rPr>
        <w:drawing>
          <wp:inline distT="0" distB="0" distL="0" distR="0" wp14:anchorId="25166C6A" wp14:editId="6849E1DE">
            <wp:extent cx="2368800" cy="1645200"/>
            <wp:effectExtent l="19050" t="19050" r="12700" b="12700"/>
            <wp:docPr id="1164957926" name="Picture 116495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8800" cy="1645200"/>
                    </a:xfrm>
                    <a:prstGeom prst="rect">
                      <a:avLst/>
                    </a:prstGeom>
                    <a:noFill/>
                    <a:ln>
                      <a:solidFill>
                        <a:schemeClr val="bg1">
                          <a:lumMod val="75000"/>
                        </a:schemeClr>
                      </a:solidFill>
                    </a:ln>
                  </pic:spPr>
                </pic:pic>
              </a:graphicData>
            </a:graphic>
          </wp:inline>
        </w:drawing>
      </w:r>
    </w:p>
    <w:p w14:paraId="2DCDC136" w14:textId="77777777" w:rsidR="00510808" w:rsidRPr="00B11840" w:rsidRDefault="00510808" w:rsidP="00510808">
      <w:pPr>
        <w:pStyle w:val="Figure"/>
        <w:rPr>
          <w:rFonts w:cs="Arial"/>
        </w:rPr>
      </w:pPr>
      <w:r w:rsidRPr="00B11840">
        <w:rPr>
          <w:rFonts w:cs="Arial"/>
        </w:rPr>
        <w:t>Figure: Switching to the modern UI</w:t>
      </w:r>
    </w:p>
    <w:p w14:paraId="4979FE32" w14:textId="77777777" w:rsidR="00510808" w:rsidRPr="00B11840" w:rsidRDefault="00510808" w:rsidP="00510808">
      <w:pPr>
        <w:pStyle w:val="Heading5"/>
        <w:rPr>
          <w:rFonts w:cs="Arial"/>
        </w:rPr>
      </w:pPr>
      <w:r w:rsidRPr="00B11840">
        <w:rPr>
          <w:rFonts w:cs="Arial"/>
        </w:rPr>
        <w:t>To Navigate to Forms in the Classic UI</w:t>
      </w:r>
    </w:p>
    <w:p w14:paraId="6819AC3D" w14:textId="77777777" w:rsidR="00510808" w:rsidRPr="00B11840" w:rsidRDefault="00510808" w:rsidP="00510808">
      <w:pPr>
        <w:rPr>
          <w:rFonts w:cs="Arial"/>
        </w:rPr>
      </w:pPr>
      <w:r w:rsidRPr="00B11840">
        <w:rPr>
          <w:rFonts w:cs="Arial"/>
        </w:rPr>
        <w:t>To help learners to search for forms during the training completion in the classic UI, the paths to forms in this training guide are based on the classic UI. The main menu, at the top of the screen, shows suites and the modules of the selected suite. The navigation pane, located on the left side of the screen, shows the forms of the modules grouped by their functions. The path to a form is specified as follows in the training:</w:t>
      </w:r>
    </w:p>
    <w:p w14:paraId="3BF18577" w14:textId="77777777" w:rsidR="00510808" w:rsidRPr="00B11840" w:rsidRDefault="00510808" w:rsidP="00510808">
      <w:pPr>
        <w:spacing w:after="108" w:line="264" w:lineRule="auto"/>
        <w:ind w:right="40"/>
        <w:rPr>
          <w:rFonts w:cs="Arial"/>
        </w:rPr>
      </w:pPr>
      <w:r w:rsidRPr="00B11840">
        <w:rPr>
          <w:rFonts w:eastAsia="Verdana" w:cs="Arial"/>
          <w:i/>
        </w:rPr>
        <w:t>Form Title (Form ID; Suite &gt; Module &gt; Tab &gt; Node)</w:t>
      </w:r>
    </w:p>
    <w:p w14:paraId="3B99EFE3" w14:textId="77777777" w:rsidR="00510808" w:rsidRPr="00B11840" w:rsidRDefault="00510808" w:rsidP="00510808">
      <w:pPr>
        <w:rPr>
          <w:rFonts w:cs="Arial"/>
        </w:rPr>
      </w:pPr>
      <w:r w:rsidRPr="00B11840">
        <w:rPr>
          <w:rFonts w:cs="Arial"/>
        </w:rPr>
        <w:t>For example, the form with the following path is shown in the screenshot below:</w:t>
      </w:r>
    </w:p>
    <w:p w14:paraId="1B94A026" w14:textId="77777777" w:rsidR="00510808" w:rsidRPr="00B11840" w:rsidRDefault="00510808" w:rsidP="00510808">
      <w:pPr>
        <w:rPr>
          <w:rFonts w:cs="Arial"/>
        </w:rPr>
      </w:pPr>
      <w:r w:rsidRPr="00B11840">
        <w:rPr>
          <w:rFonts w:cs="Arial"/>
          <w:b/>
        </w:rPr>
        <w:lastRenderedPageBreak/>
        <w:t>General Ledger Preferences</w:t>
      </w:r>
      <w:r w:rsidRPr="00B11840">
        <w:rPr>
          <w:rFonts w:cs="Arial"/>
        </w:rPr>
        <w:t xml:space="preserve"> form (GL102000; Finance &gt; General Ledger &gt; Configuration &gt; Setup)</w:t>
      </w:r>
    </w:p>
    <w:p w14:paraId="2FD08CA0" w14:textId="77777777" w:rsidR="00510808" w:rsidRPr="00B11840" w:rsidRDefault="00510808" w:rsidP="00510808">
      <w:pPr>
        <w:pStyle w:val="Screenshot"/>
        <w:rPr>
          <w:rFonts w:cs="Arial"/>
        </w:rPr>
      </w:pPr>
      <w:r w:rsidRPr="00B11840">
        <w:rPr>
          <w:rFonts w:cs="Arial"/>
          <w:noProof/>
        </w:rPr>
        <w:drawing>
          <wp:inline distT="0" distB="0" distL="0" distR="0" wp14:anchorId="756AE6CC" wp14:editId="2125288E">
            <wp:extent cx="5760085" cy="3543196"/>
            <wp:effectExtent l="19050" t="19050" r="12065" b="19685"/>
            <wp:docPr id="1185499517" name="Picture 118549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3543196"/>
                    </a:xfrm>
                    <a:prstGeom prst="rect">
                      <a:avLst/>
                    </a:prstGeom>
                    <a:noFill/>
                    <a:ln>
                      <a:solidFill>
                        <a:schemeClr val="bg1">
                          <a:lumMod val="75000"/>
                        </a:schemeClr>
                      </a:solidFill>
                    </a:ln>
                  </pic:spPr>
                </pic:pic>
              </a:graphicData>
            </a:graphic>
          </wp:inline>
        </w:drawing>
      </w:r>
    </w:p>
    <w:p w14:paraId="6EAFA027" w14:textId="77777777" w:rsidR="00510808" w:rsidRPr="00B11840" w:rsidRDefault="00510808" w:rsidP="00510808">
      <w:pPr>
        <w:pStyle w:val="Figure"/>
        <w:rPr>
          <w:rFonts w:cs="Arial"/>
        </w:rPr>
      </w:pPr>
      <w:r w:rsidRPr="00B11840">
        <w:rPr>
          <w:rFonts w:cs="Arial"/>
        </w:rPr>
        <w:t>Figure: General Ledger Preferences form in the classic UI</w:t>
      </w:r>
      <w:r w:rsidRPr="00B11840">
        <w:rPr>
          <w:rFonts w:cs="Arial"/>
        </w:rPr>
        <w:br w:type="page"/>
      </w:r>
    </w:p>
    <w:p w14:paraId="629FE3B0" w14:textId="77777777" w:rsidR="00510808" w:rsidRDefault="00510808" w:rsidP="00510808">
      <w:pPr>
        <w:pStyle w:val="Heading1"/>
      </w:pPr>
      <w:bookmarkStart w:id="64" w:name="_Toc520125414"/>
      <w:r>
        <w:lastRenderedPageBreak/>
        <w:t>Product Features</w:t>
      </w:r>
      <w:bookmarkEnd w:id="64"/>
    </w:p>
    <w:p w14:paraId="2AEEC9F4" w14:textId="77777777" w:rsidR="00510808" w:rsidRDefault="00510808" w:rsidP="00510808">
      <w:r>
        <w:t>Not all features are available in all MYOB Advanced Business Editions, for example as you can see from the following comparison chart, Custom Sales Order types are only available in Enterprise Edition.</w:t>
      </w:r>
    </w:p>
    <w:p w14:paraId="25C66883" w14:textId="77777777" w:rsidR="00510808" w:rsidRPr="00E40977" w:rsidRDefault="00510808" w:rsidP="00510808">
      <w:r>
        <w:t>Contact your Business Partner for more information on the different Editions or if you want to add more features to Advanced Business.</w:t>
      </w:r>
    </w:p>
    <w:p w14:paraId="47A43F62" w14:textId="77777777" w:rsidR="00510808" w:rsidRDefault="00510808" w:rsidP="00510808">
      <w:pPr>
        <w:pStyle w:val="Heading2"/>
      </w:pPr>
      <w:bookmarkStart w:id="65" w:name="_Toc520125415"/>
      <w:bookmarkStart w:id="66" w:name="_Hlk487709477"/>
      <w:r>
        <w:t>MYOB Advanced Business – Edition Comparison Chart</w:t>
      </w:r>
      <w:bookmarkEnd w:id="65"/>
    </w:p>
    <w:p w14:paraId="03206B9F" w14:textId="77777777" w:rsidR="00510808" w:rsidRDefault="00510808" w:rsidP="00510808">
      <w:pPr>
        <w:pStyle w:val="Heading3"/>
      </w:pPr>
      <w:bookmarkStart w:id="67" w:name="_Toc520125416"/>
      <w:bookmarkEnd w:id="60"/>
      <w:r w:rsidRPr="00065131">
        <w:t>Sales Orders</w:t>
      </w:r>
      <w:bookmarkEnd w:id="67"/>
    </w:p>
    <w:tbl>
      <w:tblPr>
        <w:tblStyle w:val="TableGrid"/>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1716"/>
        <w:gridCol w:w="1701"/>
        <w:gridCol w:w="1500"/>
      </w:tblGrid>
      <w:tr w:rsidR="00510808" w:rsidRPr="00065131" w14:paraId="43634694" w14:textId="77777777" w:rsidTr="005B535E">
        <w:tc>
          <w:tcPr>
            <w:tcW w:w="3813" w:type="dxa"/>
            <w:vAlign w:val="center"/>
          </w:tcPr>
          <w:p w14:paraId="0DCD5E26" w14:textId="77777777" w:rsidR="00510808" w:rsidRPr="00065131" w:rsidRDefault="00510808" w:rsidP="005B535E">
            <w:pPr>
              <w:spacing w:before="60" w:after="60"/>
              <w:rPr>
                <w:b/>
              </w:rPr>
            </w:pPr>
            <w:r>
              <w:rPr>
                <w:b/>
              </w:rPr>
              <w:t>Product Features</w:t>
            </w:r>
          </w:p>
        </w:tc>
        <w:tc>
          <w:tcPr>
            <w:tcW w:w="4917" w:type="dxa"/>
            <w:gridSpan w:val="3"/>
            <w:vAlign w:val="center"/>
          </w:tcPr>
          <w:p w14:paraId="1AA191CE" w14:textId="77777777" w:rsidR="00510808" w:rsidRPr="00065131" w:rsidRDefault="00510808" w:rsidP="005B535E">
            <w:pPr>
              <w:spacing w:before="60" w:after="60"/>
              <w:jc w:val="center"/>
              <w:rPr>
                <w:b/>
              </w:rPr>
            </w:pPr>
            <w:r>
              <w:rPr>
                <w:b/>
              </w:rPr>
              <w:t xml:space="preserve">MYOB Advanced Business </w:t>
            </w:r>
            <w:r w:rsidRPr="00065131">
              <w:rPr>
                <w:b/>
              </w:rPr>
              <w:t>Edition</w:t>
            </w:r>
          </w:p>
        </w:tc>
      </w:tr>
      <w:tr w:rsidR="00510808" w:rsidRPr="00E40977" w14:paraId="69DBABFD" w14:textId="77777777" w:rsidTr="005B535E">
        <w:tc>
          <w:tcPr>
            <w:tcW w:w="3813" w:type="dxa"/>
            <w:vAlign w:val="center"/>
          </w:tcPr>
          <w:p w14:paraId="52978530" w14:textId="77777777" w:rsidR="00510808" w:rsidRPr="00E40977" w:rsidRDefault="00510808" w:rsidP="005B535E">
            <w:pPr>
              <w:spacing w:before="60" w:after="60"/>
            </w:pPr>
          </w:p>
        </w:tc>
        <w:tc>
          <w:tcPr>
            <w:tcW w:w="1716" w:type="dxa"/>
          </w:tcPr>
          <w:p w14:paraId="19DD7215" w14:textId="77777777" w:rsidR="00510808" w:rsidRPr="00E40977" w:rsidRDefault="00510808" w:rsidP="005B535E">
            <w:pPr>
              <w:spacing w:before="60" w:after="60"/>
              <w:jc w:val="center"/>
            </w:pPr>
            <w:r w:rsidRPr="00E40977">
              <w:t>Standard</w:t>
            </w:r>
          </w:p>
        </w:tc>
        <w:tc>
          <w:tcPr>
            <w:tcW w:w="1701" w:type="dxa"/>
          </w:tcPr>
          <w:p w14:paraId="5F6E5BD4" w14:textId="77777777" w:rsidR="00510808" w:rsidRPr="00E40977" w:rsidRDefault="00510808" w:rsidP="005B535E">
            <w:pPr>
              <w:spacing w:before="60" w:after="60"/>
              <w:jc w:val="center"/>
            </w:pPr>
            <w:r w:rsidRPr="00E40977">
              <w:t>Plus</w:t>
            </w:r>
          </w:p>
        </w:tc>
        <w:tc>
          <w:tcPr>
            <w:tcW w:w="1500" w:type="dxa"/>
          </w:tcPr>
          <w:p w14:paraId="27C5C9CE" w14:textId="77777777" w:rsidR="00510808" w:rsidRPr="00E40977" w:rsidRDefault="00510808" w:rsidP="005B535E">
            <w:pPr>
              <w:spacing w:before="60" w:after="60"/>
              <w:jc w:val="center"/>
            </w:pPr>
            <w:r w:rsidRPr="00E40977">
              <w:t>Enterprise</w:t>
            </w:r>
          </w:p>
        </w:tc>
      </w:tr>
      <w:tr w:rsidR="00510808" w14:paraId="5765EC52" w14:textId="77777777" w:rsidTr="005B535E">
        <w:tc>
          <w:tcPr>
            <w:tcW w:w="3813" w:type="dxa"/>
            <w:vAlign w:val="center"/>
          </w:tcPr>
          <w:p w14:paraId="2B62060B" w14:textId="77777777" w:rsidR="00510808" w:rsidRDefault="00510808" w:rsidP="005B535E">
            <w:pPr>
              <w:spacing w:before="60" w:after="60"/>
            </w:pPr>
            <w:r>
              <w:t>Sales Order Entry</w:t>
            </w:r>
          </w:p>
        </w:tc>
        <w:tc>
          <w:tcPr>
            <w:tcW w:w="1716" w:type="dxa"/>
            <w:vAlign w:val="center"/>
          </w:tcPr>
          <w:p w14:paraId="6A8E9482"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7AE4281F"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1DE438DB"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r>
      <w:tr w:rsidR="00510808" w14:paraId="39DDED24" w14:textId="77777777" w:rsidTr="005B535E">
        <w:tc>
          <w:tcPr>
            <w:tcW w:w="3813" w:type="dxa"/>
            <w:vAlign w:val="center"/>
          </w:tcPr>
          <w:p w14:paraId="7C27D98E" w14:textId="77777777" w:rsidR="00510808" w:rsidRDefault="00510808" w:rsidP="005B535E">
            <w:pPr>
              <w:spacing w:before="60" w:after="60"/>
            </w:pPr>
            <w:r>
              <w:t>Shipments and Backorder Processing</w:t>
            </w:r>
          </w:p>
        </w:tc>
        <w:tc>
          <w:tcPr>
            <w:tcW w:w="1716" w:type="dxa"/>
            <w:vAlign w:val="center"/>
          </w:tcPr>
          <w:p w14:paraId="1FD21FA3"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5B147E37"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3C3AE131"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r>
      <w:tr w:rsidR="00510808" w14:paraId="1A8D18C8" w14:textId="77777777" w:rsidTr="005B535E">
        <w:tc>
          <w:tcPr>
            <w:tcW w:w="3813" w:type="dxa"/>
            <w:vAlign w:val="center"/>
          </w:tcPr>
          <w:p w14:paraId="11DF5DD7" w14:textId="77777777" w:rsidR="00510808" w:rsidRDefault="00510808" w:rsidP="005B535E">
            <w:pPr>
              <w:spacing w:before="60" w:after="60"/>
            </w:pPr>
            <w:r>
              <w:t>Customer Returns</w:t>
            </w:r>
          </w:p>
        </w:tc>
        <w:tc>
          <w:tcPr>
            <w:tcW w:w="1716" w:type="dxa"/>
            <w:vAlign w:val="center"/>
          </w:tcPr>
          <w:p w14:paraId="411FB9D4"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7928C0BF"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2B774B36"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r>
      <w:tr w:rsidR="00510808" w14:paraId="67F326E3" w14:textId="77777777" w:rsidTr="005B535E">
        <w:tc>
          <w:tcPr>
            <w:tcW w:w="3813" w:type="dxa"/>
            <w:vAlign w:val="center"/>
          </w:tcPr>
          <w:p w14:paraId="31FC730B" w14:textId="77777777" w:rsidR="00510808" w:rsidRDefault="00510808" w:rsidP="005B535E">
            <w:pPr>
              <w:spacing w:before="60" w:after="60"/>
            </w:pPr>
            <w:r>
              <w:t>Discounts, Promotional and Special Pricing</w:t>
            </w:r>
          </w:p>
        </w:tc>
        <w:tc>
          <w:tcPr>
            <w:tcW w:w="1716" w:type="dxa"/>
            <w:vAlign w:val="center"/>
          </w:tcPr>
          <w:p w14:paraId="3CD6444A"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c>
          <w:tcPr>
            <w:tcW w:w="1701" w:type="dxa"/>
            <w:vAlign w:val="center"/>
          </w:tcPr>
          <w:p w14:paraId="030695D1"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2EAE189E"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r>
      <w:tr w:rsidR="00510808" w14:paraId="2BCCEC01" w14:textId="77777777" w:rsidTr="005B535E">
        <w:tc>
          <w:tcPr>
            <w:tcW w:w="3813" w:type="dxa"/>
            <w:vAlign w:val="center"/>
          </w:tcPr>
          <w:p w14:paraId="7627B9DD" w14:textId="77777777" w:rsidR="00510808" w:rsidRDefault="00510808" w:rsidP="005B535E">
            <w:pPr>
              <w:spacing w:before="60" w:after="60"/>
            </w:pPr>
            <w:r>
              <w:t>Purchase Orders Directly from a Sales Order</w:t>
            </w:r>
          </w:p>
        </w:tc>
        <w:tc>
          <w:tcPr>
            <w:tcW w:w="1716" w:type="dxa"/>
            <w:vAlign w:val="center"/>
          </w:tcPr>
          <w:p w14:paraId="6D124699" w14:textId="77777777" w:rsidR="00510808" w:rsidRDefault="00510808" w:rsidP="005B535E">
            <w:pPr>
              <w:autoSpaceDE w:val="0"/>
              <w:autoSpaceDN w:val="0"/>
              <w:adjustRightInd w:val="0"/>
              <w:jc w:val="center"/>
            </w:pPr>
          </w:p>
        </w:tc>
        <w:tc>
          <w:tcPr>
            <w:tcW w:w="1701" w:type="dxa"/>
            <w:vAlign w:val="center"/>
          </w:tcPr>
          <w:p w14:paraId="712B4A66"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c>
          <w:tcPr>
            <w:tcW w:w="1500" w:type="dxa"/>
            <w:vAlign w:val="center"/>
          </w:tcPr>
          <w:p w14:paraId="24D21DC6"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r>
      <w:tr w:rsidR="00510808" w14:paraId="44DE72B0" w14:textId="77777777" w:rsidTr="005B535E">
        <w:tc>
          <w:tcPr>
            <w:tcW w:w="3813" w:type="dxa"/>
            <w:vAlign w:val="center"/>
          </w:tcPr>
          <w:p w14:paraId="6F86A93E" w14:textId="77777777" w:rsidR="00510808" w:rsidRDefault="00510808" w:rsidP="005B535E">
            <w:pPr>
              <w:spacing w:before="60" w:after="60"/>
            </w:pPr>
            <w:r>
              <w:t>Custom Sales Order Types</w:t>
            </w:r>
          </w:p>
        </w:tc>
        <w:tc>
          <w:tcPr>
            <w:tcW w:w="1716" w:type="dxa"/>
          </w:tcPr>
          <w:p w14:paraId="1C17A949" w14:textId="77777777" w:rsidR="00510808" w:rsidRDefault="00510808" w:rsidP="005B535E">
            <w:pPr>
              <w:autoSpaceDE w:val="0"/>
              <w:autoSpaceDN w:val="0"/>
              <w:adjustRightInd w:val="0"/>
              <w:jc w:val="center"/>
            </w:pPr>
          </w:p>
        </w:tc>
        <w:tc>
          <w:tcPr>
            <w:tcW w:w="1701" w:type="dxa"/>
          </w:tcPr>
          <w:p w14:paraId="52C60F70" w14:textId="77777777" w:rsidR="00510808" w:rsidRDefault="00510808" w:rsidP="005B535E">
            <w:pPr>
              <w:autoSpaceDE w:val="0"/>
              <w:autoSpaceDN w:val="0"/>
              <w:adjustRightInd w:val="0"/>
              <w:jc w:val="center"/>
            </w:pPr>
          </w:p>
        </w:tc>
        <w:tc>
          <w:tcPr>
            <w:tcW w:w="1500" w:type="dxa"/>
            <w:vAlign w:val="center"/>
          </w:tcPr>
          <w:p w14:paraId="134B2531" w14:textId="77777777" w:rsidR="00510808" w:rsidRDefault="00510808" w:rsidP="005B535E">
            <w:pPr>
              <w:autoSpaceDE w:val="0"/>
              <w:autoSpaceDN w:val="0"/>
              <w:adjustRightInd w:val="0"/>
              <w:jc w:val="center"/>
            </w:pPr>
            <w:r>
              <w:rPr>
                <w:rFonts w:ascii="Wingdings 2" w:hAnsi="Wingdings 2" w:cs="Wingdings 2"/>
                <w:color w:val="auto"/>
                <w:sz w:val="27"/>
                <w:szCs w:val="27"/>
              </w:rPr>
              <w:t></w:t>
            </w:r>
          </w:p>
        </w:tc>
      </w:tr>
    </w:tbl>
    <w:p w14:paraId="24E29205" w14:textId="77777777" w:rsidR="00510808" w:rsidRPr="00065131" w:rsidRDefault="00510808" w:rsidP="00510808">
      <w:r w:rsidRPr="00065131">
        <w:br w:type="page"/>
      </w:r>
    </w:p>
    <w:p w14:paraId="2308999E" w14:textId="77777777" w:rsidR="00510808" w:rsidRDefault="00510808" w:rsidP="00510808">
      <w:pPr>
        <w:pStyle w:val="Heading1"/>
      </w:pPr>
      <w:bookmarkStart w:id="68" w:name="_Toc520125417"/>
      <w:bookmarkEnd w:id="66"/>
      <w:r>
        <w:lastRenderedPageBreak/>
        <w:t>Selling to my Customers</w:t>
      </w:r>
      <w:bookmarkEnd w:id="68"/>
    </w:p>
    <w:p w14:paraId="1BFA0709" w14:textId="77777777" w:rsidR="00510808" w:rsidRDefault="00510808" w:rsidP="00510808">
      <w:r>
        <w:t xml:space="preserve">We are in business to provide goods and/or services to our customers. By using the Sales Orders module, you can easily setup sales order processing to fit your sales workflows. MYOB Advanced provides order types, and in the Enterprise edition you can create custom types of orders with special processing. The Sales Orders module provides flexible pricing and discounting policies. With MYOB Advanced, your company can deliver orders accurately, consistently, and efficiently. </w:t>
      </w:r>
      <w:r w:rsidRPr="008A215E">
        <w:t xml:space="preserve"> </w:t>
      </w:r>
    </w:p>
    <w:p w14:paraId="61ECA66E" w14:textId="77777777" w:rsidR="00510808" w:rsidRPr="00D63EB7" w:rsidRDefault="00510808" w:rsidP="00510808">
      <w:r>
        <w:t>Let’s look at how we</w:t>
      </w:r>
      <w:r w:rsidRPr="00D63EB7">
        <w:t xml:space="preserve"> manage </w:t>
      </w:r>
      <w:r>
        <w:t>sales and sales orders</w:t>
      </w:r>
      <w:r w:rsidRPr="00D63EB7">
        <w:t xml:space="preserve"> in MYOB Advanced.</w:t>
      </w:r>
    </w:p>
    <w:p w14:paraId="4EB9B2B6" w14:textId="77777777" w:rsidR="00510808" w:rsidRPr="00D63EB7" w:rsidRDefault="00510808" w:rsidP="00510808">
      <w:r>
        <w:t xml:space="preserve">When we sell goods or services to our customers, a sales order is usually raised; we then pick the goods and ship them depending on the customer’s instructions. The customer may receive the invoice with the </w:t>
      </w:r>
      <w:proofErr w:type="gramStart"/>
      <w:r>
        <w:t>goods</w:t>
      </w:r>
      <w:proofErr w:type="gramEnd"/>
      <w:r>
        <w:t xml:space="preserve"> or we may send the invoice later.  The customer then pays the invoice based on the terms we have agreed. </w:t>
      </w:r>
    </w:p>
    <w:p w14:paraId="4509C769" w14:textId="77777777" w:rsidR="00510808" w:rsidRDefault="00510808" w:rsidP="00510808">
      <w:pPr>
        <w:pStyle w:val="Screenshot"/>
      </w:pPr>
      <w:r>
        <w:rPr>
          <w:noProof/>
        </w:rPr>
        <w:drawing>
          <wp:inline distT="0" distB="0" distL="0" distR="0" wp14:anchorId="2991A096" wp14:editId="52CA5B87">
            <wp:extent cx="5760000" cy="3032650"/>
            <wp:effectExtent l="19050" t="19050" r="12700" b="15875"/>
            <wp:docPr id="520123029" name="Picture 52012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00" cy="3032650"/>
                    </a:xfrm>
                    <a:prstGeom prst="rect">
                      <a:avLst/>
                    </a:prstGeom>
                    <a:noFill/>
                    <a:ln>
                      <a:solidFill>
                        <a:schemeClr val="bg1">
                          <a:lumMod val="75000"/>
                        </a:schemeClr>
                      </a:solidFill>
                    </a:ln>
                  </pic:spPr>
                </pic:pic>
              </a:graphicData>
            </a:graphic>
          </wp:inline>
        </w:drawing>
      </w:r>
    </w:p>
    <w:p w14:paraId="2333D213" w14:textId="77777777" w:rsidR="00510808" w:rsidRDefault="00510808" w:rsidP="00510808">
      <w:pPr>
        <w:pStyle w:val="Figure"/>
      </w:pPr>
      <w:r>
        <w:t>Figure: Sales Order showing Stock and Non-stock items</w:t>
      </w:r>
    </w:p>
    <w:p w14:paraId="160EEEF5" w14:textId="77777777" w:rsidR="00510808" w:rsidRDefault="00510808" w:rsidP="00510808">
      <w:r>
        <w:t>In your training today, we will go over the sales order module. Receiving payment for customer invoices will be covered in the Accounts Receivable module of the Finance suite.</w:t>
      </w:r>
    </w:p>
    <w:p w14:paraId="55F1EE7D" w14:textId="77777777" w:rsidR="00510808" w:rsidRDefault="00510808" w:rsidP="00510808">
      <w:r>
        <w:t>As MYOB Advanced is highly configurable, the features and processes may differ for your business. Please refer to your Business Partner for details on any customisations they may have included in your implementation.</w:t>
      </w:r>
    </w:p>
    <w:p w14:paraId="3D57282C" w14:textId="77777777" w:rsidR="00510808" w:rsidRDefault="00510808" w:rsidP="00510808">
      <w:r>
        <w:br w:type="page"/>
      </w:r>
    </w:p>
    <w:p w14:paraId="53ACF600" w14:textId="77777777" w:rsidR="00510808" w:rsidRDefault="00510808" w:rsidP="00510808">
      <w:r>
        <w:lastRenderedPageBreak/>
        <w:t>The Sales Orders module supports the following sales order types</w:t>
      </w:r>
      <w:r w:rsidRPr="007D244C">
        <w:t xml:space="preserve"> </w:t>
      </w:r>
      <w:r>
        <w:t>in the Enterprise edition of MYOB Advanced:</w:t>
      </w:r>
    </w:p>
    <w:p w14:paraId="2D664BEC" w14:textId="77777777" w:rsidR="00510808" w:rsidRDefault="00510808" w:rsidP="00510808">
      <w:pPr>
        <w:pStyle w:val="ListParagraph"/>
        <w:numPr>
          <w:ilvl w:val="0"/>
          <w:numId w:val="46"/>
        </w:numPr>
        <w:contextualSpacing/>
      </w:pPr>
      <w:r>
        <w:t>CM (Credit Memo)</w:t>
      </w:r>
    </w:p>
    <w:p w14:paraId="487B621E" w14:textId="77777777" w:rsidR="00510808" w:rsidRDefault="00510808" w:rsidP="00510808">
      <w:pPr>
        <w:pStyle w:val="ListParagraph"/>
        <w:numPr>
          <w:ilvl w:val="0"/>
          <w:numId w:val="46"/>
        </w:numPr>
        <w:contextualSpacing/>
      </w:pPr>
      <w:r>
        <w:t>CR (Cash Returns)</w:t>
      </w:r>
    </w:p>
    <w:p w14:paraId="406FFA61" w14:textId="77777777" w:rsidR="00510808" w:rsidRDefault="00510808" w:rsidP="00510808">
      <w:pPr>
        <w:pStyle w:val="ListParagraph"/>
        <w:numPr>
          <w:ilvl w:val="0"/>
          <w:numId w:val="46"/>
        </w:numPr>
        <w:contextualSpacing/>
      </w:pPr>
      <w:r>
        <w:t>CS (Cash Sale)</w:t>
      </w:r>
    </w:p>
    <w:p w14:paraId="22E54125" w14:textId="77777777" w:rsidR="00510808" w:rsidRDefault="00510808" w:rsidP="00510808">
      <w:pPr>
        <w:pStyle w:val="ListParagraph"/>
        <w:numPr>
          <w:ilvl w:val="0"/>
          <w:numId w:val="46"/>
        </w:numPr>
        <w:contextualSpacing/>
      </w:pPr>
      <w:r>
        <w:t>IN (Invoice)</w:t>
      </w:r>
    </w:p>
    <w:p w14:paraId="5000DD1E" w14:textId="77777777" w:rsidR="00510808" w:rsidRDefault="00510808" w:rsidP="00510808">
      <w:pPr>
        <w:pStyle w:val="ListParagraph"/>
        <w:numPr>
          <w:ilvl w:val="0"/>
          <w:numId w:val="46"/>
        </w:numPr>
        <w:contextualSpacing/>
      </w:pPr>
      <w:r>
        <w:t>QT (Quote)</w:t>
      </w:r>
    </w:p>
    <w:p w14:paraId="4C2F95F9" w14:textId="77777777" w:rsidR="00510808" w:rsidRDefault="00510808" w:rsidP="00510808">
      <w:pPr>
        <w:pStyle w:val="ListParagraph"/>
        <w:numPr>
          <w:ilvl w:val="0"/>
          <w:numId w:val="46"/>
        </w:numPr>
        <w:contextualSpacing/>
      </w:pPr>
      <w:r>
        <w:t>RC (Return for Credit)</w:t>
      </w:r>
    </w:p>
    <w:p w14:paraId="589955A3" w14:textId="77777777" w:rsidR="00510808" w:rsidRDefault="00510808" w:rsidP="00510808">
      <w:pPr>
        <w:pStyle w:val="ListParagraph"/>
        <w:numPr>
          <w:ilvl w:val="0"/>
          <w:numId w:val="46"/>
        </w:numPr>
        <w:contextualSpacing/>
      </w:pPr>
      <w:r>
        <w:t>RR (Return with Replacement</w:t>
      </w:r>
    </w:p>
    <w:p w14:paraId="0D772270" w14:textId="77777777" w:rsidR="00510808" w:rsidRDefault="00510808" w:rsidP="00510808">
      <w:pPr>
        <w:pStyle w:val="ListParagraph"/>
        <w:numPr>
          <w:ilvl w:val="0"/>
          <w:numId w:val="46"/>
        </w:numPr>
        <w:contextualSpacing/>
      </w:pPr>
      <w:r>
        <w:t>RM (Generic Authorised Return)</w:t>
      </w:r>
    </w:p>
    <w:p w14:paraId="2E70DC75" w14:textId="77777777" w:rsidR="00510808" w:rsidRDefault="00510808" w:rsidP="00510808">
      <w:pPr>
        <w:pStyle w:val="ListParagraph"/>
        <w:numPr>
          <w:ilvl w:val="0"/>
          <w:numId w:val="46"/>
        </w:numPr>
        <w:contextualSpacing/>
      </w:pPr>
      <w:r>
        <w:t>SA (Sales Order with Allocation)</w:t>
      </w:r>
    </w:p>
    <w:p w14:paraId="3AC65011" w14:textId="77777777" w:rsidR="00510808" w:rsidRDefault="00510808" w:rsidP="00510808">
      <w:pPr>
        <w:pStyle w:val="ListParagraph"/>
        <w:numPr>
          <w:ilvl w:val="0"/>
          <w:numId w:val="46"/>
        </w:numPr>
        <w:contextualSpacing/>
      </w:pPr>
      <w:r>
        <w:t>SO (Sales Order)</w:t>
      </w:r>
    </w:p>
    <w:p w14:paraId="64FA74AA" w14:textId="77777777" w:rsidR="00510808" w:rsidRDefault="00510808" w:rsidP="00510808">
      <w:pPr>
        <w:pStyle w:val="ListParagraph"/>
        <w:numPr>
          <w:ilvl w:val="0"/>
          <w:numId w:val="46"/>
        </w:numPr>
        <w:contextualSpacing/>
      </w:pPr>
      <w:r>
        <w:t>TR (Transfer)</w:t>
      </w:r>
    </w:p>
    <w:p w14:paraId="775A8B73" w14:textId="77777777" w:rsidR="00510808" w:rsidRDefault="00510808" w:rsidP="00510808">
      <w:r>
        <w:rPr>
          <w:iCs/>
        </w:rPr>
        <w:t>In the Enterprise Edition, you can also create new Order Types.</w:t>
      </w:r>
    </w:p>
    <w:p w14:paraId="67A4B7FB" w14:textId="77777777" w:rsidR="00510808" w:rsidRDefault="00510808" w:rsidP="00510808">
      <w:r>
        <w:t>Your MYOB Advanced will be implemented by a consultant who is Certified to Implement MYOB Advanced Business. As mentioned previously, MYOB Advanced is highly configurable, this training covers the basic business processes you need to know when selling to your customers.</w:t>
      </w:r>
    </w:p>
    <w:p w14:paraId="3533061B" w14:textId="77777777" w:rsidR="00510808" w:rsidRDefault="00510808" w:rsidP="00510808">
      <w:pPr>
        <w:pStyle w:val="Heading2"/>
      </w:pPr>
      <w:bookmarkStart w:id="69" w:name="_Toc520125418"/>
      <w:r>
        <w:t>What do I need to know?</w:t>
      </w:r>
      <w:bookmarkEnd w:id="69"/>
    </w:p>
    <w:p w14:paraId="017DFF32" w14:textId="77777777" w:rsidR="00510808" w:rsidRDefault="00510808" w:rsidP="00510808">
      <w:r>
        <w:t xml:space="preserve">When businesses sell goods and/or services they usually raise a sales order, sometimes the sales order is created after a quote has been raised. We will cover the basic sales cycle in MYOB Advanced, should you want to know any additional information, please see the help pages of MYOB Advanced or ask your Business Partner. </w:t>
      </w:r>
    </w:p>
    <w:p w14:paraId="59B3DC48" w14:textId="77777777" w:rsidR="00510808" w:rsidRDefault="00510808" w:rsidP="00510808">
      <w:r>
        <w:br w:type="page"/>
      </w:r>
    </w:p>
    <w:p w14:paraId="64169C0F" w14:textId="77777777" w:rsidR="00510808" w:rsidRDefault="00510808" w:rsidP="00510808">
      <w:pPr>
        <w:pStyle w:val="Heading1"/>
      </w:pPr>
      <w:bookmarkStart w:id="70" w:name="_Toc520125419"/>
      <w:r>
        <w:lastRenderedPageBreak/>
        <w:t>Sales Order Preferences</w:t>
      </w:r>
      <w:bookmarkEnd w:id="70"/>
    </w:p>
    <w:p w14:paraId="526DD1F3" w14:textId="77777777" w:rsidR="00510808" w:rsidRDefault="00510808" w:rsidP="00510808">
      <w:r>
        <w:t xml:space="preserve">After review of your company’s needs, your implementing partner will go through and set up the preferences for the Sales Orders module. Preferences include numbering sequences for customer documents, validation requirements for sales orders and shipments, approval and mailing settings, and the default freight expense account and subaccount.  These are set up in the </w:t>
      </w:r>
      <w:r>
        <w:rPr>
          <w:b/>
        </w:rPr>
        <w:t xml:space="preserve">Sales Order </w:t>
      </w:r>
      <w:r w:rsidRPr="000547FE">
        <w:rPr>
          <w:b/>
        </w:rPr>
        <w:t>Preferences</w:t>
      </w:r>
      <w:r>
        <w:rPr>
          <w:b/>
        </w:rPr>
        <w:t xml:space="preserve"> </w:t>
      </w:r>
      <w:r>
        <w:t>form (SO101000).</w:t>
      </w:r>
    </w:p>
    <w:p w14:paraId="5A1C43B3" w14:textId="77777777" w:rsidR="00510808" w:rsidRDefault="00510808" w:rsidP="00510808">
      <w:r>
        <w:t xml:space="preserve">You should only make changes to any settings in </w:t>
      </w:r>
      <w:r w:rsidRPr="00590AD9">
        <w:rPr>
          <w:b/>
        </w:rPr>
        <w:t>Preferences</w:t>
      </w:r>
      <w:r>
        <w:t xml:space="preserve"> after talking to your Business Partner.</w:t>
      </w:r>
    </w:p>
    <w:p w14:paraId="095DFD80" w14:textId="77777777" w:rsidR="00510808" w:rsidRDefault="00510808" w:rsidP="00510808">
      <w:pPr>
        <w:pStyle w:val="Heading3"/>
      </w:pPr>
      <w:bookmarkStart w:id="71" w:name="_Toc520125420"/>
      <w:r>
        <w:t>Activity 1 – Sales Order Preferences</w:t>
      </w:r>
      <w:bookmarkEnd w:id="71"/>
    </w:p>
    <w:p w14:paraId="75D2D84F" w14:textId="77777777" w:rsidR="00510808" w:rsidRDefault="00510808" w:rsidP="00510808">
      <w:pPr>
        <w:pStyle w:val="ListParagraph"/>
        <w:numPr>
          <w:ilvl w:val="0"/>
          <w:numId w:val="8"/>
        </w:numPr>
      </w:pPr>
      <w:r>
        <w:t xml:space="preserve">Go to the </w:t>
      </w:r>
      <w:r>
        <w:rPr>
          <w:b/>
        </w:rPr>
        <w:t>Sales</w:t>
      </w:r>
      <w:r w:rsidRPr="00612F34">
        <w:rPr>
          <w:b/>
        </w:rPr>
        <w:t xml:space="preserve"> Order Preferences </w:t>
      </w:r>
      <w:r>
        <w:t xml:space="preserve">form (SO101000; Sales Orders &gt; Preferences (Full Menu)). </w:t>
      </w:r>
    </w:p>
    <w:p w14:paraId="34C15379" w14:textId="77777777" w:rsidR="00510808" w:rsidRDefault="00510808" w:rsidP="00510808">
      <w:pPr>
        <w:pStyle w:val="Screenshot"/>
      </w:pPr>
      <w:r w:rsidRPr="006E4B59">
        <w:rPr>
          <w:noProof/>
          <w:lang w:eastAsia="en-AU"/>
        </w:rPr>
        <w:drawing>
          <wp:inline distT="0" distB="0" distL="0" distR="0" wp14:anchorId="38263D5C" wp14:editId="2E0CBACE">
            <wp:extent cx="5760000" cy="4713651"/>
            <wp:effectExtent l="19050" t="19050" r="12700" b="10795"/>
            <wp:docPr id="1920609147" name="Picture 192060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00" cy="4713651"/>
                    </a:xfrm>
                    <a:prstGeom prst="rect">
                      <a:avLst/>
                    </a:prstGeom>
                    <a:noFill/>
                    <a:ln>
                      <a:solidFill>
                        <a:schemeClr val="bg1">
                          <a:lumMod val="75000"/>
                        </a:schemeClr>
                      </a:solidFill>
                    </a:ln>
                  </pic:spPr>
                </pic:pic>
              </a:graphicData>
            </a:graphic>
          </wp:inline>
        </w:drawing>
      </w:r>
    </w:p>
    <w:p w14:paraId="77AC1DB3" w14:textId="77777777" w:rsidR="00510808" w:rsidRDefault="00510808" w:rsidP="00510808">
      <w:pPr>
        <w:pStyle w:val="Figure"/>
      </w:pPr>
      <w:r>
        <w:t xml:space="preserve">Figure: Sales Order Preferences </w:t>
      </w:r>
      <w:r>
        <w:br w:type="page"/>
      </w:r>
    </w:p>
    <w:p w14:paraId="20FC4694" w14:textId="77777777" w:rsidR="00510808" w:rsidRDefault="00510808" w:rsidP="00510808">
      <w:r>
        <w:lastRenderedPageBreak/>
        <w:t xml:space="preserve">The </w:t>
      </w:r>
      <w:r w:rsidRPr="00CC32FE">
        <w:rPr>
          <w:b/>
        </w:rPr>
        <w:t>General Settings</w:t>
      </w:r>
      <w:r>
        <w:t xml:space="preserve"> tab holds the default settings of the Sales Order module. </w:t>
      </w:r>
    </w:p>
    <w:p w14:paraId="092C5AA2" w14:textId="77777777" w:rsidR="00510808" w:rsidRDefault="00510808" w:rsidP="00510808">
      <w:r>
        <w:t xml:space="preserve">The </w:t>
      </w:r>
      <w:r w:rsidRPr="00194FC2">
        <w:rPr>
          <w:b/>
        </w:rPr>
        <w:t>Validate Shipment Total on Confirmation</w:t>
      </w:r>
      <w:r>
        <w:t xml:space="preserve"> in the </w:t>
      </w:r>
      <w:r w:rsidRPr="00194FC2">
        <w:rPr>
          <w:b/>
        </w:rPr>
        <w:t xml:space="preserve">Shipment Settings </w:t>
      </w:r>
      <w:r>
        <w:t>checkbox allows you to choose whether a Control Quantity: field is displayed on the shipment. The Shipped Quantity and Control Quantity fields must be the same before you can save the document.</w:t>
      </w:r>
    </w:p>
    <w:p w14:paraId="059DBB8B" w14:textId="77777777" w:rsidR="00510808" w:rsidRDefault="00510808" w:rsidP="00510808">
      <w:pPr>
        <w:pStyle w:val="Screenshot"/>
      </w:pPr>
      <w:r w:rsidRPr="00194FC2">
        <w:rPr>
          <w:noProof/>
        </w:rPr>
        <w:drawing>
          <wp:inline distT="0" distB="0" distL="0" distR="0" wp14:anchorId="39673625" wp14:editId="479503F4">
            <wp:extent cx="5760000" cy="2509206"/>
            <wp:effectExtent l="19050" t="19050" r="12700" b="24765"/>
            <wp:docPr id="338056672" name="Picture 33805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00" cy="2509206"/>
                    </a:xfrm>
                    <a:prstGeom prst="rect">
                      <a:avLst/>
                    </a:prstGeom>
                    <a:noFill/>
                    <a:ln>
                      <a:solidFill>
                        <a:schemeClr val="bg1">
                          <a:lumMod val="75000"/>
                        </a:schemeClr>
                      </a:solidFill>
                    </a:ln>
                  </pic:spPr>
                </pic:pic>
              </a:graphicData>
            </a:graphic>
          </wp:inline>
        </w:drawing>
      </w:r>
    </w:p>
    <w:p w14:paraId="0F3069F0" w14:textId="77777777" w:rsidR="00510808" w:rsidRDefault="00510808" w:rsidP="00510808">
      <w:pPr>
        <w:pStyle w:val="Figure"/>
      </w:pPr>
      <w:r>
        <w:t xml:space="preserve">Figure: </w:t>
      </w:r>
      <w:r w:rsidRPr="00194FC2">
        <w:t>Sales</w:t>
      </w:r>
      <w:r>
        <w:t xml:space="preserve"> Order with Control Quantity</w:t>
      </w:r>
    </w:p>
    <w:p w14:paraId="4F5CD6A2" w14:textId="77777777" w:rsidR="00510808" w:rsidRDefault="00510808" w:rsidP="00510808">
      <w:pPr>
        <w:pStyle w:val="Heading4"/>
      </w:pPr>
      <w:r>
        <w:t>Approval</w:t>
      </w:r>
    </w:p>
    <w:p w14:paraId="37A2D267" w14:textId="77777777" w:rsidR="00510808" w:rsidRPr="00BB599B" w:rsidRDefault="00510808" w:rsidP="00510808">
      <w:pPr>
        <w:rPr>
          <w:i/>
        </w:rPr>
      </w:pPr>
      <w:r>
        <w:rPr>
          <w:i/>
        </w:rPr>
        <w:t>Outside the scope of this course.</w:t>
      </w:r>
    </w:p>
    <w:p w14:paraId="7C6E932E" w14:textId="77777777" w:rsidR="00510808" w:rsidRDefault="00510808" w:rsidP="00510808">
      <w:r>
        <w:t xml:space="preserve">The </w:t>
      </w:r>
      <w:r>
        <w:rPr>
          <w:b/>
        </w:rPr>
        <w:t xml:space="preserve">Approval </w:t>
      </w:r>
      <w:r>
        <w:t xml:space="preserve">tab is shown when the </w:t>
      </w:r>
      <w:r>
        <w:rPr>
          <w:b/>
        </w:rPr>
        <w:t>Approval Workflow</w:t>
      </w:r>
      <w:r>
        <w:t xml:space="preserve"> feature is enabled.  If you would like this feature for your business contact your Business Partner.</w:t>
      </w:r>
    </w:p>
    <w:p w14:paraId="39113CC7" w14:textId="77777777" w:rsidR="00510808" w:rsidRDefault="00510808" w:rsidP="00510808">
      <w:r>
        <w:t xml:space="preserve">The </w:t>
      </w:r>
      <w:r>
        <w:rPr>
          <w:b/>
        </w:rPr>
        <w:t xml:space="preserve">Mailing Settings </w:t>
      </w:r>
      <w:r>
        <w:t>tab is where you can list the predefined mailings used for sending documents by email.</w:t>
      </w:r>
    </w:p>
    <w:p w14:paraId="65557BE0" w14:textId="77777777" w:rsidR="00510808" w:rsidRPr="00D03BB7" w:rsidRDefault="00510808" w:rsidP="00510808">
      <w:pPr>
        <w:pStyle w:val="Heading3"/>
      </w:pPr>
      <w:bookmarkStart w:id="72" w:name="_Toc520125421"/>
      <w:r>
        <w:t>Other Preferences</w:t>
      </w:r>
      <w:bookmarkEnd w:id="72"/>
    </w:p>
    <w:p w14:paraId="1B7E3B8F" w14:textId="77777777" w:rsidR="00510808" w:rsidRDefault="00510808" w:rsidP="00510808">
      <w:pPr>
        <w:pStyle w:val="Heading3"/>
      </w:pPr>
      <w:bookmarkStart w:id="73" w:name="_Toc520125422"/>
      <w:r>
        <w:t>FOB Points</w:t>
      </w:r>
      <w:bookmarkEnd w:id="73"/>
    </w:p>
    <w:p w14:paraId="54BFA81A" w14:textId="77777777" w:rsidR="00510808" w:rsidRPr="00BB599B" w:rsidRDefault="00510808" w:rsidP="00510808">
      <w:pPr>
        <w:rPr>
          <w:i/>
        </w:rPr>
      </w:pPr>
      <w:bookmarkStart w:id="74" w:name="_Hlk493490884"/>
      <w:r>
        <w:rPr>
          <w:i/>
        </w:rPr>
        <w:t>Outside the scope of this course.</w:t>
      </w:r>
    </w:p>
    <w:p w14:paraId="57A0CE67" w14:textId="77777777" w:rsidR="00510808" w:rsidRDefault="00510808" w:rsidP="00510808">
      <w:r>
        <w:t>At FOB Points, the supplier delivers the goods and pays for the freight to that point. The freight and other expenses for the goods from that point are paid by the customer.</w:t>
      </w:r>
    </w:p>
    <w:p w14:paraId="4F1B20E8" w14:textId="77777777" w:rsidR="00510808" w:rsidRDefault="00510808" w:rsidP="00510808">
      <w:pPr>
        <w:pStyle w:val="Heading3"/>
      </w:pPr>
      <w:bookmarkStart w:id="75" w:name="_Toc520125423"/>
      <w:bookmarkEnd w:id="74"/>
      <w:r>
        <w:t>Shipping Terms</w:t>
      </w:r>
      <w:bookmarkEnd w:id="75"/>
    </w:p>
    <w:p w14:paraId="5ECA35CD" w14:textId="77777777" w:rsidR="00510808" w:rsidRPr="00BB599B" w:rsidRDefault="00510808" w:rsidP="00510808">
      <w:pPr>
        <w:rPr>
          <w:i/>
        </w:rPr>
      </w:pPr>
      <w:r>
        <w:rPr>
          <w:i/>
        </w:rPr>
        <w:t>Outside the scope of this course.</w:t>
      </w:r>
    </w:p>
    <w:p w14:paraId="0E7EEB4B" w14:textId="77777777" w:rsidR="00510808" w:rsidRPr="00F81C75" w:rsidRDefault="00510808" w:rsidP="00510808">
      <w:r>
        <w:t>Shipping terms are used to define the shipping, packaging, and handling costs, depending on the shipment amount.</w:t>
      </w:r>
    </w:p>
    <w:p w14:paraId="36154C5A" w14:textId="77777777" w:rsidR="00510808" w:rsidRDefault="00510808" w:rsidP="00510808">
      <w:pPr>
        <w:pStyle w:val="Heading3"/>
      </w:pPr>
      <w:bookmarkStart w:id="76" w:name="_Toc520125424"/>
      <w:r>
        <w:t>Shipping Zones</w:t>
      </w:r>
      <w:bookmarkEnd w:id="76"/>
    </w:p>
    <w:p w14:paraId="6A1EE3B2" w14:textId="77777777" w:rsidR="00510808" w:rsidRPr="00BB599B" w:rsidRDefault="00510808" w:rsidP="00510808">
      <w:pPr>
        <w:rPr>
          <w:i/>
        </w:rPr>
      </w:pPr>
      <w:r>
        <w:rPr>
          <w:i/>
        </w:rPr>
        <w:t>Outside the scope of this course.</w:t>
      </w:r>
    </w:p>
    <w:p w14:paraId="3E121D0C" w14:textId="77777777" w:rsidR="00510808" w:rsidRDefault="00510808" w:rsidP="00510808">
      <w:r>
        <w:t>Shipping zones used to calculate freight charges when your company ships goods to customers.</w:t>
      </w:r>
    </w:p>
    <w:p w14:paraId="57F13916" w14:textId="77777777" w:rsidR="00510808" w:rsidRDefault="00510808" w:rsidP="00510808">
      <w:pPr>
        <w:pStyle w:val="Heading3"/>
      </w:pPr>
      <w:bookmarkStart w:id="77" w:name="_Toc520125425"/>
      <w:r>
        <w:t>Ship Via Codes</w:t>
      </w:r>
      <w:bookmarkEnd w:id="77"/>
    </w:p>
    <w:p w14:paraId="5C27F820" w14:textId="77777777" w:rsidR="00510808" w:rsidRPr="00BB599B" w:rsidRDefault="00510808" w:rsidP="00510808">
      <w:pPr>
        <w:rPr>
          <w:i/>
        </w:rPr>
      </w:pPr>
      <w:r>
        <w:rPr>
          <w:i/>
        </w:rPr>
        <w:t>Outside the scope of this course.</w:t>
      </w:r>
    </w:p>
    <w:p w14:paraId="0466DC7D" w14:textId="77777777" w:rsidR="00510808" w:rsidRDefault="00510808" w:rsidP="00510808">
      <w:r>
        <w:t xml:space="preserve">A </w:t>
      </w:r>
      <w:r w:rsidRPr="00C34285">
        <w:rPr>
          <w:iCs/>
        </w:rPr>
        <w:t>ship via code</w:t>
      </w:r>
      <w:r>
        <w:t xml:space="preserve"> denotes a possible method your company uses to ship goods to customers. </w:t>
      </w:r>
    </w:p>
    <w:p w14:paraId="79255A5C" w14:textId="77777777" w:rsidR="00510808" w:rsidRDefault="00510808" w:rsidP="00510808">
      <w:pPr>
        <w:pStyle w:val="Heading3"/>
      </w:pPr>
      <w:bookmarkStart w:id="78" w:name="_Toc520125426"/>
      <w:r>
        <w:t>Boxes</w:t>
      </w:r>
      <w:bookmarkEnd w:id="78"/>
    </w:p>
    <w:p w14:paraId="2908690B" w14:textId="77777777" w:rsidR="00510808" w:rsidRPr="00BB599B" w:rsidRDefault="00510808" w:rsidP="00510808">
      <w:pPr>
        <w:rPr>
          <w:i/>
        </w:rPr>
      </w:pPr>
      <w:r>
        <w:rPr>
          <w:i/>
        </w:rPr>
        <w:t>Outside the scope of this course.</w:t>
      </w:r>
    </w:p>
    <w:p w14:paraId="42B29AF2" w14:textId="77777777" w:rsidR="00510808" w:rsidRPr="00C34285" w:rsidRDefault="00510808" w:rsidP="00510808">
      <w:r>
        <w:lastRenderedPageBreak/>
        <w:t>You use this form to create and maintain the list of boxes used by your company for shipping goods. Settings such as box dimensions, weight, and maximum weight capacity are used for freight calculation for shipments.</w:t>
      </w:r>
    </w:p>
    <w:p w14:paraId="58EF087C" w14:textId="77777777" w:rsidR="00510808" w:rsidRDefault="00510808" w:rsidP="00510808">
      <w:r>
        <w:br w:type="page"/>
      </w:r>
    </w:p>
    <w:p w14:paraId="65255D54" w14:textId="77777777" w:rsidR="00510808" w:rsidRDefault="00510808" w:rsidP="00510808">
      <w:pPr>
        <w:pStyle w:val="Heading1"/>
      </w:pPr>
      <w:bookmarkStart w:id="79" w:name="_Toc520125427"/>
      <w:r>
        <w:lastRenderedPageBreak/>
        <w:t>Receivables Preferences</w:t>
      </w:r>
      <w:bookmarkEnd w:id="79"/>
    </w:p>
    <w:p w14:paraId="657A4903" w14:textId="77777777" w:rsidR="00510808" w:rsidRDefault="00510808" w:rsidP="00510808">
      <w:r>
        <w:t xml:space="preserve">We are now going to move away from the </w:t>
      </w:r>
      <w:r>
        <w:rPr>
          <w:b/>
        </w:rPr>
        <w:t>Sales</w:t>
      </w:r>
      <w:r w:rsidRPr="008D0602">
        <w:rPr>
          <w:b/>
        </w:rPr>
        <w:t xml:space="preserve"> Order</w:t>
      </w:r>
      <w:r>
        <w:t xml:space="preserve"> module to the </w:t>
      </w:r>
      <w:r>
        <w:rPr>
          <w:b/>
        </w:rPr>
        <w:t>Receivables</w:t>
      </w:r>
      <w:r>
        <w:t xml:space="preserve"> module.</w:t>
      </w:r>
    </w:p>
    <w:p w14:paraId="1F4FEEB4" w14:textId="77777777" w:rsidR="00510808" w:rsidRDefault="00510808" w:rsidP="00510808">
      <w:r>
        <w:t xml:space="preserve">As part of your implementation, your Business Partner will configure MYOB Advanced to your needs and import master records, such as </w:t>
      </w:r>
      <w:r>
        <w:rPr>
          <w:b/>
        </w:rPr>
        <w:t>Customers</w:t>
      </w:r>
      <w:r>
        <w:t xml:space="preserve">. Once you are working with MYOB Advanced, you will need to be able to add to these records when you need to add a new Customer. </w:t>
      </w:r>
    </w:p>
    <w:p w14:paraId="58853778" w14:textId="77777777" w:rsidR="00510808" w:rsidRDefault="00510808" w:rsidP="00510808">
      <w:r>
        <w:t xml:space="preserve">The </w:t>
      </w:r>
      <w:r>
        <w:rPr>
          <w:b/>
        </w:rPr>
        <w:t>Receivables</w:t>
      </w:r>
      <w:r>
        <w:t xml:space="preserve"> module is defined on this form </w:t>
      </w:r>
      <w:r w:rsidRPr="00051EEB">
        <w:rPr>
          <w:b/>
        </w:rPr>
        <w:t>Accounts Receivable Preferences</w:t>
      </w:r>
      <w:r>
        <w:t xml:space="preserve"> (AR101000). You can specify the default customer class associated with the </w:t>
      </w:r>
      <w:r>
        <w:rPr>
          <w:b/>
        </w:rPr>
        <w:t>Receivables</w:t>
      </w:r>
      <w:r>
        <w:t xml:space="preserve"> module, to provide some settings when a new customer is added.</w:t>
      </w:r>
    </w:p>
    <w:p w14:paraId="09ADECC2" w14:textId="77777777" w:rsidR="00510808" w:rsidRDefault="00510808" w:rsidP="00510808">
      <w:r>
        <w:t xml:space="preserve">We will go over the </w:t>
      </w:r>
      <w:r>
        <w:rPr>
          <w:b/>
        </w:rPr>
        <w:t>Receivables</w:t>
      </w:r>
      <w:r>
        <w:t xml:space="preserve"> module during our </w:t>
      </w:r>
      <w:r w:rsidRPr="00F05945">
        <w:rPr>
          <w:b/>
        </w:rPr>
        <w:t>Finance</w:t>
      </w:r>
      <w:r>
        <w:t xml:space="preserve"> training, for now we will look at this module’s role with the </w:t>
      </w:r>
      <w:r>
        <w:rPr>
          <w:b/>
        </w:rPr>
        <w:t>Sales</w:t>
      </w:r>
      <w:r w:rsidRPr="00F05945">
        <w:rPr>
          <w:b/>
        </w:rPr>
        <w:t xml:space="preserve"> Orders</w:t>
      </w:r>
      <w:r>
        <w:t xml:space="preserve"> module.</w:t>
      </w:r>
    </w:p>
    <w:p w14:paraId="7060931C" w14:textId="77777777" w:rsidR="00510808" w:rsidRDefault="00510808" w:rsidP="00510808">
      <w:pPr>
        <w:pStyle w:val="Heading3"/>
      </w:pPr>
      <w:bookmarkStart w:id="80" w:name="_Toc520125428"/>
      <w:r>
        <w:t>Activity 2 – Accounts Receivable Preferences</w:t>
      </w:r>
      <w:bookmarkEnd w:id="80"/>
    </w:p>
    <w:p w14:paraId="43F881B2" w14:textId="77777777" w:rsidR="00510808" w:rsidRDefault="00510808" w:rsidP="00510808">
      <w:pPr>
        <w:pStyle w:val="ListParagraph"/>
        <w:numPr>
          <w:ilvl w:val="0"/>
          <w:numId w:val="11"/>
        </w:numPr>
      </w:pPr>
      <w:r>
        <w:t xml:space="preserve">Go to the </w:t>
      </w:r>
      <w:r>
        <w:rPr>
          <w:b/>
        </w:rPr>
        <w:t>Accounts Receivable</w:t>
      </w:r>
      <w:r w:rsidRPr="00612F34">
        <w:rPr>
          <w:b/>
        </w:rPr>
        <w:t xml:space="preserve"> </w:t>
      </w:r>
      <w:r>
        <w:rPr>
          <w:b/>
        </w:rPr>
        <w:t xml:space="preserve">Preferences </w:t>
      </w:r>
      <w:r>
        <w:t xml:space="preserve">form (AR101000; Receivables &gt; Preferences (Full Menu)) and review the settings. </w:t>
      </w:r>
    </w:p>
    <w:p w14:paraId="2F94727D" w14:textId="77777777" w:rsidR="00510808" w:rsidRDefault="00510808" w:rsidP="00510808">
      <w:pPr>
        <w:pStyle w:val="Screenshot"/>
      </w:pPr>
      <w:r>
        <w:rPr>
          <w:noProof/>
        </w:rPr>
        <w:drawing>
          <wp:inline distT="0" distB="0" distL="0" distR="0" wp14:anchorId="3AC591AA" wp14:editId="4872016C">
            <wp:extent cx="5400675" cy="4495800"/>
            <wp:effectExtent l="19050" t="19050" r="28575" b="19050"/>
            <wp:docPr id="882473733" name="Picture 88247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4495800"/>
                    </a:xfrm>
                    <a:prstGeom prst="rect">
                      <a:avLst/>
                    </a:prstGeom>
                    <a:noFill/>
                    <a:ln>
                      <a:solidFill>
                        <a:schemeClr val="bg1">
                          <a:lumMod val="75000"/>
                        </a:schemeClr>
                      </a:solidFill>
                    </a:ln>
                  </pic:spPr>
                </pic:pic>
              </a:graphicData>
            </a:graphic>
          </wp:inline>
        </w:drawing>
      </w:r>
    </w:p>
    <w:p w14:paraId="6CF903AB" w14:textId="77777777" w:rsidR="00510808" w:rsidRDefault="00510808" w:rsidP="00510808">
      <w:pPr>
        <w:pStyle w:val="Figure"/>
        <w:rPr>
          <w:rFonts w:cs="Arial"/>
        </w:rPr>
      </w:pPr>
      <w:r>
        <w:t xml:space="preserve">Figure: Accounts Receivable Preferences </w:t>
      </w:r>
      <w:proofErr w:type="gramStart"/>
      <w:r>
        <w:t>–  General</w:t>
      </w:r>
      <w:proofErr w:type="gramEnd"/>
      <w:r>
        <w:t xml:space="preserve"> Settings tab</w:t>
      </w:r>
      <w:r>
        <w:rPr>
          <w:rFonts w:cs="Arial"/>
        </w:rPr>
        <w:br w:type="page"/>
      </w:r>
    </w:p>
    <w:p w14:paraId="280EA44B" w14:textId="77777777" w:rsidR="00510808" w:rsidRDefault="00510808" w:rsidP="00510808">
      <w:r>
        <w:lastRenderedPageBreak/>
        <w:t xml:space="preserve">To raise a quote or a sales order, a customer must already be in the </w:t>
      </w:r>
      <w:r>
        <w:rPr>
          <w:b/>
        </w:rPr>
        <w:t>Receivables</w:t>
      </w:r>
      <w:r>
        <w:t xml:space="preserve"> module. </w:t>
      </w:r>
    </w:p>
    <w:p w14:paraId="54C19DBF" w14:textId="77777777" w:rsidR="00510808" w:rsidRDefault="00510808" w:rsidP="00510808">
      <w:pPr>
        <w:pStyle w:val="Heading3"/>
      </w:pPr>
      <w:bookmarkStart w:id="81" w:name="_Toc520125429"/>
      <w:r>
        <w:t>Activity 3 – New Customer</w:t>
      </w:r>
      <w:bookmarkEnd w:id="81"/>
    </w:p>
    <w:p w14:paraId="22CD93B0" w14:textId="77777777" w:rsidR="00510808" w:rsidRDefault="00510808" w:rsidP="00510808">
      <w:pPr>
        <w:numPr>
          <w:ilvl w:val="0"/>
          <w:numId w:val="12"/>
        </w:numPr>
      </w:pPr>
      <w:r w:rsidRPr="00530F0D">
        <w:rPr>
          <w:rFonts w:cs="Arial"/>
        </w:rPr>
        <w:t xml:space="preserve">On the </w:t>
      </w:r>
      <w:r w:rsidRPr="00530F0D">
        <w:rPr>
          <w:rFonts w:cs="Arial"/>
          <w:b/>
        </w:rPr>
        <w:t>Receivables</w:t>
      </w:r>
      <w:r w:rsidRPr="00530F0D">
        <w:rPr>
          <w:rFonts w:cs="Arial"/>
        </w:rPr>
        <w:t xml:space="preserve"> Menu, add a new customer by clicking on the tile </w:t>
      </w:r>
      <w:r w:rsidRPr="00530F0D">
        <w:rPr>
          <w:rFonts w:cs="Arial"/>
          <w:b/>
        </w:rPr>
        <w:t>New Customer</w:t>
      </w:r>
      <w:r w:rsidRPr="00530F0D">
        <w:rPr>
          <w:rFonts w:cs="Arial"/>
        </w:rPr>
        <w:t xml:space="preserve">. This will open the </w:t>
      </w:r>
      <w:r w:rsidRPr="00530F0D">
        <w:rPr>
          <w:b/>
        </w:rPr>
        <w:t xml:space="preserve">Customers </w:t>
      </w:r>
      <w:r>
        <w:t>form (AR303000; Receivables &gt; Profiles) and add a new customer with the following details.</w:t>
      </w:r>
    </w:p>
    <w:p w14:paraId="43A77E9C" w14:textId="77777777" w:rsidR="00510808" w:rsidRDefault="00510808" w:rsidP="00510808">
      <w:pPr>
        <w:pStyle w:val="Screenshot"/>
      </w:pPr>
      <w:r>
        <w:rPr>
          <w:noProof/>
        </w:rPr>
        <w:drawing>
          <wp:inline distT="0" distB="0" distL="0" distR="0" wp14:anchorId="58AD5DD5" wp14:editId="0DF586CE">
            <wp:extent cx="5394960" cy="4846320"/>
            <wp:effectExtent l="19050" t="19050" r="15240" b="114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94960" cy="4846320"/>
                    </a:xfrm>
                    <a:prstGeom prst="rect">
                      <a:avLst/>
                    </a:prstGeom>
                    <a:noFill/>
                    <a:ln>
                      <a:solidFill>
                        <a:schemeClr val="bg1">
                          <a:lumMod val="75000"/>
                        </a:schemeClr>
                      </a:solidFill>
                    </a:ln>
                  </pic:spPr>
                </pic:pic>
              </a:graphicData>
            </a:graphic>
          </wp:inline>
        </w:drawing>
      </w:r>
    </w:p>
    <w:p w14:paraId="0BB0FEF1" w14:textId="77777777" w:rsidR="00510808" w:rsidRPr="005303B1" w:rsidRDefault="00510808" w:rsidP="00510808">
      <w:pPr>
        <w:pStyle w:val="Figure"/>
      </w:pPr>
      <w:r>
        <w:t>Figure: Customer General Info tab</w:t>
      </w:r>
    </w:p>
    <w:p w14:paraId="203115FB" w14:textId="77777777" w:rsidR="00510808" w:rsidRDefault="00510808" w:rsidP="00510808">
      <w:r>
        <w:br w:type="page"/>
      </w:r>
    </w:p>
    <w:p w14:paraId="1624FB07" w14:textId="77777777" w:rsidR="00510808" w:rsidRDefault="00510808" w:rsidP="00510808">
      <w:pPr>
        <w:pStyle w:val="ListParagraph"/>
        <w:numPr>
          <w:ilvl w:val="0"/>
          <w:numId w:val="12"/>
        </w:numPr>
      </w:pPr>
      <w:r>
        <w:lastRenderedPageBreak/>
        <w:t xml:space="preserve">On the </w:t>
      </w:r>
      <w:r w:rsidRPr="00283BC3">
        <w:rPr>
          <w:b/>
        </w:rPr>
        <w:t>Delivery Settings</w:t>
      </w:r>
      <w:r>
        <w:t xml:space="preserve"> tab enter the following information and then save </w:t>
      </w:r>
      <w:r>
        <w:rPr>
          <w:noProof/>
          <w:lang w:eastAsia="en-AU"/>
        </w:rPr>
        <w:drawing>
          <wp:inline distT="0" distB="0" distL="0" distR="0" wp14:anchorId="1F4138D2" wp14:editId="242D9BAB">
            <wp:extent cx="228600" cy="209550"/>
            <wp:effectExtent l="19050" t="19050" r="19050" b="19050"/>
            <wp:docPr id="741039102" name="Picture 74103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solidFill>
                        <a:schemeClr val="bg1">
                          <a:lumMod val="75000"/>
                        </a:schemeClr>
                      </a:solidFill>
                    </a:ln>
                  </pic:spPr>
                </pic:pic>
              </a:graphicData>
            </a:graphic>
          </wp:inline>
        </w:drawing>
      </w:r>
      <w:r>
        <w:t xml:space="preserve">. </w:t>
      </w:r>
    </w:p>
    <w:p w14:paraId="23BF01E7" w14:textId="77777777" w:rsidR="00510808" w:rsidRDefault="00510808" w:rsidP="00510808">
      <w:pPr>
        <w:pStyle w:val="Screenshot"/>
      </w:pPr>
      <w:r>
        <w:rPr>
          <w:noProof/>
        </w:rPr>
        <w:drawing>
          <wp:inline distT="0" distB="0" distL="0" distR="0" wp14:anchorId="04B9BEA0" wp14:editId="64D2A8E2">
            <wp:extent cx="5391150" cy="3248025"/>
            <wp:effectExtent l="19050" t="19050" r="19050" b="28575"/>
            <wp:docPr id="2088813264" name="Picture 208881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1150" cy="3248025"/>
                    </a:xfrm>
                    <a:prstGeom prst="rect">
                      <a:avLst/>
                    </a:prstGeom>
                    <a:noFill/>
                    <a:ln>
                      <a:solidFill>
                        <a:schemeClr val="bg1">
                          <a:lumMod val="75000"/>
                        </a:schemeClr>
                      </a:solidFill>
                    </a:ln>
                  </pic:spPr>
                </pic:pic>
              </a:graphicData>
            </a:graphic>
          </wp:inline>
        </w:drawing>
      </w:r>
    </w:p>
    <w:p w14:paraId="71B8C3E5" w14:textId="77777777" w:rsidR="00510808" w:rsidRDefault="00510808" w:rsidP="00510808">
      <w:pPr>
        <w:pStyle w:val="Figure"/>
      </w:pPr>
      <w:r w:rsidRPr="00C503F1">
        <w:t xml:space="preserve">Figure: </w:t>
      </w:r>
      <w:r>
        <w:t>Customer Delivery Settings</w:t>
      </w:r>
      <w:r w:rsidRPr="00C503F1">
        <w:t xml:space="preserve"> tab</w:t>
      </w:r>
    </w:p>
    <w:p w14:paraId="5840253F" w14:textId="77777777" w:rsidR="00510808" w:rsidRDefault="00510808" w:rsidP="00510808">
      <w:pPr>
        <w:pStyle w:val="ListParagraph"/>
        <w:numPr>
          <w:ilvl w:val="0"/>
          <w:numId w:val="12"/>
        </w:numPr>
      </w:pPr>
      <w:r>
        <w:t xml:space="preserve">From the Contacts tab, add 2 new contacts with the following information then save </w:t>
      </w:r>
      <w:r>
        <w:rPr>
          <w:noProof/>
          <w:lang w:eastAsia="en-AU"/>
        </w:rPr>
        <w:drawing>
          <wp:inline distT="0" distB="0" distL="0" distR="0" wp14:anchorId="00A5DF1D" wp14:editId="766D1C6C">
            <wp:extent cx="228600" cy="2095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solidFill>
                        <a:schemeClr val="bg1">
                          <a:lumMod val="75000"/>
                        </a:schemeClr>
                      </a:solidFill>
                    </a:ln>
                  </pic:spPr>
                </pic:pic>
              </a:graphicData>
            </a:graphic>
          </wp:inline>
        </w:drawing>
      </w:r>
      <w:r>
        <w:t xml:space="preserve">. </w:t>
      </w:r>
    </w:p>
    <w:p w14:paraId="2FE1C1DF" w14:textId="77777777" w:rsidR="00510808" w:rsidRDefault="00510808" w:rsidP="00510808">
      <w:pPr>
        <w:pStyle w:val="Screenshot"/>
      </w:pPr>
      <w:r>
        <w:rPr>
          <w:noProof/>
          <w:lang w:eastAsia="en-AU"/>
        </w:rPr>
        <w:drawing>
          <wp:inline distT="0" distB="0" distL="0" distR="0" wp14:anchorId="52E8409D" wp14:editId="3303A346">
            <wp:extent cx="5400675" cy="4314825"/>
            <wp:effectExtent l="19050" t="19050" r="2857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00675" cy="4314825"/>
                    </a:xfrm>
                    <a:prstGeom prst="rect">
                      <a:avLst/>
                    </a:prstGeom>
                    <a:noFill/>
                    <a:ln>
                      <a:solidFill>
                        <a:schemeClr val="bg1">
                          <a:lumMod val="75000"/>
                        </a:schemeClr>
                      </a:solidFill>
                    </a:ln>
                  </pic:spPr>
                </pic:pic>
              </a:graphicData>
            </a:graphic>
          </wp:inline>
        </w:drawing>
      </w:r>
    </w:p>
    <w:p w14:paraId="02D755A4" w14:textId="77777777" w:rsidR="00510808" w:rsidRDefault="00510808" w:rsidP="00510808">
      <w:pPr>
        <w:pStyle w:val="Figure"/>
      </w:pPr>
      <w:r w:rsidRPr="00C503F1">
        <w:lastRenderedPageBreak/>
        <w:t xml:space="preserve">Figure: </w:t>
      </w:r>
      <w:r>
        <w:t>Contact 1</w:t>
      </w:r>
    </w:p>
    <w:p w14:paraId="19FD2EF3" w14:textId="77777777" w:rsidR="00510808" w:rsidRPr="00C503F1" w:rsidRDefault="00510808" w:rsidP="00510808">
      <w:pPr>
        <w:pStyle w:val="Screenshot"/>
      </w:pPr>
      <w:r>
        <w:rPr>
          <w:noProof/>
        </w:rPr>
        <w:drawing>
          <wp:inline distT="0" distB="0" distL="0" distR="0" wp14:anchorId="2D9B7EE9" wp14:editId="41607940">
            <wp:extent cx="5391150" cy="4238625"/>
            <wp:effectExtent l="19050" t="19050" r="19050" b="28575"/>
            <wp:docPr id="65856" name="Picture 6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1150" cy="4238625"/>
                    </a:xfrm>
                    <a:prstGeom prst="rect">
                      <a:avLst/>
                    </a:prstGeom>
                    <a:noFill/>
                    <a:ln>
                      <a:solidFill>
                        <a:schemeClr val="bg1">
                          <a:lumMod val="75000"/>
                        </a:schemeClr>
                      </a:solidFill>
                    </a:ln>
                  </pic:spPr>
                </pic:pic>
              </a:graphicData>
            </a:graphic>
          </wp:inline>
        </w:drawing>
      </w:r>
    </w:p>
    <w:p w14:paraId="20FEE6DD" w14:textId="77777777" w:rsidR="00510808" w:rsidRDefault="00510808" w:rsidP="00510808">
      <w:pPr>
        <w:pStyle w:val="Figure"/>
      </w:pPr>
      <w:r>
        <w:t>Figure: Contact 2</w:t>
      </w:r>
      <w:r>
        <w:br w:type="page"/>
      </w:r>
    </w:p>
    <w:p w14:paraId="6DEB7ACF" w14:textId="77777777" w:rsidR="00510808" w:rsidRDefault="00510808" w:rsidP="00510808">
      <w:r>
        <w:lastRenderedPageBreak/>
        <w:t xml:space="preserve">We let the </w:t>
      </w:r>
      <w:r>
        <w:rPr>
          <w:b/>
        </w:rPr>
        <w:t>Customer</w:t>
      </w:r>
      <w:r w:rsidRPr="00785885">
        <w:rPr>
          <w:b/>
        </w:rPr>
        <w:t xml:space="preserve"> Class</w:t>
      </w:r>
      <w:r>
        <w:rPr>
          <w:b/>
        </w:rPr>
        <w:t>,</w:t>
      </w:r>
      <w:r>
        <w:t xml:space="preserve"> </w:t>
      </w:r>
      <w:r w:rsidRPr="00785885">
        <w:rPr>
          <w:b/>
        </w:rPr>
        <w:t>DEFAULT</w:t>
      </w:r>
      <w:r>
        <w:t xml:space="preserve"> update the record, except for the credit limit of $100,000.00.</w:t>
      </w:r>
    </w:p>
    <w:p w14:paraId="7DD33ED2" w14:textId="77777777" w:rsidR="00510808" w:rsidRDefault="00510808" w:rsidP="00510808">
      <w:r>
        <w:t>Some of the defaults that came from the customer class include:</w:t>
      </w:r>
    </w:p>
    <w:p w14:paraId="2C1E0696" w14:textId="77777777" w:rsidR="00510808" w:rsidRDefault="00510808" w:rsidP="00510808">
      <w:pPr>
        <w:pStyle w:val="ListParagraph"/>
        <w:numPr>
          <w:ilvl w:val="0"/>
          <w:numId w:val="45"/>
        </w:numPr>
      </w:pPr>
      <w:r>
        <w:t>Terms</w:t>
      </w:r>
    </w:p>
    <w:p w14:paraId="16EF6B8E" w14:textId="77777777" w:rsidR="00510808" w:rsidRDefault="00510808" w:rsidP="00510808">
      <w:pPr>
        <w:pStyle w:val="ListParagraph"/>
        <w:numPr>
          <w:ilvl w:val="0"/>
          <w:numId w:val="45"/>
        </w:numPr>
      </w:pPr>
      <w:r>
        <w:t>Statement Cycle</w:t>
      </w:r>
    </w:p>
    <w:p w14:paraId="79FDEFDD" w14:textId="77777777" w:rsidR="00510808" w:rsidRDefault="00510808" w:rsidP="00510808">
      <w:pPr>
        <w:pStyle w:val="ListParagraph"/>
        <w:numPr>
          <w:ilvl w:val="0"/>
          <w:numId w:val="45"/>
        </w:numPr>
      </w:pPr>
      <w:r>
        <w:t>Payment Method</w:t>
      </w:r>
    </w:p>
    <w:p w14:paraId="1DE7E3DA" w14:textId="77777777" w:rsidR="00510808" w:rsidRDefault="00510808" w:rsidP="00510808">
      <w:pPr>
        <w:pStyle w:val="ListParagraph"/>
        <w:numPr>
          <w:ilvl w:val="0"/>
          <w:numId w:val="45"/>
        </w:numPr>
      </w:pPr>
      <w:r>
        <w:t>Country</w:t>
      </w:r>
    </w:p>
    <w:p w14:paraId="641CF1B1" w14:textId="77777777" w:rsidR="00510808" w:rsidRDefault="00510808" w:rsidP="00510808">
      <w:pPr>
        <w:pStyle w:val="ListParagraph"/>
        <w:numPr>
          <w:ilvl w:val="0"/>
          <w:numId w:val="45"/>
        </w:numPr>
      </w:pPr>
      <w:r>
        <w:t>Tax Zone</w:t>
      </w:r>
    </w:p>
    <w:p w14:paraId="457108CA" w14:textId="77777777" w:rsidR="00510808" w:rsidRDefault="00510808" w:rsidP="00510808">
      <w:pPr>
        <w:pStyle w:val="ListParagraph"/>
        <w:numPr>
          <w:ilvl w:val="0"/>
          <w:numId w:val="45"/>
        </w:numPr>
      </w:pPr>
      <w:r>
        <w:t>Default General Ledger Accounts</w:t>
      </w:r>
    </w:p>
    <w:p w14:paraId="1C6B0008" w14:textId="77777777" w:rsidR="00510808" w:rsidRDefault="00510808" w:rsidP="00510808">
      <w:pPr>
        <w:pStyle w:val="ListParagraph"/>
        <w:numPr>
          <w:ilvl w:val="0"/>
          <w:numId w:val="45"/>
        </w:numPr>
      </w:pPr>
      <w:r>
        <w:t>Default Mailing Settings</w:t>
      </w:r>
    </w:p>
    <w:p w14:paraId="4FECF3CB" w14:textId="77777777" w:rsidR="00510808" w:rsidRDefault="00510808" w:rsidP="00510808">
      <w:r>
        <w:br w:type="page"/>
      </w:r>
    </w:p>
    <w:p w14:paraId="50519820" w14:textId="77777777" w:rsidR="00510808" w:rsidRDefault="00510808" w:rsidP="00510808">
      <w:pPr>
        <w:pStyle w:val="Heading1"/>
      </w:pPr>
      <w:bookmarkStart w:id="82" w:name="_Toc520125430"/>
      <w:r>
        <w:rPr>
          <w:noProof/>
          <w:lang w:eastAsia="en-AU"/>
        </w:rPr>
        <w:lastRenderedPageBreak/>
        <w:drawing>
          <wp:anchor distT="0" distB="0" distL="114300" distR="114300" simplePos="0" relativeHeight="251687936" behindDoc="0" locked="0" layoutInCell="1" allowOverlap="1" wp14:anchorId="2D186677" wp14:editId="1C1FB162">
            <wp:simplePos x="0" y="0"/>
            <wp:positionH relativeFrom="margin">
              <wp:posOffset>1866265</wp:posOffset>
            </wp:positionH>
            <wp:positionV relativeFrom="paragraph">
              <wp:posOffset>398145</wp:posOffset>
            </wp:positionV>
            <wp:extent cx="1438275" cy="713430"/>
            <wp:effectExtent l="0" t="0" r="0" b="0"/>
            <wp:wrapNone/>
            <wp:docPr id="1746520853" name="Picture 174652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38275" cy="713430"/>
                    </a:xfrm>
                    <a:prstGeom prst="rect">
                      <a:avLst/>
                    </a:prstGeom>
                    <a:noFill/>
                    <a:ln>
                      <a:noFill/>
                    </a:ln>
                  </pic:spPr>
                </pic:pic>
              </a:graphicData>
            </a:graphic>
            <wp14:sizeRelH relativeFrom="margin">
              <wp14:pctWidth>0</wp14:pctWidth>
            </wp14:sizeRelH>
            <wp14:sizeRelV relativeFrom="margin">
              <wp14:pctHeight>0</wp14:pctHeight>
            </wp14:sizeRelV>
          </wp:anchor>
        </w:drawing>
      </w:r>
      <w:r>
        <w:t>Selling Cycle</w:t>
      </w:r>
      <w:bookmarkEnd w:id="82"/>
    </w:p>
    <w:p w14:paraId="6545D43F" w14:textId="77777777" w:rsidR="00510808" w:rsidRDefault="00510808" w:rsidP="00510808">
      <w:pPr>
        <w:pStyle w:val="Screenshot"/>
        <w:rPr>
          <w:noProof/>
          <w:lang w:eastAsia="en-AU"/>
        </w:rPr>
      </w:pPr>
    </w:p>
    <w:p w14:paraId="42EC5FCF" w14:textId="77777777" w:rsidR="00510808" w:rsidRDefault="00510808" w:rsidP="00510808">
      <w:pPr>
        <w:rPr>
          <w:lang w:eastAsia="en-AU"/>
        </w:rPr>
      </w:pPr>
    </w:p>
    <w:p w14:paraId="012469C3" w14:textId="77777777" w:rsidR="00510808" w:rsidRDefault="00510808" w:rsidP="00510808">
      <w:pPr>
        <w:rPr>
          <w:lang w:eastAsia="en-AU"/>
        </w:rPr>
      </w:pPr>
      <w:r>
        <w:rPr>
          <w:noProof/>
          <w:lang w:eastAsia="en-AU"/>
        </w:rPr>
        <mc:AlternateContent>
          <mc:Choice Requires="wps">
            <w:drawing>
              <wp:anchor distT="0" distB="0" distL="114300" distR="114300" simplePos="0" relativeHeight="251692032" behindDoc="0" locked="0" layoutInCell="1" allowOverlap="1" wp14:anchorId="06E4C164" wp14:editId="10DBC311">
                <wp:simplePos x="0" y="0"/>
                <wp:positionH relativeFrom="column">
                  <wp:posOffset>3554119</wp:posOffset>
                </wp:positionH>
                <wp:positionV relativeFrom="paragraph">
                  <wp:posOffset>14317</wp:posOffset>
                </wp:positionV>
                <wp:extent cx="446281" cy="333375"/>
                <wp:effectExtent l="56197" t="953" r="10478" b="0"/>
                <wp:wrapNone/>
                <wp:docPr id="1696096940" name="Arrow: Down 1696096940"/>
                <wp:cNvGraphicFramePr/>
                <a:graphic xmlns:a="http://schemas.openxmlformats.org/drawingml/2006/main">
                  <a:graphicData uri="http://schemas.microsoft.com/office/word/2010/wordprocessingShape">
                    <wps:wsp>
                      <wps:cNvSpPr/>
                      <wps:spPr>
                        <a:xfrm rot="18852429">
                          <a:off x="0" y="0"/>
                          <a:ext cx="446281" cy="333375"/>
                        </a:xfrm>
                        <a:prstGeom prst="downArrow">
                          <a:avLst/>
                        </a:prstGeom>
                        <a:solidFill>
                          <a:srgbClr val="000080"/>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91C8EA" id="Arrow: Down 1696096940" o:spid="_x0000_s1026" type="#_x0000_t67" style="position:absolute;margin-left:279.85pt;margin-top:1.15pt;width:35.15pt;height:26.25pt;rotation:-3001080fd;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" adj="10800" fillcolor="navy" strokecolor="navy" strokeweight="1pt"/>
            </w:pict>
          </mc:Fallback>
        </mc:AlternateContent>
      </w:r>
    </w:p>
    <w:p w14:paraId="6CF9FDFB" w14:textId="77777777" w:rsidR="00510808" w:rsidRDefault="00510808" w:rsidP="00510808">
      <w:pPr>
        <w:rPr>
          <w:lang w:eastAsia="en-AU"/>
        </w:rPr>
      </w:pPr>
      <w:r>
        <w:rPr>
          <w:noProof/>
          <w:lang w:eastAsia="en-AU"/>
        </w:rPr>
        <w:drawing>
          <wp:anchor distT="0" distB="0" distL="114300" distR="114300" simplePos="0" relativeHeight="251698176" behindDoc="1" locked="0" layoutInCell="1" allowOverlap="1" wp14:anchorId="59D71D52" wp14:editId="2C8CAAD5">
            <wp:simplePos x="0" y="0"/>
            <wp:positionH relativeFrom="margin">
              <wp:posOffset>377190</wp:posOffset>
            </wp:positionH>
            <wp:positionV relativeFrom="paragraph">
              <wp:posOffset>189225</wp:posOffset>
            </wp:positionV>
            <wp:extent cx="1419225" cy="849000"/>
            <wp:effectExtent l="19050" t="19050" r="9525" b="27305"/>
            <wp:wrapNone/>
            <wp:docPr id="904839534" name="Picture 90483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9979" cy="855433"/>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4D918377" w14:textId="77777777" w:rsidR="00510808" w:rsidRDefault="00510808" w:rsidP="00510808">
      <w:pPr>
        <w:rPr>
          <w:lang w:eastAsia="en-AU"/>
        </w:rPr>
      </w:pPr>
      <w:r>
        <w:rPr>
          <w:rFonts w:cs="Arial"/>
          <w:noProof/>
          <w:shd w:val="clear" w:color="auto" w:fill="FFFFFF"/>
        </w:rPr>
        <w:drawing>
          <wp:anchor distT="0" distB="0" distL="114300" distR="114300" simplePos="0" relativeHeight="251688960" behindDoc="0" locked="0" layoutInCell="1" allowOverlap="1" wp14:anchorId="2B827144" wp14:editId="464006E8">
            <wp:simplePos x="0" y="0"/>
            <wp:positionH relativeFrom="margin">
              <wp:posOffset>3714115</wp:posOffset>
            </wp:positionH>
            <wp:positionV relativeFrom="paragraph">
              <wp:posOffset>10795</wp:posOffset>
            </wp:positionV>
            <wp:extent cx="1440000" cy="780000"/>
            <wp:effectExtent l="0" t="0" r="825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40000" cy="7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D4638" w14:textId="77777777" w:rsidR="00510808" w:rsidRDefault="00510808" w:rsidP="00510808">
      <w:pPr>
        <w:rPr>
          <w:lang w:eastAsia="en-AU"/>
        </w:rPr>
      </w:pPr>
      <w:r>
        <w:rPr>
          <w:noProof/>
          <w:lang w:eastAsia="en-AU"/>
        </w:rPr>
        <w:drawing>
          <wp:anchor distT="0" distB="0" distL="114300" distR="114300" simplePos="0" relativeHeight="251697152" behindDoc="0" locked="0" layoutInCell="1" allowOverlap="1" wp14:anchorId="2155DDE1" wp14:editId="762DD448">
            <wp:simplePos x="0" y="0"/>
            <wp:positionH relativeFrom="margin">
              <wp:posOffset>171450</wp:posOffset>
            </wp:positionH>
            <wp:positionV relativeFrom="paragraph">
              <wp:posOffset>74930</wp:posOffset>
            </wp:positionV>
            <wp:extent cx="1944000" cy="267597"/>
            <wp:effectExtent l="0" t="0" r="0" b="0"/>
            <wp:wrapNone/>
            <wp:docPr id="1220255091" name="Picture 122025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44000" cy="267597"/>
                    </a:xfrm>
                    <a:prstGeom prst="rect">
                      <a:avLst/>
                    </a:prstGeom>
                    <a:noFill/>
                    <a:ln>
                      <a:noFill/>
                    </a:ln>
                  </pic:spPr>
                </pic:pic>
              </a:graphicData>
            </a:graphic>
            <wp14:sizeRelH relativeFrom="margin">
              <wp14:pctWidth>0</wp14:pctWidth>
            </wp14:sizeRelH>
          </wp:anchor>
        </w:drawing>
      </w:r>
    </w:p>
    <w:p w14:paraId="152BB1F5" w14:textId="77777777" w:rsidR="00510808" w:rsidRDefault="00510808" w:rsidP="00510808">
      <w:pPr>
        <w:rPr>
          <w:lang w:eastAsia="en-AU"/>
        </w:rPr>
      </w:pPr>
    </w:p>
    <w:p w14:paraId="4856AECA" w14:textId="77777777" w:rsidR="00510808" w:rsidRDefault="00510808" w:rsidP="00510808">
      <w:pPr>
        <w:rPr>
          <w:lang w:eastAsia="en-AU"/>
        </w:rPr>
      </w:pPr>
    </w:p>
    <w:p w14:paraId="407C4A5C" w14:textId="77777777" w:rsidR="00510808" w:rsidRDefault="00510808" w:rsidP="00510808">
      <w:pPr>
        <w:rPr>
          <w:lang w:eastAsia="en-AU"/>
        </w:rPr>
      </w:pPr>
      <w:r>
        <w:rPr>
          <w:noProof/>
          <w:lang w:eastAsia="en-AU"/>
        </w:rPr>
        <mc:AlternateContent>
          <mc:Choice Requires="wps">
            <w:drawing>
              <wp:anchor distT="0" distB="0" distL="114300" distR="114300" simplePos="0" relativeHeight="251695104" behindDoc="0" locked="0" layoutInCell="1" allowOverlap="1" wp14:anchorId="5735BC4D" wp14:editId="4385B069">
                <wp:simplePos x="0" y="0"/>
                <wp:positionH relativeFrom="column">
                  <wp:posOffset>970280</wp:posOffset>
                </wp:positionH>
                <wp:positionV relativeFrom="paragraph">
                  <wp:posOffset>73241</wp:posOffset>
                </wp:positionV>
                <wp:extent cx="445770" cy="333375"/>
                <wp:effectExtent l="0" t="0" r="11430" b="47625"/>
                <wp:wrapNone/>
                <wp:docPr id="531566646" name="Arrow: Down 531566646"/>
                <wp:cNvGraphicFramePr/>
                <a:graphic xmlns:a="http://schemas.openxmlformats.org/drawingml/2006/main">
                  <a:graphicData uri="http://schemas.microsoft.com/office/word/2010/wordprocessingShape">
                    <wps:wsp>
                      <wps:cNvSpPr/>
                      <wps:spPr>
                        <a:xfrm rot="9190457">
                          <a:off x="0" y="0"/>
                          <a:ext cx="445770" cy="333375"/>
                        </a:xfrm>
                        <a:prstGeom prst="downArrow">
                          <a:avLst/>
                        </a:prstGeom>
                        <a:solidFill>
                          <a:srgbClr val="000080"/>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92027C" id="Arrow: Down 531566646" o:spid="_x0000_s1026" type="#_x0000_t67" style="position:absolute;margin-left:76.4pt;margin-top:5.75pt;width:35.1pt;height:26.25pt;rotation:10038430fd;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" adj="10800" fillcolor="navy" strokecolor="navy" strokeweight="1pt"/>
            </w:pict>
          </mc:Fallback>
        </mc:AlternateContent>
      </w:r>
      <w:r>
        <w:rPr>
          <w:noProof/>
          <w:lang w:eastAsia="en-AU"/>
        </w:rPr>
        <mc:AlternateContent>
          <mc:Choice Requires="wps">
            <w:drawing>
              <wp:anchor distT="0" distB="0" distL="114300" distR="114300" simplePos="0" relativeHeight="251693056" behindDoc="0" locked="0" layoutInCell="1" allowOverlap="1" wp14:anchorId="7ACD8F32" wp14:editId="3AFB7650">
                <wp:simplePos x="0" y="0"/>
                <wp:positionH relativeFrom="column">
                  <wp:posOffset>4062731</wp:posOffset>
                </wp:positionH>
                <wp:positionV relativeFrom="paragraph">
                  <wp:posOffset>92710</wp:posOffset>
                </wp:positionV>
                <wp:extent cx="446281" cy="333375"/>
                <wp:effectExtent l="0" t="57150" r="0" b="9525"/>
                <wp:wrapNone/>
                <wp:docPr id="112461064" name="Arrow: Down 112461064"/>
                <wp:cNvGraphicFramePr/>
                <a:graphic xmlns:a="http://schemas.openxmlformats.org/drawingml/2006/main">
                  <a:graphicData uri="http://schemas.microsoft.com/office/word/2010/wordprocessingShape">
                    <wps:wsp>
                      <wps:cNvSpPr/>
                      <wps:spPr>
                        <a:xfrm rot="2623246">
                          <a:off x="0" y="0"/>
                          <a:ext cx="446281" cy="333375"/>
                        </a:xfrm>
                        <a:prstGeom prst="downArrow">
                          <a:avLst/>
                        </a:prstGeom>
                        <a:solidFill>
                          <a:srgbClr val="000080"/>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C9BFB9" id="Arrow: Down 112461064" o:spid="_x0000_s1026" type="#_x0000_t67" style="position:absolute;margin-left:319.9pt;margin-top:7.3pt;width:35.15pt;height:26.25pt;rotation:2865284fd;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" adj="10800" fillcolor="navy" strokecolor="navy" strokeweight="1pt"/>
            </w:pict>
          </mc:Fallback>
        </mc:AlternateContent>
      </w:r>
    </w:p>
    <w:p w14:paraId="7B3D7021" w14:textId="77777777" w:rsidR="00510808" w:rsidRDefault="00000000" w:rsidP="00510808">
      <w:pPr>
        <w:rPr>
          <w:lang w:eastAsia="en-AU"/>
        </w:rPr>
      </w:pPr>
      <w:r>
        <w:rPr>
          <w:noProof/>
        </w:rPr>
        <w:object w:dxaOrig="1440" w:dyaOrig="1440" w14:anchorId="476C3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47.2pt;margin-top:1.25pt;width:86.25pt;height:108.75pt;z-index:251689984;mso-position-horizontal-relative:text;mso-position-vertical-relative:text">
            <v:imagedata r:id="rId97" o:title=""/>
          </v:shape>
          <o:OLEObject Type="Embed" ProgID="Visio.Drawing.15" ShapeID="_x0000_s2050" DrawAspect="Content" ObjectID="_1766995780" r:id="rId98"/>
        </w:object>
      </w:r>
    </w:p>
    <w:p w14:paraId="7F03917A" w14:textId="77777777" w:rsidR="00510808" w:rsidRDefault="00510808" w:rsidP="00510808">
      <w:pPr>
        <w:rPr>
          <w:lang w:eastAsia="en-AU"/>
        </w:rPr>
      </w:pPr>
      <w:r>
        <w:rPr>
          <w:noProof/>
          <w:lang w:eastAsia="en-AU"/>
        </w:rPr>
        <w:drawing>
          <wp:anchor distT="0" distB="0" distL="114300" distR="114300" simplePos="0" relativeHeight="251691008" behindDoc="0" locked="0" layoutInCell="1" allowOverlap="1" wp14:anchorId="5BF6AC5C" wp14:editId="213F2256">
            <wp:simplePos x="0" y="0"/>
            <wp:positionH relativeFrom="column">
              <wp:posOffset>720090</wp:posOffset>
            </wp:positionH>
            <wp:positionV relativeFrom="paragraph">
              <wp:posOffset>125730</wp:posOffset>
            </wp:positionV>
            <wp:extent cx="1512000" cy="702001"/>
            <wp:effectExtent l="0" t="0" r="0" b="3175"/>
            <wp:wrapNone/>
            <wp:docPr id="774221804" name="Picture 77422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12000" cy="7020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10050" w14:textId="77777777" w:rsidR="00510808" w:rsidRDefault="00510808" w:rsidP="00510808">
      <w:pPr>
        <w:rPr>
          <w:lang w:eastAsia="en-AU"/>
        </w:rPr>
      </w:pPr>
    </w:p>
    <w:p w14:paraId="26A5D4CE" w14:textId="77777777" w:rsidR="00510808" w:rsidRDefault="00510808" w:rsidP="00510808">
      <w:pPr>
        <w:rPr>
          <w:lang w:eastAsia="en-AU"/>
        </w:rPr>
      </w:pPr>
      <w:r>
        <w:rPr>
          <w:noProof/>
          <w:lang w:eastAsia="en-AU"/>
        </w:rPr>
        <mc:AlternateContent>
          <mc:Choice Requires="wps">
            <w:drawing>
              <wp:anchor distT="0" distB="0" distL="114300" distR="114300" simplePos="0" relativeHeight="251694080" behindDoc="0" locked="0" layoutInCell="1" allowOverlap="1" wp14:anchorId="0E14F9B6" wp14:editId="55BC84FF">
                <wp:simplePos x="0" y="0"/>
                <wp:positionH relativeFrom="margin">
                  <wp:align>center</wp:align>
                </wp:positionH>
                <wp:positionV relativeFrom="paragraph">
                  <wp:posOffset>96838</wp:posOffset>
                </wp:positionV>
                <wp:extent cx="446281" cy="333375"/>
                <wp:effectExtent l="0" t="39053" r="10478" b="48577"/>
                <wp:wrapNone/>
                <wp:docPr id="1532632536" name="Arrow: Down 1532632536"/>
                <wp:cNvGraphicFramePr/>
                <a:graphic xmlns:a="http://schemas.openxmlformats.org/drawingml/2006/main">
                  <a:graphicData uri="http://schemas.microsoft.com/office/word/2010/wordprocessingShape">
                    <wps:wsp>
                      <wps:cNvSpPr/>
                      <wps:spPr>
                        <a:xfrm rot="5400000">
                          <a:off x="0" y="0"/>
                          <a:ext cx="446281" cy="333375"/>
                        </a:xfrm>
                        <a:prstGeom prst="downArrow">
                          <a:avLst/>
                        </a:prstGeom>
                        <a:solidFill>
                          <a:srgbClr val="000080"/>
                        </a:solidFill>
                        <a:ln>
                          <a:solidFill>
                            <a:srgbClr val="000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1A74A9" id="Arrow: Down 1532632536" o:spid="_x0000_s1026" type="#_x0000_t67" style="position:absolute;margin-left:0;margin-top:7.65pt;width:35.15pt;height:26.25pt;rotation:90;z-index:2516940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" adj="10800" fillcolor="navy" strokecolor="navy" strokeweight="1pt">
                <w10:wrap anchorx="margin"/>
              </v:shape>
            </w:pict>
          </mc:Fallback>
        </mc:AlternateContent>
      </w:r>
    </w:p>
    <w:p w14:paraId="42E1B136" w14:textId="77777777" w:rsidR="00510808" w:rsidRDefault="00510808" w:rsidP="00510808">
      <w:pPr>
        <w:rPr>
          <w:lang w:eastAsia="en-AU"/>
        </w:rPr>
      </w:pPr>
      <w:r>
        <w:rPr>
          <w:noProof/>
          <w:lang w:eastAsia="en-AU"/>
        </w:rPr>
        <mc:AlternateContent>
          <mc:Choice Requires="wps">
            <w:drawing>
              <wp:anchor distT="45720" distB="45720" distL="114300" distR="114300" simplePos="0" relativeHeight="251696128" behindDoc="0" locked="0" layoutInCell="1" allowOverlap="1" wp14:anchorId="3C470839" wp14:editId="0C134788">
                <wp:simplePos x="0" y="0"/>
                <wp:positionH relativeFrom="column">
                  <wp:posOffset>3396615</wp:posOffset>
                </wp:positionH>
                <wp:positionV relativeFrom="paragraph">
                  <wp:posOffset>78105</wp:posOffset>
                </wp:positionV>
                <wp:extent cx="847725" cy="342900"/>
                <wp:effectExtent l="0" t="0" r="9525" b="0"/>
                <wp:wrapNone/>
                <wp:docPr id="1612656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42900"/>
                        </a:xfrm>
                        <a:prstGeom prst="rect">
                          <a:avLst/>
                        </a:prstGeom>
                        <a:solidFill>
                          <a:schemeClr val="bg1"/>
                        </a:solidFill>
                        <a:ln w="9525">
                          <a:noFill/>
                          <a:miter lim="800000"/>
                          <a:headEnd/>
                          <a:tailEnd/>
                        </a:ln>
                      </wps:spPr>
                      <wps:txbx>
                        <w:txbxContent>
                          <w:p w14:paraId="48B1BF5D" w14:textId="77777777" w:rsidR="00510808" w:rsidRPr="00B76DF7" w:rsidRDefault="00510808" w:rsidP="00510808">
                            <w:pPr>
                              <w:rPr>
                                <w:color w:val="000080"/>
                              </w:rPr>
                            </w:pPr>
                            <w:r w:rsidRPr="00B76DF7">
                              <w:rPr>
                                <w:color w:val="000080"/>
                              </w:rPr>
                              <w:t>Shipment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70839" id="_x0000_s1029" type="#_x0000_t202" style="position:absolute;margin-left:267.45pt;margin-top:6.15pt;width:66.75pt;height:2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" fillcolor="white [3212]" stroked="f">
                <v:textbox>
                  <w:txbxContent>
                    <w:p w14:paraId="48B1BF5D" w14:textId="77777777" w:rsidR="00510808" w:rsidRPr="00B76DF7" w:rsidRDefault="00510808" w:rsidP="00510808">
                      <w:pPr>
                        <w:rPr>
                          <w:color w:val="000080"/>
                        </w:rPr>
                      </w:pPr>
                      <w:r w:rsidRPr="00B76DF7">
                        <w:rPr>
                          <w:color w:val="000080"/>
                        </w:rPr>
                        <w:t>Shipment</w:t>
                      </w:r>
                    </w:p>
                  </w:txbxContent>
                </v:textbox>
              </v:shape>
            </w:pict>
          </mc:Fallback>
        </mc:AlternateContent>
      </w:r>
    </w:p>
    <w:p w14:paraId="67583E4E" w14:textId="77777777" w:rsidR="00510808" w:rsidRDefault="00510808" w:rsidP="00510808">
      <w:pPr>
        <w:rPr>
          <w:lang w:eastAsia="en-AU"/>
        </w:rPr>
      </w:pPr>
    </w:p>
    <w:p w14:paraId="3F5B206F" w14:textId="77777777" w:rsidR="00510808" w:rsidRDefault="00510808" w:rsidP="00510808">
      <w:pPr>
        <w:rPr>
          <w:lang w:eastAsia="en-AU"/>
        </w:rPr>
      </w:pPr>
    </w:p>
    <w:p w14:paraId="25F823F5" w14:textId="77777777" w:rsidR="00510808" w:rsidRPr="00C4293E" w:rsidRDefault="00510808" w:rsidP="00510808">
      <w:pPr>
        <w:pStyle w:val="Figure"/>
        <w:jc w:val="center"/>
      </w:pPr>
      <w:r>
        <w:t>Figure: Selling Cycle</w:t>
      </w:r>
    </w:p>
    <w:p w14:paraId="3B883B7B" w14:textId="77777777" w:rsidR="00510808" w:rsidRDefault="00510808" w:rsidP="00510808">
      <w:pPr>
        <w:rPr>
          <w:rFonts w:cs="Arial"/>
          <w:shd w:val="clear" w:color="auto" w:fill="FFFFFF"/>
        </w:rPr>
      </w:pPr>
      <w:r w:rsidRPr="005F5BFE">
        <w:rPr>
          <w:rFonts w:cs="Arial"/>
          <w:shd w:val="clear" w:color="auto" w:fill="FFFFFF"/>
        </w:rPr>
        <w:t xml:space="preserve">The </w:t>
      </w:r>
      <w:r>
        <w:rPr>
          <w:rFonts w:cs="Arial"/>
          <w:shd w:val="clear" w:color="auto" w:fill="FFFFFF"/>
        </w:rPr>
        <w:t>Sales</w:t>
      </w:r>
      <w:r w:rsidRPr="005F5BFE">
        <w:rPr>
          <w:rFonts w:cs="Arial"/>
          <w:shd w:val="clear" w:color="auto" w:fill="FFFFFF"/>
        </w:rPr>
        <w:t xml:space="preserve"> Orders module helps you organise and control the </w:t>
      </w:r>
      <w:r>
        <w:rPr>
          <w:rFonts w:cs="Arial"/>
          <w:shd w:val="clear" w:color="auto" w:fill="FFFFFF"/>
        </w:rPr>
        <w:t>selling</w:t>
      </w:r>
      <w:r w:rsidRPr="005F5BFE">
        <w:rPr>
          <w:rFonts w:cs="Arial"/>
          <w:shd w:val="clear" w:color="auto" w:fill="FFFFFF"/>
        </w:rPr>
        <w:t xml:space="preserve"> process, </w:t>
      </w:r>
      <w:r>
        <w:rPr>
          <w:rFonts w:cs="Arial"/>
          <w:shd w:val="clear" w:color="auto" w:fill="FFFFFF"/>
        </w:rPr>
        <w:t>manage quotes for customers who purchase your</w:t>
      </w:r>
      <w:r w:rsidRPr="005F5BFE">
        <w:rPr>
          <w:rFonts w:cs="Arial"/>
          <w:shd w:val="clear" w:color="auto" w:fill="FFFFFF"/>
        </w:rPr>
        <w:t xml:space="preserve"> goods and services. </w:t>
      </w:r>
    </w:p>
    <w:p w14:paraId="745EB07A" w14:textId="77777777" w:rsidR="00510808" w:rsidRDefault="00510808" w:rsidP="00510808">
      <w:pPr>
        <w:rPr>
          <w:rFonts w:cs="Arial"/>
          <w:shd w:val="clear" w:color="auto" w:fill="FFFFFF"/>
        </w:rPr>
      </w:pPr>
      <w:r>
        <w:rPr>
          <w:rFonts w:cs="Arial"/>
          <w:shd w:val="clear" w:color="auto" w:fill="FFFFFF"/>
        </w:rPr>
        <w:t>In our training we will be going through the selling cycle, covering all the above steps except for the Receivables Payment which is covered in the Finance topic.</w:t>
      </w:r>
    </w:p>
    <w:p w14:paraId="6FA52D81" w14:textId="77777777" w:rsidR="00510808" w:rsidRDefault="00510808" w:rsidP="00510808">
      <w:r>
        <w:t xml:space="preserve">As mentioned previously, MYOB Advanced is highly configurable, and not all functions are available in all MYOB Advanced Business editions; for example, Custom Order Types are only available in the Enterprise Edition. </w:t>
      </w:r>
    </w:p>
    <w:p w14:paraId="2ECFB15D" w14:textId="77777777" w:rsidR="00510808" w:rsidRDefault="00510808" w:rsidP="00510808">
      <w:r>
        <w:br w:type="page"/>
      </w:r>
    </w:p>
    <w:p w14:paraId="70D40E3B" w14:textId="77777777" w:rsidR="00510808" w:rsidRDefault="00510808" w:rsidP="00510808">
      <w:r>
        <w:lastRenderedPageBreak/>
        <w:t>In MYOB Advanced there are a few steps from Quote to final Invoice.  Although you will be working through all these steps, just take a moment to review who would be entering or processing the documents in your company. Each step may be done by different people or a combination of people in your company.</w:t>
      </w:r>
    </w:p>
    <w:bookmarkStart w:id="83" w:name="_Toc478035882"/>
    <w:p w14:paraId="1232D849" w14:textId="77777777" w:rsidR="00510808" w:rsidRDefault="00510808" w:rsidP="00510808">
      <w:r>
        <w:object w:dxaOrig="8761" w:dyaOrig="10215" w14:anchorId="1E948735">
          <v:shape id="_x0000_i1026" type="#_x0000_t75" style="width:425.35pt;height:495.95pt" o:ole="">
            <v:imagedata r:id="rId100" o:title=""/>
          </v:shape>
          <o:OLEObject Type="Embed" ProgID="Visio.Drawing.15" ShapeID="_x0000_i1026" DrawAspect="Content" ObjectID="_1766995779" r:id="rId101"/>
        </w:object>
      </w:r>
    </w:p>
    <w:p w14:paraId="43A01CE5" w14:textId="77777777" w:rsidR="00510808" w:rsidRDefault="00510808" w:rsidP="00510808"/>
    <w:p w14:paraId="708155C1" w14:textId="77777777" w:rsidR="00510808" w:rsidRDefault="00510808" w:rsidP="00510808">
      <w:r>
        <w:br w:type="page"/>
      </w:r>
    </w:p>
    <w:p w14:paraId="2CC3C1C7" w14:textId="77777777" w:rsidR="00510808" w:rsidRDefault="00510808" w:rsidP="00510808">
      <w:pPr>
        <w:pStyle w:val="Heading2"/>
      </w:pPr>
      <w:bookmarkStart w:id="84" w:name="_Toc520125431"/>
      <w:r w:rsidRPr="00912DAA">
        <w:lastRenderedPageBreak/>
        <w:t>Quotes and Sales Order Process</w:t>
      </w:r>
      <w:bookmarkEnd w:id="83"/>
      <w:bookmarkEnd w:id="84"/>
    </w:p>
    <w:p w14:paraId="6CEDC216" w14:textId="77777777" w:rsidR="00510808" w:rsidRPr="00946014" w:rsidRDefault="00510808" w:rsidP="00510808">
      <w:r>
        <w:t>We enter Quotes on the Sales Order form. The transaction behaviour on this form is controlled by the Order Type.  In our training, we are going to enter the following Order Types.</w:t>
      </w:r>
    </w:p>
    <w:p w14:paraId="783BBB2D" w14:textId="77777777" w:rsidR="00510808" w:rsidRDefault="00510808" w:rsidP="00510808">
      <w:pPr>
        <w:pStyle w:val="ListParagraph"/>
        <w:numPr>
          <w:ilvl w:val="0"/>
          <w:numId w:val="47"/>
        </w:numPr>
      </w:pPr>
      <w:r>
        <w:t>QT – Quote</w:t>
      </w:r>
    </w:p>
    <w:p w14:paraId="2688B0D9" w14:textId="77777777" w:rsidR="00510808" w:rsidRDefault="00510808" w:rsidP="00510808">
      <w:pPr>
        <w:pStyle w:val="ListParagraph"/>
        <w:numPr>
          <w:ilvl w:val="0"/>
          <w:numId w:val="47"/>
        </w:numPr>
      </w:pPr>
      <w:r>
        <w:t>SO – Sales Order</w:t>
      </w:r>
    </w:p>
    <w:p w14:paraId="64F54647" w14:textId="77777777" w:rsidR="00510808" w:rsidRDefault="00510808" w:rsidP="00510808">
      <w:pPr>
        <w:pStyle w:val="ListParagraph"/>
        <w:numPr>
          <w:ilvl w:val="0"/>
          <w:numId w:val="47"/>
        </w:numPr>
      </w:pPr>
      <w:r>
        <w:t>CM – Credit Memo</w:t>
      </w:r>
    </w:p>
    <w:p w14:paraId="3095FCA4" w14:textId="77777777" w:rsidR="00510808" w:rsidRPr="00D331F1" w:rsidRDefault="00510808" w:rsidP="00510808">
      <w:pPr>
        <w:pStyle w:val="ListParagraph"/>
        <w:numPr>
          <w:ilvl w:val="0"/>
          <w:numId w:val="47"/>
        </w:numPr>
      </w:pPr>
      <w:r>
        <w:t>RC – Return for Credit</w:t>
      </w:r>
      <w:r w:rsidRPr="00852C26">
        <w:t xml:space="preserve"> </w:t>
      </w:r>
    </w:p>
    <w:p w14:paraId="0509FA2C" w14:textId="77777777" w:rsidR="00510808" w:rsidRDefault="00510808" w:rsidP="00510808">
      <w:pPr>
        <w:pStyle w:val="ListParagraph"/>
        <w:numPr>
          <w:ilvl w:val="0"/>
          <w:numId w:val="47"/>
        </w:numPr>
      </w:pPr>
      <w:r w:rsidRPr="00D331F1">
        <w:t>IN – Invoice Order</w:t>
      </w:r>
    </w:p>
    <w:p w14:paraId="6ACF0E3F" w14:textId="77777777" w:rsidR="00510808" w:rsidRDefault="00510808" w:rsidP="00510808">
      <w:r>
        <w:t>There are other Order Types available.  For more information on these types please refer to the Help or ask your certified consultant.</w:t>
      </w:r>
      <w:r w:rsidRPr="00365B92">
        <w:t xml:space="preserve"> </w:t>
      </w:r>
    </w:p>
    <w:p w14:paraId="246283CB" w14:textId="77777777" w:rsidR="00510808" w:rsidRPr="00946014" w:rsidRDefault="00510808" w:rsidP="00510808">
      <w:pPr>
        <w:pStyle w:val="Heading3"/>
      </w:pPr>
      <w:bookmarkStart w:id="85" w:name="_Toc520125432"/>
      <w:r>
        <w:t>Order Type QT (Quotes)</w:t>
      </w:r>
      <w:bookmarkEnd w:id="85"/>
    </w:p>
    <w:p w14:paraId="7266D4CA" w14:textId="77777777" w:rsidR="00510808" w:rsidRDefault="00510808" w:rsidP="00510808">
      <w:pPr>
        <w:pStyle w:val="Heading3"/>
      </w:pPr>
      <w:bookmarkStart w:id="86" w:name="_Toc520125433"/>
      <w:r>
        <w:t>Activity 4</w:t>
      </w:r>
      <w:bookmarkEnd w:id="86"/>
    </w:p>
    <w:p w14:paraId="6DFE459D" w14:textId="77777777" w:rsidR="00510808" w:rsidRDefault="00510808" w:rsidP="00510808">
      <w:r>
        <w:t>Our new customer would like a quote for a Wireless Solar Keyboard.  They need the quote because of their purchasing rules.</w:t>
      </w:r>
    </w:p>
    <w:p w14:paraId="4EC1782B" w14:textId="77777777" w:rsidR="00510808" w:rsidRDefault="00510808" w:rsidP="00510808">
      <w:pPr>
        <w:numPr>
          <w:ilvl w:val="0"/>
          <w:numId w:val="48"/>
        </w:numPr>
      </w:pPr>
      <w:r w:rsidRPr="00530F0D">
        <w:rPr>
          <w:rFonts w:cs="Arial"/>
        </w:rPr>
        <w:t xml:space="preserve">On the </w:t>
      </w:r>
      <w:r>
        <w:rPr>
          <w:rFonts w:cs="Arial"/>
          <w:b/>
        </w:rPr>
        <w:t>Sales Orders</w:t>
      </w:r>
      <w:r w:rsidRPr="00530F0D">
        <w:rPr>
          <w:rFonts w:cs="Arial"/>
        </w:rPr>
        <w:t xml:space="preserve"> Menu, add a new </w:t>
      </w:r>
      <w:r>
        <w:rPr>
          <w:rFonts w:cs="Arial"/>
        </w:rPr>
        <w:t>quote</w:t>
      </w:r>
      <w:r w:rsidRPr="00530F0D">
        <w:rPr>
          <w:rFonts w:cs="Arial"/>
        </w:rPr>
        <w:t xml:space="preserve"> by clicking on the tile </w:t>
      </w:r>
      <w:r w:rsidRPr="00530F0D">
        <w:rPr>
          <w:rFonts w:cs="Arial"/>
          <w:b/>
        </w:rPr>
        <w:t xml:space="preserve">New </w:t>
      </w:r>
      <w:r>
        <w:rPr>
          <w:rFonts w:cs="Arial"/>
          <w:b/>
        </w:rPr>
        <w:t>Quote</w:t>
      </w:r>
      <w:r w:rsidRPr="00530F0D">
        <w:rPr>
          <w:rFonts w:cs="Arial"/>
        </w:rPr>
        <w:t xml:space="preserve">. This will open the </w:t>
      </w:r>
      <w:r>
        <w:rPr>
          <w:b/>
        </w:rPr>
        <w:t>Sales Order</w:t>
      </w:r>
      <w:r w:rsidRPr="00530F0D">
        <w:rPr>
          <w:b/>
        </w:rPr>
        <w:t xml:space="preserve"> </w:t>
      </w:r>
      <w:r>
        <w:t>form (SO301000; Sales Orders &gt; Transactions) and add a new quote with the following details</w:t>
      </w:r>
      <w:r w:rsidRPr="003E7654">
        <w:rPr>
          <w:rFonts w:cs="Arial"/>
        </w:rPr>
        <w:t xml:space="preserve"> </w:t>
      </w:r>
      <w:r w:rsidRPr="00C07227">
        <w:rPr>
          <w:rFonts w:cs="Arial"/>
        </w:rPr>
        <w:t xml:space="preserve">and save </w:t>
      </w:r>
      <w:r>
        <w:rPr>
          <w:noProof/>
          <w:lang w:eastAsia="en-AU"/>
        </w:rPr>
        <w:drawing>
          <wp:inline distT="0" distB="0" distL="0" distR="0" wp14:anchorId="5AABD132" wp14:editId="0C854C20">
            <wp:extent cx="228600" cy="209550"/>
            <wp:effectExtent l="19050" t="19050" r="1905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solidFill>
                        <a:schemeClr val="bg1">
                          <a:lumMod val="75000"/>
                        </a:schemeClr>
                      </a:solidFill>
                    </a:ln>
                  </pic:spPr>
                </pic:pic>
              </a:graphicData>
            </a:graphic>
          </wp:inline>
        </w:drawing>
      </w:r>
      <w:r>
        <w:t>.</w:t>
      </w:r>
    </w:p>
    <w:p w14:paraId="6F2BE541" w14:textId="77777777" w:rsidR="00510808" w:rsidRPr="00C07227" w:rsidRDefault="00510808" w:rsidP="00510808">
      <w:pPr>
        <w:ind w:left="720"/>
      </w:pPr>
      <w:r>
        <w:rPr>
          <w:rFonts w:cs="Arial"/>
        </w:rPr>
        <w:t>A</w:t>
      </w:r>
      <w:r w:rsidRPr="00C07227">
        <w:rPr>
          <w:rFonts w:cs="Arial"/>
        </w:rPr>
        <w:t xml:space="preserve"> </w:t>
      </w:r>
      <w:r w:rsidRPr="00C07227">
        <w:rPr>
          <w:rFonts w:cs="Arial"/>
          <w:b/>
        </w:rPr>
        <w:t xml:space="preserve">Quote </w:t>
      </w:r>
      <w:r w:rsidRPr="00C07227">
        <w:rPr>
          <w:rFonts w:cs="Arial"/>
        </w:rPr>
        <w:t>us</w:t>
      </w:r>
      <w:r>
        <w:rPr>
          <w:rFonts w:cs="Arial"/>
        </w:rPr>
        <w:t xml:space="preserve">es </w:t>
      </w:r>
      <w:r w:rsidRPr="00C07227">
        <w:rPr>
          <w:rFonts w:cs="Arial"/>
        </w:rPr>
        <w:t xml:space="preserve">the </w:t>
      </w:r>
      <w:r w:rsidRPr="003E7654">
        <w:rPr>
          <w:rFonts w:cs="Arial"/>
          <w:b/>
        </w:rPr>
        <w:t>Sales Order</w:t>
      </w:r>
      <w:r>
        <w:rPr>
          <w:rFonts w:cs="Arial"/>
        </w:rPr>
        <w:t xml:space="preserve"> form with the </w:t>
      </w:r>
      <w:r w:rsidRPr="00C07227">
        <w:rPr>
          <w:rFonts w:cs="Arial"/>
          <w:b/>
        </w:rPr>
        <w:t>Order Type: QT</w:t>
      </w:r>
      <w:r w:rsidRPr="00C07227">
        <w:rPr>
          <w:rFonts w:cs="Arial"/>
        </w:rPr>
        <w:t>:</w:t>
      </w:r>
    </w:p>
    <w:p w14:paraId="0206F470" w14:textId="77777777" w:rsidR="00510808" w:rsidRDefault="00510808" w:rsidP="00510808">
      <w:pPr>
        <w:pStyle w:val="Screenshot"/>
      </w:pPr>
      <w:r>
        <w:rPr>
          <w:noProof/>
        </w:rPr>
        <w:drawing>
          <wp:inline distT="0" distB="0" distL="0" distR="0" wp14:anchorId="70C61CBF" wp14:editId="7B49C345">
            <wp:extent cx="5391150" cy="2990850"/>
            <wp:effectExtent l="19050" t="19050" r="19050" b="19050"/>
            <wp:docPr id="65859" name="Picture 6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1150" cy="2990850"/>
                    </a:xfrm>
                    <a:prstGeom prst="rect">
                      <a:avLst/>
                    </a:prstGeom>
                    <a:noFill/>
                    <a:ln>
                      <a:solidFill>
                        <a:schemeClr val="bg1">
                          <a:lumMod val="75000"/>
                        </a:schemeClr>
                      </a:solidFill>
                    </a:ln>
                  </pic:spPr>
                </pic:pic>
              </a:graphicData>
            </a:graphic>
          </wp:inline>
        </w:drawing>
      </w:r>
    </w:p>
    <w:p w14:paraId="5FDC300C" w14:textId="77777777" w:rsidR="00510808" w:rsidRDefault="00510808" w:rsidP="00510808">
      <w:pPr>
        <w:pStyle w:val="Figure"/>
      </w:pPr>
      <w:r>
        <w:t>Figure: Quote Type QT Sales Order</w:t>
      </w:r>
      <w:r>
        <w:br w:type="page"/>
      </w:r>
    </w:p>
    <w:p w14:paraId="1D2C2184" w14:textId="77777777" w:rsidR="00510808" w:rsidRPr="001D7A55" w:rsidRDefault="00510808" w:rsidP="00510808">
      <w:pPr>
        <w:pStyle w:val="ListParagraph"/>
        <w:numPr>
          <w:ilvl w:val="0"/>
          <w:numId w:val="48"/>
        </w:numPr>
        <w:rPr>
          <w:rFonts w:cs="Arial"/>
        </w:rPr>
      </w:pPr>
      <w:r w:rsidRPr="001D7A55">
        <w:rPr>
          <w:rFonts w:cs="Arial"/>
        </w:rPr>
        <w:lastRenderedPageBreak/>
        <w:t xml:space="preserve">The quote has been accepted, copy the order from the </w:t>
      </w:r>
      <w:r w:rsidRPr="001D7A55">
        <w:rPr>
          <w:rFonts w:cs="Arial"/>
          <w:b/>
        </w:rPr>
        <w:t>Actions</w:t>
      </w:r>
      <w:r w:rsidRPr="001D7A55">
        <w:rPr>
          <w:rFonts w:cs="Arial"/>
        </w:rPr>
        <w:t xml:space="preserve"> dropdown list on the form toolbar</w:t>
      </w:r>
      <w:r w:rsidRPr="001D7A55">
        <w:rPr>
          <w:rFonts w:cs="Arial"/>
          <w:b/>
        </w:rPr>
        <w:t>,</w:t>
      </w:r>
    </w:p>
    <w:p w14:paraId="410E97AD" w14:textId="77777777" w:rsidR="00510808" w:rsidRDefault="00510808" w:rsidP="00510808">
      <w:pPr>
        <w:pStyle w:val="Screenshot"/>
      </w:pPr>
      <w:r>
        <w:rPr>
          <w:noProof/>
          <w:lang w:eastAsia="en-AU"/>
        </w:rPr>
        <w:drawing>
          <wp:inline distT="0" distB="0" distL="0" distR="0" wp14:anchorId="57D51FE2" wp14:editId="2634F7A5">
            <wp:extent cx="5760000" cy="2831186"/>
            <wp:effectExtent l="19050" t="19050" r="12700" b="266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0000" cy="2831186"/>
                    </a:xfrm>
                    <a:prstGeom prst="rect">
                      <a:avLst/>
                    </a:prstGeom>
                    <a:noFill/>
                    <a:ln>
                      <a:solidFill>
                        <a:schemeClr val="bg1">
                          <a:lumMod val="75000"/>
                        </a:schemeClr>
                      </a:solidFill>
                    </a:ln>
                  </pic:spPr>
                </pic:pic>
              </a:graphicData>
            </a:graphic>
          </wp:inline>
        </w:drawing>
      </w:r>
    </w:p>
    <w:p w14:paraId="67DD8FB4" w14:textId="77777777" w:rsidR="00510808" w:rsidRDefault="00510808" w:rsidP="00510808">
      <w:pPr>
        <w:pStyle w:val="Figure"/>
      </w:pPr>
      <w:r>
        <w:t>Figure: Copy Order feature under Actions dropdown</w:t>
      </w:r>
    </w:p>
    <w:p w14:paraId="39DECDA6" w14:textId="77777777" w:rsidR="00510808" w:rsidRDefault="00510808" w:rsidP="00510808">
      <w:pPr>
        <w:pStyle w:val="Screenshot"/>
        <w:numPr>
          <w:ilvl w:val="0"/>
          <w:numId w:val="48"/>
        </w:numPr>
      </w:pPr>
      <w:r>
        <w:t xml:space="preserve">Choose </w:t>
      </w:r>
      <w:r w:rsidRPr="00912DAA">
        <w:t xml:space="preserve">the </w:t>
      </w:r>
      <w:r w:rsidRPr="00912DAA">
        <w:rPr>
          <w:b/>
        </w:rPr>
        <w:t xml:space="preserve">Order Type: </w:t>
      </w:r>
      <w:proofErr w:type="gramStart"/>
      <w:r w:rsidRPr="00912DAA">
        <w:rPr>
          <w:b/>
        </w:rPr>
        <w:t>SO</w:t>
      </w:r>
      <w:proofErr w:type="gramEnd"/>
      <w:r w:rsidRPr="00912DAA">
        <w:rPr>
          <w:b/>
        </w:rPr>
        <w:t xml:space="preserve"> </w:t>
      </w:r>
      <w:r>
        <w:t xml:space="preserve">and save </w:t>
      </w:r>
      <w:r>
        <w:rPr>
          <w:noProof/>
          <w:lang w:eastAsia="en-AU"/>
        </w:rPr>
        <w:drawing>
          <wp:inline distT="0" distB="0" distL="0" distR="0" wp14:anchorId="590D46E9" wp14:editId="6D664DE8">
            <wp:extent cx="228600" cy="209550"/>
            <wp:effectExtent l="19050" t="19050" r="19050" b="19050"/>
            <wp:docPr id="1456093081" name="Picture 145609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solidFill>
                        <a:schemeClr val="bg1">
                          <a:lumMod val="75000"/>
                        </a:schemeClr>
                      </a:solidFill>
                    </a:ln>
                  </pic:spPr>
                </pic:pic>
              </a:graphicData>
            </a:graphic>
          </wp:inline>
        </w:drawing>
      </w:r>
    </w:p>
    <w:p w14:paraId="33842A4E" w14:textId="77777777" w:rsidR="00510808" w:rsidRDefault="00510808" w:rsidP="00510808">
      <w:pPr>
        <w:pStyle w:val="Screenshot"/>
        <w:rPr>
          <w:rFonts w:cs="Arial"/>
        </w:rPr>
      </w:pPr>
      <w:r>
        <w:rPr>
          <w:noProof/>
        </w:rPr>
        <w:drawing>
          <wp:inline distT="0" distB="0" distL="0" distR="0" wp14:anchorId="08C7A164" wp14:editId="6D872037">
            <wp:extent cx="2552400" cy="1850400"/>
            <wp:effectExtent l="19050" t="19050" r="19685" b="16510"/>
            <wp:docPr id="2093533182" name="Picture 209353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552400" cy="1850400"/>
                    </a:xfrm>
                    <a:prstGeom prst="rect">
                      <a:avLst/>
                    </a:prstGeom>
                    <a:ln>
                      <a:solidFill>
                        <a:schemeClr val="bg1">
                          <a:lumMod val="75000"/>
                        </a:schemeClr>
                      </a:solidFill>
                    </a:ln>
                  </pic:spPr>
                </pic:pic>
              </a:graphicData>
            </a:graphic>
          </wp:inline>
        </w:drawing>
      </w:r>
    </w:p>
    <w:p w14:paraId="7057B35F" w14:textId="77777777" w:rsidR="00510808" w:rsidRDefault="00510808" w:rsidP="00510808">
      <w:pPr>
        <w:pStyle w:val="Figure"/>
      </w:pPr>
      <w:r>
        <w:t>Figure: Copy To dialogue box</w:t>
      </w:r>
      <w:r>
        <w:br w:type="page"/>
      </w:r>
    </w:p>
    <w:p w14:paraId="6F8936D3" w14:textId="77777777" w:rsidR="00510808" w:rsidRDefault="00510808" w:rsidP="00510808">
      <w:r>
        <w:lastRenderedPageBreak/>
        <w:t>The sales order will appear on the screen.  We can then email the sales order to the customer, also from the Actions dropdown list.</w:t>
      </w:r>
    </w:p>
    <w:p w14:paraId="7E092B78" w14:textId="77777777" w:rsidR="00510808" w:rsidRDefault="00510808" w:rsidP="00510808">
      <w:pPr>
        <w:pStyle w:val="Screenshot"/>
      </w:pPr>
      <w:r>
        <w:rPr>
          <w:noProof/>
        </w:rPr>
        <w:drawing>
          <wp:inline distT="0" distB="0" distL="0" distR="0" wp14:anchorId="73EBC23B" wp14:editId="36875323">
            <wp:extent cx="5400675" cy="3000375"/>
            <wp:effectExtent l="19050" t="19050" r="28575" b="28575"/>
            <wp:docPr id="65860" name="Picture 6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solidFill>
                        <a:schemeClr val="bg1">
                          <a:lumMod val="75000"/>
                        </a:schemeClr>
                      </a:solidFill>
                    </a:ln>
                  </pic:spPr>
                </pic:pic>
              </a:graphicData>
            </a:graphic>
          </wp:inline>
        </w:drawing>
      </w:r>
    </w:p>
    <w:p w14:paraId="40D58D4F" w14:textId="77777777" w:rsidR="00510808" w:rsidRDefault="00510808" w:rsidP="00510808">
      <w:pPr>
        <w:pStyle w:val="Figure"/>
      </w:pPr>
      <w:r>
        <w:t>Figure: Sales Order created from quote.</w:t>
      </w:r>
    </w:p>
    <w:p w14:paraId="5B9AED22" w14:textId="77777777" w:rsidR="00510808" w:rsidRDefault="00510808" w:rsidP="00510808">
      <w:r>
        <w:br w:type="page"/>
      </w:r>
    </w:p>
    <w:p w14:paraId="61881E98" w14:textId="77777777" w:rsidR="00510808" w:rsidRDefault="00510808" w:rsidP="00510808">
      <w:pPr>
        <w:pStyle w:val="Heading3"/>
      </w:pPr>
      <w:bookmarkStart w:id="87" w:name="_Toc520125434"/>
      <w:r>
        <w:lastRenderedPageBreak/>
        <w:t>Sales Order Processing</w:t>
      </w:r>
      <w:bookmarkEnd w:id="87"/>
    </w:p>
    <w:p w14:paraId="3E0AA6FA" w14:textId="77777777" w:rsidR="00510808" w:rsidRPr="00912DAA" w:rsidRDefault="00510808" w:rsidP="00510808">
      <w:pPr>
        <w:rPr>
          <w:rFonts w:cs="Arial"/>
        </w:rPr>
      </w:pPr>
      <w:r w:rsidRPr="00912DAA">
        <w:rPr>
          <w:rFonts w:cs="Arial"/>
        </w:rPr>
        <w:t xml:space="preserve">The </w:t>
      </w:r>
      <w:r>
        <w:rPr>
          <w:rFonts w:cs="Arial"/>
        </w:rPr>
        <w:t>good</w:t>
      </w:r>
      <w:r w:rsidRPr="00912DAA">
        <w:rPr>
          <w:rFonts w:cs="Arial"/>
        </w:rPr>
        <w:t xml:space="preserve"> will be shipped to the client </w:t>
      </w:r>
      <w:r>
        <w:rPr>
          <w:rFonts w:cs="Arial"/>
        </w:rPr>
        <w:t>after the sales order is converted to a Shipment</w:t>
      </w:r>
      <w:r w:rsidRPr="00912DAA">
        <w:rPr>
          <w:rFonts w:cs="Arial"/>
        </w:rPr>
        <w:t xml:space="preserve">. Follow the steps below to ship the goods to the client and </w:t>
      </w:r>
      <w:r>
        <w:rPr>
          <w:rFonts w:cs="Arial"/>
        </w:rPr>
        <w:t>email and release</w:t>
      </w:r>
      <w:r w:rsidRPr="00912DAA">
        <w:rPr>
          <w:rFonts w:cs="Arial"/>
        </w:rPr>
        <w:t xml:space="preserve"> the invoice.</w:t>
      </w:r>
    </w:p>
    <w:p w14:paraId="39B4A507" w14:textId="77777777" w:rsidR="00510808" w:rsidRPr="00912DAA" w:rsidRDefault="00510808" w:rsidP="00510808">
      <w:pPr>
        <w:pStyle w:val="ListParagraph"/>
        <w:numPr>
          <w:ilvl w:val="0"/>
          <w:numId w:val="35"/>
        </w:numPr>
        <w:rPr>
          <w:rFonts w:cs="Arial"/>
        </w:rPr>
      </w:pPr>
      <w:r w:rsidRPr="00912DAA">
        <w:rPr>
          <w:rFonts w:cs="Arial"/>
        </w:rPr>
        <w:t xml:space="preserve">From the </w:t>
      </w:r>
      <w:r w:rsidRPr="00912DAA">
        <w:rPr>
          <w:rFonts w:cs="Arial"/>
          <w:b/>
        </w:rPr>
        <w:t>Actions</w:t>
      </w:r>
      <w:r w:rsidRPr="00912DAA">
        <w:rPr>
          <w:rFonts w:cs="Arial"/>
        </w:rPr>
        <w:t xml:space="preserve"> dropdown list on the form toolbar select </w:t>
      </w:r>
      <w:r w:rsidRPr="00912DAA">
        <w:rPr>
          <w:rFonts w:cs="Arial"/>
          <w:b/>
        </w:rPr>
        <w:t>Create Shipment</w:t>
      </w:r>
    </w:p>
    <w:p w14:paraId="622BE012" w14:textId="77777777" w:rsidR="00510808" w:rsidRDefault="00510808" w:rsidP="00510808">
      <w:pPr>
        <w:pStyle w:val="Screenshot"/>
      </w:pPr>
      <w:r>
        <w:rPr>
          <w:noProof/>
        </w:rPr>
        <w:drawing>
          <wp:inline distT="0" distB="0" distL="0" distR="0" wp14:anchorId="008D2961" wp14:editId="4279228A">
            <wp:extent cx="5400675" cy="2619375"/>
            <wp:effectExtent l="0" t="0" r="9525" b="9525"/>
            <wp:docPr id="1287619333" name="Picture 128761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00675" cy="2619375"/>
                    </a:xfrm>
                    <a:prstGeom prst="rect">
                      <a:avLst/>
                    </a:prstGeom>
                    <a:noFill/>
                    <a:ln>
                      <a:noFill/>
                    </a:ln>
                  </pic:spPr>
                </pic:pic>
              </a:graphicData>
            </a:graphic>
          </wp:inline>
        </w:drawing>
      </w:r>
    </w:p>
    <w:p w14:paraId="48400D45" w14:textId="77777777" w:rsidR="00510808" w:rsidRPr="0045178B" w:rsidRDefault="00510808" w:rsidP="00510808">
      <w:pPr>
        <w:pStyle w:val="Figure"/>
      </w:pPr>
      <w:r>
        <w:t>Figure: Create Shipment feature under Actions dropdown</w:t>
      </w:r>
    </w:p>
    <w:p w14:paraId="5C49FE22" w14:textId="77777777" w:rsidR="00510808" w:rsidRPr="0045178B" w:rsidRDefault="00510808" w:rsidP="00510808">
      <w:pPr>
        <w:pStyle w:val="ListParagraph"/>
        <w:numPr>
          <w:ilvl w:val="0"/>
          <w:numId w:val="35"/>
        </w:numPr>
      </w:pPr>
      <w:r w:rsidRPr="0045178B">
        <w:rPr>
          <w:rFonts w:cs="Arial"/>
        </w:rPr>
        <w:t xml:space="preserve">A dialogue box will appear for you to </w:t>
      </w:r>
      <w:r w:rsidRPr="0045178B">
        <w:rPr>
          <w:rFonts w:cs="Arial"/>
          <w:b/>
        </w:rPr>
        <w:t>Specify Shipment Parameters</w:t>
      </w:r>
      <w:r w:rsidRPr="0045178B">
        <w:rPr>
          <w:rFonts w:cs="Arial"/>
        </w:rPr>
        <w:t xml:space="preserve">. Accept the defaults displayed and </w:t>
      </w:r>
      <w:r w:rsidRPr="0045178B">
        <w:rPr>
          <w:rFonts w:cs="Arial"/>
          <w:b/>
        </w:rPr>
        <w:t>OK</w:t>
      </w:r>
      <w:r w:rsidRPr="0045178B">
        <w:rPr>
          <w:rFonts w:cs="Arial"/>
        </w:rPr>
        <w:t>.</w:t>
      </w:r>
    </w:p>
    <w:p w14:paraId="1DA7580A" w14:textId="77777777" w:rsidR="00510808" w:rsidRPr="0089388F" w:rsidRDefault="00510808" w:rsidP="00510808">
      <w:pPr>
        <w:ind w:left="360"/>
      </w:pPr>
      <w:r>
        <w:rPr>
          <w:noProof/>
        </w:rPr>
        <w:drawing>
          <wp:inline distT="0" distB="0" distL="0" distR="0" wp14:anchorId="3C2ED9BB" wp14:editId="6C63B8D1">
            <wp:extent cx="3024000" cy="1126800"/>
            <wp:effectExtent l="19050" t="19050" r="24130" b="16510"/>
            <wp:docPr id="65862" name="Picture 6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24000" cy="1126800"/>
                    </a:xfrm>
                    <a:prstGeom prst="rect">
                      <a:avLst/>
                    </a:prstGeom>
                    <a:noFill/>
                    <a:ln>
                      <a:solidFill>
                        <a:schemeClr val="bg1">
                          <a:lumMod val="75000"/>
                        </a:schemeClr>
                      </a:solidFill>
                    </a:ln>
                  </pic:spPr>
                </pic:pic>
              </a:graphicData>
            </a:graphic>
          </wp:inline>
        </w:drawing>
      </w:r>
    </w:p>
    <w:p w14:paraId="37E92A83" w14:textId="77777777" w:rsidR="00510808" w:rsidRPr="00912DAA" w:rsidRDefault="00510808" w:rsidP="00510808">
      <w:pPr>
        <w:ind w:left="357"/>
        <w:rPr>
          <w:rFonts w:cs="Arial"/>
        </w:rPr>
      </w:pPr>
      <w:r w:rsidRPr="00912DAA">
        <w:rPr>
          <w:rFonts w:cs="Arial"/>
        </w:rPr>
        <w:t xml:space="preserve">You will be taken to the </w:t>
      </w:r>
      <w:r w:rsidRPr="00912DAA">
        <w:rPr>
          <w:rFonts w:cs="Arial"/>
          <w:b/>
        </w:rPr>
        <w:t xml:space="preserve">Shipments </w:t>
      </w:r>
      <w:r w:rsidRPr="00912DAA">
        <w:rPr>
          <w:rFonts w:cs="Arial"/>
        </w:rPr>
        <w:t>form (SO302000).</w:t>
      </w:r>
      <w:r w:rsidRPr="00912DAA">
        <w:rPr>
          <w:rFonts w:cs="Arial"/>
        </w:rPr>
        <w:br w:type="page"/>
      </w:r>
    </w:p>
    <w:p w14:paraId="0710A3E2" w14:textId="77777777" w:rsidR="00510808" w:rsidRPr="00912DAA" w:rsidRDefault="00510808" w:rsidP="00510808">
      <w:pPr>
        <w:pStyle w:val="ListParagraph"/>
        <w:numPr>
          <w:ilvl w:val="0"/>
          <w:numId w:val="35"/>
        </w:numPr>
        <w:rPr>
          <w:rFonts w:cs="Arial"/>
        </w:rPr>
      </w:pPr>
      <w:r w:rsidRPr="00912DAA">
        <w:rPr>
          <w:rFonts w:cs="Arial"/>
        </w:rPr>
        <w:lastRenderedPageBreak/>
        <w:t xml:space="preserve">From the </w:t>
      </w:r>
      <w:r w:rsidRPr="00912DAA">
        <w:rPr>
          <w:rFonts w:cs="Arial"/>
          <w:b/>
        </w:rPr>
        <w:t>Actions</w:t>
      </w:r>
      <w:r w:rsidRPr="00912DAA">
        <w:rPr>
          <w:rFonts w:cs="Arial"/>
        </w:rPr>
        <w:t xml:space="preserve"> dropdown list on the form toolbar select </w:t>
      </w:r>
      <w:r w:rsidRPr="00912DAA">
        <w:rPr>
          <w:rFonts w:cs="Arial"/>
          <w:b/>
        </w:rPr>
        <w:t>Confirm Shipment</w:t>
      </w:r>
      <w:r>
        <w:rPr>
          <w:rFonts w:cs="Arial"/>
          <w:b/>
        </w:rPr>
        <w:t>,</w:t>
      </w:r>
      <w:r>
        <w:rPr>
          <w:rFonts w:cs="Arial"/>
        </w:rPr>
        <w:t xml:space="preserve"> you can then print the pick list so the goods can be ready for delivery.</w:t>
      </w:r>
    </w:p>
    <w:p w14:paraId="246BC2BC" w14:textId="77777777" w:rsidR="00510808" w:rsidRDefault="00510808" w:rsidP="00510808">
      <w:pPr>
        <w:pStyle w:val="Screenshot"/>
      </w:pPr>
      <w:r>
        <w:rPr>
          <w:noProof/>
          <w:lang w:eastAsia="en-AU"/>
        </w:rPr>
        <w:drawing>
          <wp:inline distT="0" distB="0" distL="0" distR="0" wp14:anchorId="48B61A9E" wp14:editId="0D28006F">
            <wp:extent cx="5760000" cy="2538305"/>
            <wp:effectExtent l="19050" t="19050" r="12700" b="146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60000" cy="2538305"/>
                    </a:xfrm>
                    <a:prstGeom prst="rect">
                      <a:avLst/>
                    </a:prstGeom>
                    <a:noFill/>
                    <a:ln>
                      <a:solidFill>
                        <a:schemeClr val="bg1">
                          <a:lumMod val="75000"/>
                        </a:schemeClr>
                      </a:solidFill>
                    </a:ln>
                  </pic:spPr>
                </pic:pic>
              </a:graphicData>
            </a:graphic>
          </wp:inline>
        </w:drawing>
      </w:r>
    </w:p>
    <w:p w14:paraId="551A7186" w14:textId="77777777" w:rsidR="00510808" w:rsidRDefault="00510808" w:rsidP="00510808">
      <w:pPr>
        <w:pStyle w:val="Figure"/>
      </w:pPr>
      <w:r>
        <w:t>Figure: Confirm Shipment feature under the Actions dropdown</w:t>
      </w:r>
    </w:p>
    <w:p w14:paraId="7282099A" w14:textId="77777777" w:rsidR="00510808" w:rsidRPr="00DE3FE1" w:rsidRDefault="00510808" w:rsidP="00510808">
      <w:pPr>
        <w:pStyle w:val="ListParagraph"/>
        <w:numPr>
          <w:ilvl w:val="0"/>
          <w:numId w:val="35"/>
        </w:numPr>
        <w:rPr>
          <w:rFonts w:cs="Arial"/>
        </w:rPr>
      </w:pPr>
      <w:r w:rsidRPr="00912DAA">
        <w:rPr>
          <w:rFonts w:cs="Arial"/>
        </w:rPr>
        <w:t xml:space="preserve">From the </w:t>
      </w:r>
      <w:r w:rsidRPr="00912DAA">
        <w:rPr>
          <w:rFonts w:cs="Arial"/>
          <w:b/>
        </w:rPr>
        <w:t>Actions</w:t>
      </w:r>
      <w:r w:rsidRPr="00912DAA">
        <w:rPr>
          <w:rFonts w:cs="Arial"/>
        </w:rPr>
        <w:t xml:space="preserve"> dropdown list on the form toolbar select </w:t>
      </w:r>
      <w:r w:rsidRPr="00912DAA">
        <w:rPr>
          <w:rFonts w:cs="Arial"/>
          <w:b/>
        </w:rPr>
        <w:t>Prepare Invoice.</w:t>
      </w:r>
    </w:p>
    <w:p w14:paraId="01B756AE" w14:textId="77777777" w:rsidR="00510808" w:rsidRDefault="00510808" w:rsidP="00510808">
      <w:pPr>
        <w:pStyle w:val="Screenshot"/>
      </w:pPr>
      <w:r>
        <w:rPr>
          <w:noProof/>
          <w:lang w:eastAsia="en-AU"/>
        </w:rPr>
        <w:drawing>
          <wp:inline distT="0" distB="0" distL="0" distR="0" wp14:anchorId="52A55E6A" wp14:editId="2D23FC46">
            <wp:extent cx="5760000" cy="2462756"/>
            <wp:effectExtent l="19050" t="19050" r="12700" b="139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60000" cy="2462756"/>
                    </a:xfrm>
                    <a:prstGeom prst="rect">
                      <a:avLst/>
                    </a:prstGeom>
                    <a:noFill/>
                    <a:ln>
                      <a:solidFill>
                        <a:schemeClr val="bg1">
                          <a:lumMod val="75000"/>
                        </a:schemeClr>
                      </a:solidFill>
                    </a:ln>
                  </pic:spPr>
                </pic:pic>
              </a:graphicData>
            </a:graphic>
          </wp:inline>
        </w:drawing>
      </w:r>
    </w:p>
    <w:p w14:paraId="7184FCE4" w14:textId="77777777" w:rsidR="00510808" w:rsidRDefault="00510808" w:rsidP="00510808">
      <w:pPr>
        <w:pStyle w:val="Figure"/>
      </w:pPr>
      <w:r>
        <w:t>Figure: Prepare Invoice feature under the Actions dropdown</w:t>
      </w:r>
    </w:p>
    <w:p w14:paraId="15E6B311" w14:textId="77777777" w:rsidR="00510808" w:rsidRDefault="00510808" w:rsidP="00510808">
      <w:r>
        <w:t>You will be taken to the Invoice form (SO303000)</w:t>
      </w:r>
      <w:r>
        <w:br w:type="page"/>
      </w:r>
    </w:p>
    <w:p w14:paraId="4E703D82" w14:textId="77777777" w:rsidR="00510808" w:rsidRPr="00912DAA" w:rsidRDefault="00510808" w:rsidP="00510808">
      <w:pPr>
        <w:pStyle w:val="ListParagraph"/>
        <w:numPr>
          <w:ilvl w:val="0"/>
          <w:numId w:val="35"/>
        </w:numPr>
        <w:rPr>
          <w:rFonts w:cs="Arial"/>
        </w:rPr>
      </w:pPr>
      <w:r w:rsidRPr="00912DAA">
        <w:rPr>
          <w:rFonts w:cs="Arial"/>
        </w:rPr>
        <w:lastRenderedPageBreak/>
        <w:t xml:space="preserve">On the </w:t>
      </w:r>
      <w:r w:rsidRPr="00912DAA">
        <w:rPr>
          <w:rFonts w:cs="Arial"/>
          <w:b/>
        </w:rPr>
        <w:t xml:space="preserve">Invoice </w:t>
      </w:r>
      <w:r w:rsidRPr="00912DAA">
        <w:rPr>
          <w:rFonts w:cs="Arial"/>
        </w:rPr>
        <w:t>form</w:t>
      </w:r>
      <w:r w:rsidRPr="00912DAA">
        <w:rPr>
          <w:rFonts w:cs="Arial"/>
          <w:b/>
        </w:rPr>
        <w:t xml:space="preserve"> </w:t>
      </w:r>
      <w:r w:rsidRPr="00912DAA">
        <w:rPr>
          <w:rFonts w:cs="Arial"/>
        </w:rPr>
        <w:t xml:space="preserve">from the </w:t>
      </w:r>
      <w:r w:rsidRPr="00912DAA">
        <w:rPr>
          <w:rFonts w:cs="Arial"/>
          <w:b/>
        </w:rPr>
        <w:t>Actions</w:t>
      </w:r>
      <w:r w:rsidRPr="00912DAA">
        <w:rPr>
          <w:rFonts w:cs="Arial"/>
        </w:rPr>
        <w:t xml:space="preserve"> dropdown list on the form toolbar select </w:t>
      </w:r>
      <w:r w:rsidRPr="00912DAA">
        <w:rPr>
          <w:rFonts w:cs="Arial"/>
          <w:b/>
        </w:rPr>
        <w:t>Release</w:t>
      </w:r>
      <w:r>
        <w:rPr>
          <w:rFonts w:cs="Arial"/>
          <w:b/>
        </w:rPr>
        <w:t xml:space="preserve"> </w:t>
      </w:r>
      <w:r>
        <w:rPr>
          <w:rFonts w:cs="Arial"/>
        </w:rPr>
        <w:t xml:space="preserve">this will post the transactions to the general </w:t>
      </w:r>
      <w:proofErr w:type="gramStart"/>
      <w:r>
        <w:rPr>
          <w:rFonts w:cs="Arial"/>
        </w:rPr>
        <w:t>ledger,</w:t>
      </w:r>
      <w:proofErr w:type="gramEnd"/>
      <w:r>
        <w:rPr>
          <w:rFonts w:cs="Arial"/>
        </w:rPr>
        <w:t xml:space="preserve"> you can now email the invoice to the customer</w:t>
      </w:r>
      <w:r w:rsidRPr="00912DAA">
        <w:rPr>
          <w:rFonts w:cs="Arial"/>
          <w:b/>
        </w:rPr>
        <w:t>.</w:t>
      </w:r>
    </w:p>
    <w:p w14:paraId="42F4961E" w14:textId="77777777" w:rsidR="00510808" w:rsidRDefault="00510808" w:rsidP="00510808">
      <w:pPr>
        <w:pStyle w:val="Screenshot"/>
      </w:pPr>
      <w:r>
        <w:rPr>
          <w:noProof/>
          <w:lang w:eastAsia="en-AU"/>
        </w:rPr>
        <w:drawing>
          <wp:inline distT="0" distB="0" distL="0" distR="0" wp14:anchorId="5891D542" wp14:editId="6DAF17EB">
            <wp:extent cx="5760000" cy="2900353"/>
            <wp:effectExtent l="19050" t="19050" r="12700" b="146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60000" cy="2900353"/>
                    </a:xfrm>
                    <a:prstGeom prst="rect">
                      <a:avLst/>
                    </a:prstGeom>
                    <a:noFill/>
                    <a:ln>
                      <a:solidFill>
                        <a:schemeClr val="bg1">
                          <a:lumMod val="75000"/>
                        </a:schemeClr>
                      </a:solidFill>
                    </a:ln>
                  </pic:spPr>
                </pic:pic>
              </a:graphicData>
            </a:graphic>
          </wp:inline>
        </w:drawing>
      </w:r>
    </w:p>
    <w:p w14:paraId="3C2FDA56" w14:textId="77777777" w:rsidR="00510808" w:rsidRDefault="00510808" w:rsidP="00510808">
      <w:pPr>
        <w:pStyle w:val="Figure"/>
      </w:pPr>
      <w:r>
        <w:t>Figure: Release feature on the Actions dropdown on Invoice form</w:t>
      </w:r>
      <w:r>
        <w:br w:type="page"/>
      </w:r>
    </w:p>
    <w:p w14:paraId="12D7DC21" w14:textId="77777777" w:rsidR="00510808" w:rsidRDefault="00510808" w:rsidP="00510808">
      <w:pPr>
        <w:pStyle w:val="Heading3"/>
      </w:pPr>
      <w:bookmarkStart w:id="88" w:name="_Toc478035886"/>
      <w:bookmarkStart w:id="89" w:name="_Toc520125435"/>
      <w:r w:rsidRPr="00912DAA">
        <w:lastRenderedPageBreak/>
        <w:t>Back Orders</w:t>
      </w:r>
      <w:bookmarkEnd w:id="88"/>
      <w:bookmarkEnd w:id="89"/>
    </w:p>
    <w:p w14:paraId="7E248B04" w14:textId="77777777" w:rsidR="00510808" w:rsidRPr="00467CFD" w:rsidRDefault="00510808" w:rsidP="00510808">
      <w:r>
        <w:t>Our customers Euro Hair Fashion and Elevation Computers both want the 4.2GHz as5 Processor, Euro Hair Fashion has ordered 10 and Elevation Computers 20 units.  We want to order enough stock to fill the orders.</w:t>
      </w:r>
    </w:p>
    <w:p w14:paraId="5AF61F06" w14:textId="77777777" w:rsidR="00510808" w:rsidRPr="00912DAA" w:rsidRDefault="00510808" w:rsidP="00510808">
      <w:pPr>
        <w:pStyle w:val="Heading3"/>
      </w:pPr>
      <w:bookmarkStart w:id="90" w:name="_Toc520125436"/>
      <w:r w:rsidRPr="00912DAA">
        <w:t>A</w:t>
      </w:r>
      <w:r>
        <w:t>ctivity 5</w:t>
      </w:r>
      <w:bookmarkEnd w:id="90"/>
    </w:p>
    <w:p w14:paraId="2F110BB6" w14:textId="77777777" w:rsidR="00510808" w:rsidRDefault="00510808" w:rsidP="00510808">
      <w:pPr>
        <w:numPr>
          <w:ilvl w:val="0"/>
          <w:numId w:val="49"/>
        </w:numPr>
      </w:pPr>
      <w:r w:rsidRPr="00530F0D">
        <w:rPr>
          <w:rFonts w:cs="Arial"/>
        </w:rPr>
        <w:t xml:space="preserve">On the </w:t>
      </w:r>
      <w:r>
        <w:rPr>
          <w:rFonts w:cs="Arial"/>
          <w:b/>
        </w:rPr>
        <w:t>Sales Orders</w:t>
      </w:r>
      <w:r w:rsidRPr="00530F0D">
        <w:rPr>
          <w:rFonts w:cs="Arial"/>
        </w:rPr>
        <w:t xml:space="preserve"> Menu, add a new </w:t>
      </w:r>
      <w:r>
        <w:rPr>
          <w:rFonts w:cs="Arial"/>
        </w:rPr>
        <w:t>sales order</w:t>
      </w:r>
      <w:r w:rsidRPr="00530F0D">
        <w:rPr>
          <w:rFonts w:cs="Arial"/>
        </w:rPr>
        <w:t xml:space="preserve"> by clicking on the tile </w:t>
      </w:r>
      <w:r w:rsidRPr="00530F0D">
        <w:rPr>
          <w:rFonts w:cs="Arial"/>
          <w:b/>
        </w:rPr>
        <w:t xml:space="preserve">New </w:t>
      </w:r>
      <w:r>
        <w:rPr>
          <w:rFonts w:cs="Arial"/>
          <w:b/>
        </w:rPr>
        <w:t>Sales Order</w:t>
      </w:r>
      <w:r w:rsidRPr="00530F0D">
        <w:rPr>
          <w:rFonts w:cs="Arial"/>
        </w:rPr>
        <w:t xml:space="preserve">. This will open the </w:t>
      </w:r>
      <w:r>
        <w:rPr>
          <w:b/>
        </w:rPr>
        <w:t>Sales Order</w:t>
      </w:r>
      <w:r w:rsidRPr="00530F0D">
        <w:rPr>
          <w:b/>
        </w:rPr>
        <w:t xml:space="preserve"> </w:t>
      </w:r>
      <w:r>
        <w:t>form (SO301000; Sales Orders &gt; Transactions) and add a new sales order with the following details</w:t>
      </w:r>
      <w:r w:rsidRPr="003E7654">
        <w:rPr>
          <w:rFonts w:cs="Arial"/>
        </w:rPr>
        <w:t xml:space="preserve"> </w:t>
      </w:r>
      <w:r w:rsidRPr="00C07227">
        <w:rPr>
          <w:rFonts w:cs="Arial"/>
        </w:rPr>
        <w:t xml:space="preserve">and save </w:t>
      </w:r>
      <w:r>
        <w:rPr>
          <w:noProof/>
          <w:lang w:eastAsia="en-AU"/>
        </w:rPr>
        <w:drawing>
          <wp:inline distT="0" distB="0" distL="0" distR="0" wp14:anchorId="7135957E" wp14:editId="2FB4FE2F">
            <wp:extent cx="228600" cy="209550"/>
            <wp:effectExtent l="19050" t="19050" r="19050" b="19050"/>
            <wp:docPr id="65863" name="Picture 6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solidFill>
                        <a:schemeClr val="bg1">
                          <a:lumMod val="75000"/>
                        </a:schemeClr>
                      </a:solidFill>
                    </a:ln>
                  </pic:spPr>
                </pic:pic>
              </a:graphicData>
            </a:graphic>
          </wp:inline>
        </w:drawing>
      </w:r>
      <w:r>
        <w:t>.</w:t>
      </w:r>
    </w:p>
    <w:p w14:paraId="3BFB197D" w14:textId="77777777" w:rsidR="00510808" w:rsidRDefault="00510808" w:rsidP="00510808">
      <w:pPr>
        <w:pStyle w:val="Screenshot"/>
        <w:rPr>
          <w:rFonts w:cs="Arial"/>
        </w:rPr>
      </w:pPr>
      <w:r>
        <w:rPr>
          <w:rFonts w:cs="Arial"/>
          <w:noProof/>
        </w:rPr>
        <w:drawing>
          <wp:inline distT="0" distB="0" distL="0" distR="0" wp14:anchorId="4D880AD8" wp14:editId="7714DC07">
            <wp:extent cx="5760000" cy="2808763"/>
            <wp:effectExtent l="19050" t="19050" r="12700" b="10795"/>
            <wp:docPr id="134281610" name="Picture 13428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60000" cy="2808763"/>
                    </a:xfrm>
                    <a:prstGeom prst="rect">
                      <a:avLst/>
                    </a:prstGeom>
                    <a:noFill/>
                    <a:ln>
                      <a:solidFill>
                        <a:schemeClr val="bg1">
                          <a:lumMod val="75000"/>
                        </a:schemeClr>
                      </a:solidFill>
                    </a:ln>
                  </pic:spPr>
                </pic:pic>
              </a:graphicData>
            </a:graphic>
          </wp:inline>
        </w:drawing>
      </w:r>
    </w:p>
    <w:p w14:paraId="2B0D981E" w14:textId="77777777" w:rsidR="00510808" w:rsidRPr="004808A0" w:rsidRDefault="00510808" w:rsidP="00510808">
      <w:pPr>
        <w:pStyle w:val="Figure"/>
      </w:pPr>
      <w:r>
        <w:t>Figure: Sales order marked for Purchase to Order</w:t>
      </w:r>
    </w:p>
    <w:p w14:paraId="43918A38" w14:textId="77777777" w:rsidR="00510808" w:rsidRPr="00912DAA" w:rsidRDefault="00510808" w:rsidP="00510808">
      <w:pPr>
        <w:pStyle w:val="ListParagraph"/>
        <w:numPr>
          <w:ilvl w:val="0"/>
          <w:numId w:val="49"/>
        </w:numPr>
        <w:rPr>
          <w:rFonts w:cs="Arial"/>
        </w:rPr>
      </w:pPr>
      <w:r w:rsidRPr="00912DAA">
        <w:rPr>
          <w:rFonts w:cs="Arial"/>
        </w:rPr>
        <w:t xml:space="preserve">Create another </w:t>
      </w:r>
      <w:r w:rsidRPr="00912DAA">
        <w:rPr>
          <w:rFonts w:cs="Arial"/>
          <w:b/>
        </w:rPr>
        <w:t>Sales</w:t>
      </w:r>
      <w:r w:rsidRPr="00912DAA">
        <w:rPr>
          <w:rFonts w:cs="Arial"/>
        </w:rPr>
        <w:t xml:space="preserve"> </w:t>
      </w:r>
      <w:r w:rsidRPr="00912DAA">
        <w:rPr>
          <w:rFonts w:cs="Arial"/>
          <w:b/>
        </w:rPr>
        <w:t>Order</w:t>
      </w:r>
      <w:r w:rsidRPr="00912DAA">
        <w:rPr>
          <w:rFonts w:cs="Arial"/>
        </w:rPr>
        <w:t xml:space="preserve"> with the following details and </w:t>
      </w:r>
      <w:proofErr w:type="gramStart"/>
      <w:r w:rsidRPr="00912DAA">
        <w:rPr>
          <w:rFonts w:cs="Arial"/>
          <w:b/>
        </w:rPr>
        <w:t>Save</w:t>
      </w:r>
      <w:proofErr w:type="gramEnd"/>
      <w:r w:rsidRPr="00912DAA">
        <w:rPr>
          <w:rFonts w:cs="Arial"/>
        </w:rPr>
        <w:t xml:space="preserve"> your changes with the </w:t>
      </w:r>
      <w:r w:rsidRPr="00912DAA">
        <w:rPr>
          <w:rFonts w:cs="Arial"/>
          <w:b/>
        </w:rPr>
        <w:t>Status</w:t>
      </w:r>
      <w:r w:rsidRPr="00912DAA">
        <w:rPr>
          <w:rFonts w:cs="Arial"/>
        </w:rPr>
        <w:t xml:space="preserve"> of </w:t>
      </w:r>
      <w:r w:rsidRPr="00912DAA">
        <w:rPr>
          <w:rFonts w:cs="Arial"/>
          <w:b/>
        </w:rPr>
        <w:t>Open</w:t>
      </w:r>
      <w:r w:rsidRPr="00912DAA">
        <w:rPr>
          <w:rFonts w:cs="Arial"/>
        </w:rPr>
        <w:t xml:space="preserve">: </w:t>
      </w:r>
    </w:p>
    <w:p w14:paraId="41705F95" w14:textId="77777777" w:rsidR="00510808" w:rsidRDefault="00510808" w:rsidP="00510808">
      <w:pPr>
        <w:pStyle w:val="Screenshot"/>
        <w:rPr>
          <w:rFonts w:cs="Arial"/>
        </w:rPr>
      </w:pPr>
      <w:r>
        <w:rPr>
          <w:rFonts w:cs="Arial"/>
          <w:noProof/>
          <w:lang w:eastAsia="en-AU"/>
        </w:rPr>
        <w:drawing>
          <wp:inline distT="0" distB="0" distL="0" distR="0" wp14:anchorId="7649F765" wp14:editId="0EA4CB77">
            <wp:extent cx="5760000" cy="2834286"/>
            <wp:effectExtent l="19050" t="19050" r="12700" b="2349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00" cy="2834286"/>
                    </a:xfrm>
                    <a:prstGeom prst="rect">
                      <a:avLst/>
                    </a:prstGeom>
                    <a:noFill/>
                    <a:ln>
                      <a:solidFill>
                        <a:schemeClr val="bg1">
                          <a:lumMod val="75000"/>
                        </a:schemeClr>
                      </a:solidFill>
                    </a:ln>
                  </pic:spPr>
                </pic:pic>
              </a:graphicData>
            </a:graphic>
          </wp:inline>
        </w:drawing>
      </w:r>
    </w:p>
    <w:p w14:paraId="0F0FBDC9" w14:textId="77777777" w:rsidR="00510808" w:rsidRPr="004808A0" w:rsidRDefault="00510808" w:rsidP="00510808">
      <w:pPr>
        <w:pStyle w:val="Figure"/>
      </w:pPr>
      <w:r>
        <w:t>Figure: Sales order marked for Purchase to Order</w:t>
      </w:r>
    </w:p>
    <w:p w14:paraId="69F075A6" w14:textId="77777777" w:rsidR="00510808" w:rsidRDefault="00510808" w:rsidP="00510808">
      <w:pPr>
        <w:pStyle w:val="ListParagraph"/>
        <w:ind w:left="0"/>
        <w:rPr>
          <w:rFonts w:cs="Arial"/>
        </w:rPr>
      </w:pPr>
      <w:r>
        <w:rPr>
          <w:rFonts w:cs="Arial"/>
        </w:rPr>
        <w:br w:type="page"/>
      </w:r>
    </w:p>
    <w:p w14:paraId="48DE52E5" w14:textId="77777777" w:rsidR="00510808" w:rsidRPr="00912DAA" w:rsidRDefault="00510808" w:rsidP="00510808">
      <w:pPr>
        <w:pStyle w:val="ListParagraph"/>
        <w:ind w:left="357"/>
        <w:rPr>
          <w:rFonts w:cs="Arial"/>
        </w:rPr>
      </w:pPr>
      <w:r>
        <w:rPr>
          <w:rFonts w:cs="Arial"/>
        </w:rPr>
        <w:lastRenderedPageBreak/>
        <w:t>Now we have saved the two sales orders, and marked them for PO, w</w:t>
      </w:r>
      <w:r w:rsidRPr="00912DAA">
        <w:rPr>
          <w:rFonts w:cs="Arial"/>
        </w:rPr>
        <w:t xml:space="preserve">e </w:t>
      </w:r>
      <w:r>
        <w:rPr>
          <w:rFonts w:cs="Arial"/>
        </w:rPr>
        <w:t>can</w:t>
      </w:r>
      <w:r w:rsidRPr="00912DAA">
        <w:rPr>
          <w:rFonts w:cs="Arial"/>
        </w:rPr>
        <w:t xml:space="preserve"> generate </w:t>
      </w:r>
      <w:r>
        <w:rPr>
          <w:rFonts w:cs="Arial"/>
        </w:rPr>
        <w:t>a</w:t>
      </w:r>
      <w:r w:rsidRPr="00912DAA">
        <w:rPr>
          <w:rFonts w:cs="Arial"/>
        </w:rPr>
        <w:t xml:space="preserve"> purchase order. </w:t>
      </w:r>
    </w:p>
    <w:p w14:paraId="141F031F" w14:textId="77777777" w:rsidR="00510808" w:rsidRDefault="00510808" w:rsidP="00510808">
      <w:pPr>
        <w:pStyle w:val="ListParagraph"/>
        <w:numPr>
          <w:ilvl w:val="0"/>
          <w:numId w:val="49"/>
        </w:numPr>
        <w:rPr>
          <w:rFonts w:cs="Arial"/>
        </w:rPr>
      </w:pPr>
      <w:r w:rsidRPr="00A544FE">
        <w:rPr>
          <w:rFonts w:cs="Arial"/>
        </w:rPr>
        <w:t xml:space="preserve">Open the </w:t>
      </w:r>
      <w:r w:rsidRPr="00A544FE">
        <w:rPr>
          <w:rFonts w:cs="Arial"/>
          <w:b/>
        </w:rPr>
        <w:t xml:space="preserve">Create Purchase Orders </w:t>
      </w:r>
      <w:r w:rsidRPr="00A544FE">
        <w:rPr>
          <w:rFonts w:cs="Arial"/>
        </w:rPr>
        <w:t>form (PO505000; Purchases</w:t>
      </w:r>
      <w:r w:rsidRPr="00A544FE">
        <w:rPr>
          <w:rFonts w:cs="Arial"/>
          <w:i/>
        </w:rPr>
        <w:t xml:space="preserve"> &gt; </w:t>
      </w:r>
      <w:r w:rsidRPr="00A544FE">
        <w:rPr>
          <w:rFonts w:cs="Arial"/>
        </w:rPr>
        <w:t xml:space="preserve">Process) and </w:t>
      </w:r>
      <w:r>
        <w:rPr>
          <w:rFonts w:cs="Arial"/>
        </w:rPr>
        <w:t>s</w:t>
      </w:r>
      <w:r w:rsidRPr="00A544FE">
        <w:rPr>
          <w:rFonts w:cs="Arial"/>
        </w:rPr>
        <w:t xml:space="preserve">elect the two </w:t>
      </w:r>
      <w:r w:rsidRPr="00A544FE">
        <w:rPr>
          <w:rFonts w:cs="Arial"/>
          <w:b/>
        </w:rPr>
        <w:t xml:space="preserve">SO to Purchase </w:t>
      </w:r>
      <w:r w:rsidRPr="00A544FE">
        <w:rPr>
          <w:rFonts w:cs="Arial"/>
        </w:rPr>
        <w:t>created earlier in the form grid</w:t>
      </w:r>
      <w:r>
        <w:rPr>
          <w:rFonts w:cs="Arial"/>
        </w:rPr>
        <w:t xml:space="preserve">. </w:t>
      </w:r>
    </w:p>
    <w:p w14:paraId="04C76D45" w14:textId="77777777" w:rsidR="00510808" w:rsidRPr="00A544FE" w:rsidRDefault="00510808" w:rsidP="00510808">
      <w:pPr>
        <w:pStyle w:val="ListParagraph"/>
        <w:numPr>
          <w:ilvl w:val="0"/>
          <w:numId w:val="49"/>
        </w:numPr>
        <w:rPr>
          <w:rFonts w:cs="Arial"/>
        </w:rPr>
      </w:pPr>
      <w:r>
        <w:rPr>
          <w:rFonts w:cs="Arial"/>
        </w:rPr>
        <w:t>Then</w:t>
      </w:r>
      <w:r w:rsidRPr="00A544FE">
        <w:rPr>
          <w:rFonts w:cs="Arial"/>
        </w:rPr>
        <w:t xml:space="preserve"> enter the </w:t>
      </w:r>
      <w:r>
        <w:rPr>
          <w:rFonts w:cs="Arial"/>
        </w:rPr>
        <w:t>Supplier</w:t>
      </w:r>
      <w:r w:rsidRPr="00A544FE">
        <w:rPr>
          <w:rFonts w:cs="Arial"/>
        </w:rPr>
        <w:t xml:space="preserve"> for the orders, </w:t>
      </w:r>
      <w:r w:rsidRPr="00A544FE">
        <w:rPr>
          <w:rFonts w:cs="Arial"/>
          <w:b/>
        </w:rPr>
        <w:t xml:space="preserve">Shenzhen </w:t>
      </w:r>
      <w:proofErr w:type="spellStart"/>
      <w:r w:rsidRPr="00A544FE">
        <w:rPr>
          <w:rFonts w:cs="Arial"/>
          <w:b/>
        </w:rPr>
        <w:t>Jackren</w:t>
      </w:r>
      <w:proofErr w:type="spellEnd"/>
      <w:r w:rsidRPr="00A544FE">
        <w:rPr>
          <w:rFonts w:cs="Arial"/>
          <w:b/>
        </w:rPr>
        <w:t xml:space="preserve"> Technology Co. Ltd </w:t>
      </w:r>
      <w:r w:rsidRPr="00A544FE">
        <w:rPr>
          <w:rFonts w:cs="Arial"/>
        </w:rPr>
        <w:t>if they are not already showing</w:t>
      </w:r>
      <w:r w:rsidRPr="00A544FE">
        <w:rPr>
          <w:rFonts w:cs="Arial"/>
          <w:b/>
        </w:rPr>
        <w:t xml:space="preserve">, </w:t>
      </w:r>
      <w:r w:rsidRPr="00A544FE">
        <w:rPr>
          <w:rFonts w:cs="Arial"/>
        </w:rPr>
        <w:t xml:space="preserve">then </w:t>
      </w:r>
      <w:r w:rsidRPr="00A544FE">
        <w:rPr>
          <w:rFonts w:cs="Arial"/>
          <w:b/>
        </w:rPr>
        <w:t xml:space="preserve">Process </w:t>
      </w:r>
      <w:r w:rsidRPr="00A544FE">
        <w:rPr>
          <w:rFonts w:cs="Arial"/>
        </w:rPr>
        <w:t>the</w:t>
      </w:r>
      <w:r w:rsidRPr="00A544FE">
        <w:rPr>
          <w:rFonts w:cs="Arial"/>
          <w:b/>
        </w:rPr>
        <w:t xml:space="preserve"> SO to Purchase </w:t>
      </w:r>
      <w:r w:rsidRPr="00A544FE">
        <w:rPr>
          <w:rFonts w:cs="Arial"/>
        </w:rPr>
        <w:t>orders.</w:t>
      </w:r>
      <w:r w:rsidRPr="00A544FE">
        <w:rPr>
          <w:rFonts w:cs="Arial"/>
          <w:noProof/>
          <w:lang w:val="en-NZ" w:eastAsia="en-NZ"/>
        </w:rPr>
        <w:t xml:space="preserve"> </w:t>
      </w:r>
    </w:p>
    <w:p w14:paraId="71B79B99" w14:textId="77777777" w:rsidR="00510808" w:rsidRDefault="00510808" w:rsidP="00510808">
      <w:pPr>
        <w:pStyle w:val="Screenshot"/>
        <w:rPr>
          <w:rFonts w:cs="Arial"/>
        </w:rPr>
      </w:pPr>
      <w:r>
        <w:rPr>
          <w:noProof/>
        </w:rPr>
        <w:drawing>
          <wp:inline distT="0" distB="0" distL="0" distR="0" wp14:anchorId="631E4BC0" wp14:editId="1C4CF572">
            <wp:extent cx="5400040" cy="2605078"/>
            <wp:effectExtent l="19050" t="19050" r="10160" b="2413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040" cy="2605078"/>
                    </a:xfrm>
                    <a:prstGeom prst="rect">
                      <a:avLst/>
                    </a:prstGeom>
                    <a:noFill/>
                    <a:ln>
                      <a:solidFill>
                        <a:schemeClr val="bg1">
                          <a:lumMod val="75000"/>
                        </a:schemeClr>
                      </a:solidFill>
                    </a:ln>
                  </pic:spPr>
                </pic:pic>
              </a:graphicData>
            </a:graphic>
          </wp:inline>
        </w:drawing>
      </w:r>
    </w:p>
    <w:p w14:paraId="2BD92AE1" w14:textId="77777777" w:rsidR="00510808" w:rsidRDefault="00510808" w:rsidP="00510808">
      <w:pPr>
        <w:pStyle w:val="Figure"/>
      </w:pPr>
      <w:r>
        <w:t>Figure: Two purchase orders selected for processing with supplier added.</w:t>
      </w:r>
    </w:p>
    <w:p w14:paraId="454EBB9A" w14:textId="77777777" w:rsidR="00510808" w:rsidRDefault="00510808" w:rsidP="00510808">
      <w:pPr>
        <w:pStyle w:val="ListParagraph"/>
        <w:numPr>
          <w:ilvl w:val="0"/>
          <w:numId w:val="49"/>
        </w:numPr>
        <w:rPr>
          <w:rFonts w:cs="Arial"/>
        </w:rPr>
      </w:pPr>
      <w:r>
        <w:rPr>
          <w:rFonts w:cs="Arial"/>
          <w:caps/>
        </w:rPr>
        <w:t>A</w:t>
      </w:r>
      <w:r w:rsidRPr="00AA5DB1">
        <w:rPr>
          <w:rFonts w:cs="Arial"/>
        </w:rPr>
        <w:t xml:space="preserve"> Purchase Order</w:t>
      </w:r>
      <w:r>
        <w:rPr>
          <w:rFonts w:cs="Arial"/>
        </w:rPr>
        <w:t xml:space="preserve"> combining the two </w:t>
      </w:r>
      <w:r w:rsidRPr="008725E9">
        <w:rPr>
          <w:rFonts w:cs="Arial"/>
          <w:b/>
        </w:rPr>
        <w:t>SO to Purchase</w:t>
      </w:r>
      <w:r>
        <w:rPr>
          <w:rFonts w:cs="Arial"/>
        </w:rPr>
        <w:t xml:space="preserve"> is created</w:t>
      </w:r>
      <w:r w:rsidRPr="00AA5DB1">
        <w:rPr>
          <w:rFonts w:cs="Arial"/>
        </w:rPr>
        <w:t>.</w:t>
      </w:r>
    </w:p>
    <w:p w14:paraId="787FCFD2" w14:textId="77777777" w:rsidR="00510808" w:rsidRDefault="00510808" w:rsidP="00510808">
      <w:pPr>
        <w:pStyle w:val="Screenshot"/>
        <w:rPr>
          <w:rFonts w:cs="Arial"/>
        </w:rPr>
      </w:pPr>
      <w:r>
        <w:rPr>
          <w:rFonts w:cs="Arial"/>
          <w:noProof/>
          <w:lang w:eastAsia="en-AU"/>
        </w:rPr>
        <w:drawing>
          <wp:inline distT="0" distB="0" distL="0" distR="0" wp14:anchorId="4F70D115" wp14:editId="3611F516">
            <wp:extent cx="5760000" cy="2635932"/>
            <wp:effectExtent l="19050" t="19050" r="12700" b="12065"/>
            <wp:docPr id="910340458" name="Picture 91034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60000" cy="2635932"/>
                    </a:xfrm>
                    <a:prstGeom prst="rect">
                      <a:avLst/>
                    </a:prstGeom>
                    <a:noFill/>
                    <a:ln>
                      <a:solidFill>
                        <a:schemeClr val="bg1">
                          <a:lumMod val="75000"/>
                        </a:schemeClr>
                      </a:solidFill>
                    </a:ln>
                  </pic:spPr>
                </pic:pic>
              </a:graphicData>
            </a:graphic>
          </wp:inline>
        </w:drawing>
      </w:r>
    </w:p>
    <w:p w14:paraId="5A549310" w14:textId="77777777" w:rsidR="00510808" w:rsidRPr="00AA5DB1" w:rsidRDefault="00510808" w:rsidP="00510808">
      <w:pPr>
        <w:pStyle w:val="Figure"/>
      </w:pPr>
      <w:r>
        <w:t>Figure: Purchase Order created</w:t>
      </w:r>
    </w:p>
    <w:p w14:paraId="799ABCAD" w14:textId="77777777" w:rsidR="00510808" w:rsidRDefault="00510808" w:rsidP="00510808">
      <w:pPr>
        <w:pStyle w:val="ListParagraph"/>
        <w:numPr>
          <w:ilvl w:val="0"/>
          <w:numId w:val="49"/>
        </w:numPr>
        <w:rPr>
          <w:rFonts w:cs="Arial"/>
        </w:rPr>
      </w:pPr>
      <w:r w:rsidRPr="00AA5DB1">
        <w:rPr>
          <w:rFonts w:cs="Arial"/>
        </w:rPr>
        <w:t xml:space="preserve">Take the order off </w:t>
      </w:r>
      <w:r w:rsidRPr="00AA5DB1">
        <w:rPr>
          <w:rFonts w:cs="Arial"/>
          <w:b/>
        </w:rPr>
        <w:t>Hold</w:t>
      </w:r>
      <w:r w:rsidRPr="00AA5DB1">
        <w:rPr>
          <w:rFonts w:cs="Arial"/>
        </w:rPr>
        <w:t xml:space="preserve">. </w:t>
      </w:r>
      <w:r>
        <w:rPr>
          <w:rFonts w:cs="Arial"/>
        </w:rPr>
        <w:br w:type="page"/>
      </w:r>
    </w:p>
    <w:p w14:paraId="40454051" w14:textId="77777777" w:rsidR="00510808" w:rsidRDefault="00510808" w:rsidP="00510808">
      <w:pPr>
        <w:pStyle w:val="ListParagraph"/>
        <w:numPr>
          <w:ilvl w:val="0"/>
          <w:numId w:val="49"/>
        </w:numPr>
        <w:rPr>
          <w:rFonts w:cs="Arial"/>
        </w:rPr>
      </w:pPr>
      <w:r w:rsidRPr="00912DAA">
        <w:rPr>
          <w:rFonts w:cs="Arial"/>
        </w:rPr>
        <w:lastRenderedPageBreak/>
        <w:t xml:space="preserve">From the form toolbar select </w:t>
      </w:r>
      <w:r w:rsidRPr="00912DAA">
        <w:rPr>
          <w:rFonts w:cs="Arial"/>
          <w:b/>
        </w:rPr>
        <w:t xml:space="preserve">Email Purchase Order </w:t>
      </w:r>
      <w:r w:rsidRPr="00912DAA">
        <w:rPr>
          <w:rFonts w:cs="Arial"/>
        </w:rPr>
        <w:t xml:space="preserve">from the </w:t>
      </w:r>
      <w:r w:rsidRPr="00912DAA">
        <w:rPr>
          <w:rFonts w:cs="Arial"/>
          <w:b/>
        </w:rPr>
        <w:t xml:space="preserve">Actions </w:t>
      </w:r>
      <w:r w:rsidRPr="00912DAA">
        <w:rPr>
          <w:rFonts w:cs="Arial"/>
        </w:rPr>
        <w:t>dropdown list.</w:t>
      </w:r>
    </w:p>
    <w:p w14:paraId="3BC14CDA" w14:textId="77777777" w:rsidR="00510808" w:rsidRDefault="00510808" w:rsidP="00510808">
      <w:pPr>
        <w:ind w:left="720"/>
        <w:rPr>
          <w:rFonts w:cs="Arial"/>
          <w:noProof/>
          <w:lang w:val="en-NZ" w:eastAsia="en-NZ"/>
        </w:rPr>
      </w:pPr>
      <w:r w:rsidRPr="00912DAA">
        <w:rPr>
          <w:rFonts w:cs="Arial"/>
        </w:rPr>
        <w:t xml:space="preserve">You will be able to see the sales orders that belong to this purchase orders by selecting </w:t>
      </w:r>
      <w:r w:rsidRPr="00912DAA">
        <w:rPr>
          <w:rFonts w:cs="Arial"/>
          <w:b/>
        </w:rPr>
        <w:t>View SO Demand</w:t>
      </w:r>
      <w:r w:rsidRPr="00912DAA">
        <w:rPr>
          <w:rFonts w:cs="Arial"/>
        </w:rPr>
        <w:t xml:space="preserve"> on the grid toolbar.</w:t>
      </w:r>
      <w:r w:rsidRPr="00912DAA">
        <w:rPr>
          <w:rFonts w:cs="Arial"/>
          <w:noProof/>
          <w:lang w:val="en-NZ" w:eastAsia="en-NZ"/>
        </w:rPr>
        <w:t xml:space="preserve"> </w:t>
      </w:r>
    </w:p>
    <w:p w14:paraId="01AE107B" w14:textId="77777777" w:rsidR="00510808" w:rsidRDefault="00510808" w:rsidP="00510808">
      <w:pPr>
        <w:pStyle w:val="Screenshot"/>
      </w:pPr>
      <w:r>
        <w:rPr>
          <w:noProof/>
          <w:lang w:eastAsia="en-AU"/>
        </w:rPr>
        <w:drawing>
          <wp:inline distT="0" distB="0" distL="0" distR="0" wp14:anchorId="69F41A64" wp14:editId="54A56085">
            <wp:extent cx="5760000" cy="3484444"/>
            <wp:effectExtent l="19050" t="19050" r="12700" b="20955"/>
            <wp:docPr id="476914101" name="Picture 47691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000" cy="3484444"/>
                    </a:xfrm>
                    <a:prstGeom prst="rect">
                      <a:avLst/>
                    </a:prstGeom>
                    <a:noFill/>
                    <a:ln>
                      <a:solidFill>
                        <a:schemeClr val="bg1">
                          <a:lumMod val="75000"/>
                        </a:schemeClr>
                      </a:solidFill>
                    </a:ln>
                  </pic:spPr>
                </pic:pic>
              </a:graphicData>
            </a:graphic>
          </wp:inline>
        </w:drawing>
      </w:r>
    </w:p>
    <w:p w14:paraId="0DBAE487" w14:textId="77777777" w:rsidR="00510808" w:rsidRPr="006F18A0" w:rsidRDefault="00510808" w:rsidP="00510808">
      <w:pPr>
        <w:pStyle w:val="Figure"/>
      </w:pPr>
      <w:r>
        <w:t>Figure: View SO Demand dialogue box</w:t>
      </w:r>
    </w:p>
    <w:p w14:paraId="55DDB81B" w14:textId="77777777" w:rsidR="00510808" w:rsidRDefault="00510808" w:rsidP="00510808">
      <w:pPr>
        <w:pStyle w:val="Screenshot"/>
        <w:rPr>
          <w:rFonts w:cs="Arial"/>
          <w:b/>
        </w:rPr>
      </w:pPr>
      <w:r>
        <w:rPr>
          <w:noProof/>
          <w:lang w:eastAsia="en-AU"/>
        </w:rPr>
        <w:drawing>
          <wp:inline distT="0" distB="0" distL="0" distR="0" wp14:anchorId="6774A143" wp14:editId="005B641B">
            <wp:extent cx="5759449" cy="4029075"/>
            <wp:effectExtent l="19050" t="19050" r="13335" b="9525"/>
            <wp:docPr id="717361136" name="Picture 71736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6">
                      <a:extLst>
                        <a:ext uri="{28A0092B-C50C-407E-A947-70E740481C1C}">
                          <a14:useLocalDpi xmlns:a14="http://schemas.microsoft.com/office/drawing/2010/main" val="0"/>
                        </a:ext>
                      </a:extLst>
                    </a:blip>
                    <a:srcRect t="4720" b="4520"/>
                    <a:stretch/>
                  </pic:blipFill>
                  <pic:spPr bwMode="auto">
                    <a:xfrm>
                      <a:off x="0" y="0"/>
                      <a:ext cx="5760000" cy="4029460"/>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ECC2F8" w14:textId="77777777" w:rsidR="00510808" w:rsidRPr="006F18A0" w:rsidRDefault="00510808" w:rsidP="00510808">
      <w:pPr>
        <w:pStyle w:val="Figure"/>
      </w:pPr>
      <w:r>
        <w:t>Figure: Purchase Order attached to email sent to supplier</w:t>
      </w:r>
    </w:p>
    <w:p w14:paraId="570071CB" w14:textId="77777777" w:rsidR="00510808" w:rsidRPr="00E02B2A" w:rsidRDefault="00510808" w:rsidP="00510808">
      <w:pPr>
        <w:pStyle w:val="ListParagraph"/>
        <w:numPr>
          <w:ilvl w:val="0"/>
          <w:numId w:val="49"/>
        </w:numPr>
        <w:rPr>
          <w:rFonts w:cs="Arial"/>
        </w:rPr>
      </w:pPr>
      <w:r>
        <w:rPr>
          <w:rFonts w:cs="Arial"/>
        </w:rPr>
        <w:lastRenderedPageBreak/>
        <w:t xml:space="preserve">In a few days, the CPU00005 – 4.2 GHz as5 Processors are received. </w:t>
      </w:r>
      <w:r w:rsidRPr="00912DAA">
        <w:rPr>
          <w:rFonts w:cs="Arial"/>
        </w:rPr>
        <w:t xml:space="preserve"> </w:t>
      </w:r>
      <w:r>
        <w:rPr>
          <w:rFonts w:cs="Arial"/>
        </w:rPr>
        <w:t xml:space="preserve">Find the purchase order to Shenzhen </w:t>
      </w:r>
      <w:proofErr w:type="spellStart"/>
      <w:r>
        <w:rPr>
          <w:rFonts w:cs="Arial"/>
        </w:rPr>
        <w:t>Jackren</w:t>
      </w:r>
      <w:proofErr w:type="spellEnd"/>
      <w:r>
        <w:rPr>
          <w:rFonts w:cs="Arial"/>
        </w:rPr>
        <w:t xml:space="preserve"> Technology Co. Ltd and from the </w:t>
      </w:r>
      <w:r w:rsidRPr="00912DAA">
        <w:rPr>
          <w:rFonts w:cs="Arial"/>
          <w:b/>
        </w:rPr>
        <w:t xml:space="preserve">Actions </w:t>
      </w:r>
      <w:r w:rsidRPr="00912DAA">
        <w:rPr>
          <w:rFonts w:cs="Arial"/>
        </w:rPr>
        <w:t>dropdown list</w:t>
      </w:r>
      <w:r>
        <w:rPr>
          <w:rFonts w:cs="Arial"/>
        </w:rPr>
        <w:t xml:space="preserve"> select;</w:t>
      </w:r>
      <w:r w:rsidRPr="00912DAA">
        <w:rPr>
          <w:rFonts w:cs="Arial"/>
        </w:rPr>
        <w:t xml:space="preserve"> </w:t>
      </w:r>
      <w:r>
        <w:rPr>
          <w:rFonts w:cs="Arial"/>
          <w:b/>
        </w:rPr>
        <w:t xml:space="preserve">Enter PO Receipt, </w:t>
      </w:r>
      <w:r>
        <w:rPr>
          <w:rFonts w:cs="Arial"/>
        </w:rPr>
        <w:t xml:space="preserve">enter the </w:t>
      </w:r>
      <w:r>
        <w:rPr>
          <w:rFonts w:cs="Arial"/>
          <w:b/>
        </w:rPr>
        <w:t xml:space="preserve">Supplier Ref.: </w:t>
      </w:r>
      <w:r>
        <w:rPr>
          <w:rFonts w:cs="Arial"/>
        </w:rPr>
        <w:t xml:space="preserve">99898. To put the goods in stock so you can ship them to your customer, </w:t>
      </w:r>
      <w:r w:rsidRPr="00912DAA">
        <w:rPr>
          <w:rFonts w:cs="Arial"/>
          <w:b/>
        </w:rPr>
        <w:t>Release</w:t>
      </w:r>
      <w:r w:rsidRPr="00912DAA">
        <w:rPr>
          <w:rFonts w:cs="Arial"/>
        </w:rPr>
        <w:t xml:space="preserve"> the generated receipt</w:t>
      </w:r>
      <w:r w:rsidRPr="00912DAA">
        <w:rPr>
          <w:rFonts w:cs="Arial"/>
          <w:b/>
        </w:rPr>
        <w:t>.</w:t>
      </w:r>
    </w:p>
    <w:p w14:paraId="471A6072" w14:textId="77777777" w:rsidR="00510808" w:rsidRPr="00E02B2A" w:rsidRDefault="00510808" w:rsidP="00510808">
      <w:pPr>
        <w:ind w:left="360"/>
        <w:rPr>
          <w:rFonts w:cs="Arial"/>
        </w:rPr>
      </w:pPr>
      <w:r w:rsidRPr="00E02B2A">
        <w:rPr>
          <w:rFonts w:cs="Arial"/>
        </w:rPr>
        <w:t>Now it’s time to ship the orders to our customers.</w:t>
      </w:r>
    </w:p>
    <w:p w14:paraId="59F2DE3D" w14:textId="77777777" w:rsidR="00510808" w:rsidRDefault="00510808" w:rsidP="00510808">
      <w:pPr>
        <w:pStyle w:val="ListParagraph"/>
        <w:numPr>
          <w:ilvl w:val="0"/>
          <w:numId w:val="49"/>
        </w:numPr>
        <w:rPr>
          <w:rFonts w:cs="Arial"/>
        </w:rPr>
      </w:pPr>
      <w:r>
        <w:rPr>
          <w:rFonts w:cs="Arial"/>
        </w:rPr>
        <w:t xml:space="preserve">Go to the </w:t>
      </w:r>
      <w:r w:rsidRPr="00E10EA5">
        <w:rPr>
          <w:rFonts w:cs="Arial"/>
          <w:i/>
        </w:rPr>
        <w:t>Process Orders</w:t>
      </w:r>
      <w:r>
        <w:rPr>
          <w:rFonts w:cs="Arial"/>
        </w:rPr>
        <w:t xml:space="preserve"> form (SO501000); Distribution &gt; Sales Orders &gt; Processes &gt; Daily and select the two purchase orders from the previous activities. Process these Sales Orders with the </w:t>
      </w:r>
      <w:r>
        <w:rPr>
          <w:rFonts w:cs="Arial"/>
          <w:b/>
        </w:rPr>
        <w:t>Action: Create Shipment.</w:t>
      </w:r>
    </w:p>
    <w:p w14:paraId="5544A86B" w14:textId="77777777" w:rsidR="00510808" w:rsidRDefault="00510808" w:rsidP="00510808">
      <w:pPr>
        <w:pStyle w:val="Screenshot"/>
      </w:pPr>
      <w:r>
        <w:rPr>
          <w:noProof/>
        </w:rPr>
        <w:drawing>
          <wp:inline distT="0" distB="0" distL="0" distR="0" wp14:anchorId="4D1C0E57" wp14:editId="485EF1BA">
            <wp:extent cx="5760000" cy="2519365"/>
            <wp:effectExtent l="19050" t="19050" r="12700" b="146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60000" cy="2519365"/>
                    </a:xfrm>
                    <a:prstGeom prst="rect">
                      <a:avLst/>
                    </a:prstGeom>
                    <a:noFill/>
                    <a:ln>
                      <a:solidFill>
                        <a:schemeClr val="bg1">
                          <a:lumMod val="75000"/>
                        </a:schemeClr>
                      </a:solidFill>
                    </a:ln>
                  </pic:spPr>
                </pic:pic>
              </a:graphicData>
            </a:graphic>
          </wp:inline>
        </w:drawing>
      </w:r>
    </w:p>
    <w:p w14:paraId="45FDFE0B" w14:textId="77777777" w:rsidR="00510808" w:rsidRDefault="00510808" w:rsidP="00510808">
      <w:pPr>
        <w:pStyle w:val="Figure"/>
      </w:pPr>
      <w:r>
        <w:t>Figure: Process Orders with sales order ready to be shipped.</w:t>
      </w:r>
    </w:p>
    <w:p w14:paraId="3C07B86C" w14:textId="77777777" w:rsidR="00510808" w:rsidRDefault="00510808" w:rsidP="00510808">
      <w:pPr>
        <w:pStyle w:val="ListParagraph"/>
        <w:numPr>
          <w:ilvl w:val="0"/>
          <w:numId w:val="49"/>
        </w:numPr>
        <w:rPr>
          <w:rFonts w:cs="Arial"/>
        </w:rPr>
      </w:pPr>
      <w:r>
        <w:rPr>
          <w:rFonts w:cs="Arial"/>
        </w:rPr>
        <w:t xml:space="preserve">We now need to confirm the shipment and then invoice the customers. Go to the </w:t>
      </w:r>
      <w:r w:rsidRPr="00E10EA5">
        <w:rPr>
          <w:rFonts w:cs="Arial"/>
          <w:i/>
        </w:rPr>
        <w:t xml:space="preserve">Process </w:t>
      </w:r>
      <w:r>
        <w:rPr>
          <w:rFonts w:cs="Arial"/>
          <w:i/>
        </w:rPr>
        <w:t>Shipments</w:t>
      </w:r>
      <w:r>
        <w:rPr>
          <w:rFonts w:cs="Arial"/>
        </w:rPr>
        <w:t xml:space="preserve"> form (SO503000); Distribution &gt; Sales Orders &gt; Processes &gt; Daily and select the two sales orders. Process the Shipments with the </w:t>
      </w:r>
      <w:r>
        <w:rPr>
          <w:rFonts w:cs="Arial"/>
          <w:b/>
        </w:rPr>
        <w:t>Action: Confirm Shipment.</w:t>
      </w:r>
    </w:p>
    <w:p w14:paraId="0F3AEB91" w14:textId="77777777" w:rsidR="00510808" w:rsidRDefault="00510808" w:rsidP="00510808">
      <w:pPr>
        <w:pStyle w:val="Screenshot"/>
      </w:pPr>
      <w:r>
        <w:rPr>
          <w:noProof/>
        </w:rPr>
        <w:drawing>
          <wp:inline distT="0" distB="0" distL="0" distR="0" wp14:anchorId="7D6C57CA" wp14:editId="4070DDD0">
            <wp:extent cx="5760000" cy="2417778"/>
            <wp:effectExtent l="19050" t="19050" r="12700" b="20955"/>
            <wp:docPr id="295569473" name="Picture 29556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60000" cy="2417778"/>
                    </a:xfrm>
                    <a:prstGeom prst="rect">
                      <a:avLst/>
                    </a:prstGeom>
                    <a:noFill/>
                    <a:ln>
                      <a:solidFill>
                        <a:schemeClr val="bg1">
                          <a:lumMod val="75000"/>
                        </a:schemeClr>
                      </a:solidFill>
                    </a:ln>
                  </pic:spPr>
                </pic:pic>
              </a:graphicData>
            </a:graphic>
          </wp:inline>
        </w:drawing>
      </w:r>
    </w:p>
    <w:p w14:paraId="626BD577" w14:textId="77777777" w:rsidR="00510808" w:rsidRDefault="00510808" w:rsidP="00510808">
      <w:pPr>
        <w:pStyle w:val="Figure"/>
      </w:pPr>
      <w:r>
        <w:t>Figure: Process Shipments form</w:t>
      </w:r>
      <w:r>
        <w:br w:type="page"/>
      </w:r>
    </w:p>
    <w:p w14:paraId="5DE9347C" w14:textId="77777777" w:rsidR="00510808" w:rsidRDefault="00510808" w:rsidP="00510808">
      <w:pPr>
        <w:ind w:left="720"/>
      </w:pPr>
      <w:r>
        <w:lastRenderedPageBreak/>
        <w:t xml:space="preserve">You should get an error when trying to process the shipments.  When the Sales Order preferences were setup, it was decided that all shipments need to be validated before they can be confirmed. The feature </w:t>
      </w:r>
      <w:r>
        <w:rPr>
          <w:b/>
        </w:rPr>
        <w:t>Validate Shipment Total on Confirmation</w:t>
      </w:r>
      <w:r>
        <w:t xml:space="preserve"> is ticked on the Sales Order Preferences.</w:t>
      </w:r>
    </w:p>
    <w:p w14:paraId="568F555C" w14:textId="77777777" w:rsidR="00510808" w:rsidRDefault="00510808" w:rsidP="00510808">
      <w:pPr>
        <w:ind w:left="720"/>
      </w:pPr>
      <w:r>
        <w:t xml:space="preserve">This means you must go into each of the Shipments and update the </w:t>
      </w:r>
      <w:r w:rsidRPr="007773BB">
        <w:rPr>
          <w:b/>
        </w:rPr>
        <w:t>Control Quantity</w:t>
      </w:r>
      <w:r>
        <w:t xml:space="preserve"> to the </w:t>
      </w:r>
      <w:r w:rsidRPr="007773BB">
        <w:rPr>
          <w:b/>
        </w:rPr>
        <w:t>Shipped Quantity</w:t>
      </w:r>
      <w:r>
        <w:t xml:space="preserve"> on each of the shipments.</w:t>
      </w:r>
    </w:p>
    <w:p w14:paraId="53CA7BDE" w14:textId="77777777" w:rsidR="00510808" w:rsidRDefault="00510808" w:rsidP="00510808">
      <w:pPr>
        <w:pStyle w:val="Screenshot"/>
      </w:pPr>
      <w:r>
        <w:rPr>
          <w:noProof/>
        </w:rPr>
        <w:drawing>
          <wp:inline distT="0" distB="0" distL="0" distR="0" wp14:anchorId="44FA5119" wp14:editId="5206126F">
            <wp:extent cx="5760000" cy="2173968"/>
            <wp:effectExtent l="19050" t="19050" r="12700" b="17145"/>
            <wp:docPr id="1640281008" name="Picture 164028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60000" cy="2173968"/>
                    </a:xfrm>
                    <a:prstGeom prst="rect">
                      <a:avLst/>
                    </a:prstGeom>
                    <a:noFill/>
                    <a:ln>
                      <a:solidFill>
                        <a:schemeClr val="bg1">
                          <a:lumMod val="75000"/>
                        </a:schemeClr>
                      </a:solidFill>
                    </a:ln>
                  </pic:spPr>
                </pic:pic>
              </a:graphicData>
            </a:graphic>
          </wp:inline>
        </w:drawing>
      </w:r>
    </w:p>
    <w:p w14:paraId="19FEDE80" w14:textId="77777777" w:rsidR="00510808" w:rsidRPr="00844F1E" w:rsidRDefault="00510808" w:rsidP="00510808">
      <w:pPr>
        <w:pStyle w:val="Figure"/>
      </w:pPr>
      <w:r>
        <w:t>Figure: Error on process of Confirm Shipment</w:t>
      </w:r>
    </w:p>
    <w:p w14:paraId="61AA88B9" w14:textId="77777777" w:rsidR="00510808" w:rsidRDefault="00510808" w:rsidP="00510808">
      <w:pPr>
        <w:pStyle w:val="ListParagraph"/>
        <w:numPr>
          <w:ilvl w:val="0"/>
          <w:numId w:val="49"/>
        </w:numPr>
      </w:pPr>
      <w:r>
        <w:t xml:space="preserve">Find the shipment for the CPU00005 for Elevation Computers. Enter 20 in the </w:t>
      </w:r>
      <w:r>
        <w:rPr>
          <w:b/>
        </w:rPr>
        <w:t xml:space="preserve">Control Quantity </w:t>
      </w:r>
      <w:r>
        <w:t>as shown below.</w:t>
      </w:r>
    </w:p>
    <w:p w14:paraId="664C1232" w14:textId="77777777" w:rsidR="00510808" w:rsidRDefault="00510808" w:rsidP="00510808">
      <w:pPr>
        <w:pStyle w:val="Screenshot"/>
      </w:pPr>
      <w:r>
        <w:rPr>
          <w:noProof/>
        </w:rPr>
        <w:drawing>
          <wp:inline distT="0" distB="0" distL="0" distR="0" wp14:anchorId="4DFE0ACF" wp14:editId="25F182EA">
            <wp:extent cx="5760000" cy="2509206"/>
            <wp:effectExtent l="19050" t="19050" r="12700" b="24765"/>
            <wp:docPr id="500367331" name="Picture 50036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60000" cy="2509206"/>
                    </a:xfrm>
                    <a:prstGeom prst="rect">
                      <a:avLst/>
                    </a:prstGeom>
                    <a:noFill/>
                    <a:ln>
                      <a:solidFill>
                        <a:schemeClr val="bg1">
                          <a:lumMod val="75000"/>
                        </a:schemeClr>
                      </a:solidFill>
                    </a:ln>
                  </pic:spPr>
                </pic:pic>
              </a:graphicData>
            </a:graphic>
          </wp:inline>
        </w:drawing>
      </w:r>
    </w:p>
    <w:p w14:paraId="0F630513" w14:textId="77777777" w:rsidR="00510808" w:rsidRDefault="00510808" w:rsidP="00510808">
      <w:pPr>
        <w:pStyle w:val="Figure"/>
      </w:pPr>
      <w:r>
        <w:t>Figure: Control Quantity updated to allow the shipment to be confirmed.</w:t>
      </w:r>
      <w:r>
        <w:br w:type="page"/>
      </w:r>
    </w:p>
    <w:p w14:paraId="64C65582" w14:textId="77777777" w:rsidR="00510808" w:rsidRDefault="00510808" w:rsidP="00510808">
      <w:pPr>
        <w:pStyle w:val="ListParagraph"/>
        <w:numPr>
          <w:ilvl w:val="0"/>
          <w:numId w:val="49"/>
        </w:numPr>
      </w:pPr>
      <w:r>
        <w:lastRenderedPageBreak/>
        <w:t xml:space="preserve">Now you can select </w:t>
      </w:r>
      <w:r w:rsidRPr="00BD2817">
        <w:rPr>
          <w:b/>
        </w:rPr>
        <w:t>Confirm Shipment</w:t>
      </w:r>
      <w:r>
        <w:rPr>
          <w:b/>
        </w:rPr>
        <w:t xml:space="preserve"> </w:t>
      </w:r>
      <w:r>
        <w:t xml:space="preserve">from the </w:t>
      </w:r>
      <w:r>
        <w:rPr>
          <w:b/>
        </w:rPr>
        <w:t>Actions</w:t>
      </w:r>
      <w:r>
        <w:t xml:space="preserve"> dropdown list on the form toolbar.</w:t>
      </w:r>
    </w:p>
    <w:p w14:paraId="27CB517E" w14:textId="77777777" w:rsidR="00510808" w:rsidRDefault="00510808" w:rsidP="00510808">
      <w:pPr>
        <w:pStyle w:val="ListParagraph"/>
        <w:numPr>
          <w:ilvl w:val="0"/>
          <w:numId w:val="49"/>
        </w:numPr>
      </w:pPr>
      <w:r>
        <w:t xml:space="preserve">Find the shipment for Euro Hair Fashion for the CPU00005 and repeat the two steps above but enter 10 as the </w:t>
      </w:r>
      <w:r>
        <w:rPr>
          <w:b/>
        </w:rPr>
        <w:t>Control Quantity.</w:t>
      </w:r>
    </w:p>
    <w:p w14:paraId="3E020C84" w14:textId="77777777" w:rsidR="00510808" w:rsidRDefault="00510808" w:rsidP="00510808">
      <w:pPr>
        <w:pStyle w:val="Screenshot"/>
      </w:pPr>
      <w:r>
        <w:rPr>
          <w:noProof/>
        </w:rPr>
        <w:drawing>
          <wp:inline distT="0" distB="0" distL="0" distR="0" wp14:anchorId="3D380B12" wp14:editId="2A0D96FE">
            <wp:extent cx="5760000" cy="2523816"/>
            <wp:effectExtent l="19050" t="19050" r="1270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0000" cy="2523816"/>
                    </a:xfrm>
                    <a:prstGeom prst="rect">
                      <a:avLst/>
                    </a:prstGeom>
                    <a:noFill/>
                    <a:ln>
                      <a:solidFill>
                        <a:schemeClr val="bg1">
                          <a:lumMod val="75000"/>
                        </a:schemeClr>
                      </a:solidFill>
                    </a:ln>
                  </pic:spPr>
                </pic:pic>
              </a:graphicData>
            </a:graphic>
          </wp:inline>
        </w:drawing>
      </w:r>
    </w:p>
    <w:p w14:paraId="6FA6F134" w14:textId="77777777" w:rsidR="00510808" w:rsidRDefault="00510808" w:rsidP="00510808">
      <w:pPr>
        <w:pStyle w:val="Figure"/>
      </w:pPr>
      <w:r>
        <w:t>Figure: Confirm Shipment action item.</w:t>
      </w:r>
    </w:p>
    <w:p w14:paraId="72803C24" w14:textId="77777777" w:rsidR="00510808" w:rsidRDefault="00510808" w:rsidP="00510808">
      <w:r>
        <w:t>Our final task to complete the sale to our customers is to now prepare the invoices.</w:t>
      </w:r>
    </w:p>
    <w:p w14:paraId="3C9032C8" w14:textId="77777777" w:rsidR="00510808" w:rsidRPr="00C6703E" w:rsidRDefault="00510808" w:rsidP="00510808">
      <w:pPr>
        <w:pStyle w:val="ListParagraph"/>
        <w:numPr>
          <w:ilvl w:val="0"/>
          <w:numId w:val="49"/>
        </w:numPr>
      </w:pPr>
      <w:r>
        <w:t xml:space="preserve">From the </w:t>
      </w:r>
      <w:r>
        <w:rPr>
          <w:b/>
        </w:rPr>
        <w:t xml:space="preserve">Actions </w:t>
      </w:r>
      <w:r>
        <w:t xml:space="preserve">dropdown list on the form toolbar of both shipments, select </w:t>
      </w:r>
      <w:r>
        <w:rPr>
          <w:b/>
        </w:rPr>
        <w:t>Prepare Invoice.</w:t>
      </w:r>
    </w:p>
    <w:p w14:paraId="02F8E652" w14:textId="77777777" w:rsidR="00510808" w:rsidRDefault="00510808" w:rsidP="00510808">
      <w:pPr>
        <w:pStyle w:val="Screenshot"/>
      </w:pPr>
      <w:r>
        <w:rPr>
          <w:noProof/>
        </w:rPr>
        <w:drawing>
          <wp:inline distT="0" distB="0" distL="0" distR="0" wp14:anchorId="666665DD" wp14:editId="015EB617">
            <wp:extent cx="5760000" cy="2523816"/>
            <wp:effectExtent l="19050" t="19050" r="12700" b="10160"/>
            <wp:docPr id="605028708" name="Picture 60502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60000" cy="2523816"/>
                    </a:xfrm>
                    <a:prstGeom prst="rect">
                      <a:avLst/>
                    </a:prstGeom>
                    <a:noFill/>
                    <a:ln>
                      <a:solidFill>
                        <a:schemeClr val="bg1">
                          <a:lumMod val="75000"/>
                        </a:schemeClr>
                      </a:solidFill>
                    </a:ln>
                  </pic:spPr>
                </pic:pic>
              </a:graphicData>
            </a:graphic>
          </wp:inline>
        </w:drawing>
      </w:r>
    </w:p>
    <w:p w14:paraId="21A88C17" w14:textId="77777777" w:rsidR="00510808" w:rsidRDefault="00510808" w:rsidP="00510808">
      <w:pPr>
        <w:pStyle w:val="Figure"/>
      </w:pPr>
      <w:r>
        <w:t>Figure: Prepare Invoice action item.</w:t>
      </w:r>
    </w:p>
    <w:p w14:paraId="5A131FF4" w14:textId="77777777" w:rsidR="00510808" w:rsidRPr="00C6703E" w:rsidRDefault="00510808" w:rsidP="00510808">
      <w:pPr>
        <w:pStyle w:val="ListParagraph"/>
        <w:numPr>
          <w:ilvl w:val="0"/>
          <w:numId w:val="49"/>
        </w:numPr>
      </w:pPr>
      <w:r>
        <w:t xml:space="preserve">You will be taken to the </w:t>
      </w:r>
      <w:r w:rsidRPr="00C6703E">
        <w:rPr>
          <w:b/>
        </w:rPr>
        <w:t>Invoices</w:t>
      </w:r>
      <w:r>
        <w:t xml:space="preserve"> form where you can </w:t>
      </w:r>
      <w:r w:rsidRPr="00C6703E">
        <w:rPr>
          <w:b/>
        </w:rPr>
        <w:t xml:space="preserve">Release </w:t>
      </w:r>
      <w:r w:rsidRPr="00C6703E">
        <w:t>both</w:t>
      </w:r>
      <w:r w:rsidRPr="00C6703E">
        <w:rPr>
          <w:b/>
        </w:rPr>
        <w:t xml:space="preserve"> </w:t>
      </w:r>
      <w:r w:rsidRPr="00C6703E">
        <w:t>Invoices</w:t>
      </w:r>
      <w:r>
        <w:t xml:space="preserve"> from the </w:t>
      </w:r>
      <w:r w:rsidRPr="00C6703E">
        <w:rPr>
          <w:b/>
        </w:rPr>
        <w:t>Actions</w:t>
      </w:r>
      <w:r>
        <w:t xml:space="preserve"> dropdown list on the form toolbar</w:t>
      </w:r>
      <w:r w:rsidRPr="00C6703E">
        <w:rPr>
          <w:b/>
        </w:rPr>
        <w:t>.</w:t>
      </w:r>
    </w:p>
    <w:p w14:paraId="2ABDBD11" w14:textId="77777777" w:rsidR="00510808" w:rsidRPr="00912DAA" w:rsidRDefault="00510808" w:rsidP="00510808">
      <w:pPr>
        <w:pStyle w:val="Screenshot"/>
      </w:pPr>
      <w:r w:rsidRPr="00912DAA">
        <w:br w:type="page"/>
      </w:r>
    </w:p>
    <w:p w14:paraId="4C0AFE75" w14:textId="77777777" w:rsidR="00510808" w:rsidRDefault="00510808" w:rsidP="00510808">
      <w:bookmarkStart w:id="91" w:name="_Toc478035888"/>
      <w:r>
        <w:lastRenderedPageBreak/>
        <w:t xml:space="preserve">We are now going to enter two sales </w:t>
      </w:r>
      <w:proofErr w:type="gramStart"/>
      <w:r>
        <w:t>orders;</w:t>
      </w:r>
      <w:proofErr w:type="gramEnd"/>
      <w:r>
        <w:t xml:space="preserve"> a Credit Memo and a Return for Credit.  These are created when customers reject or return goods to us. </w:t>
      </w:r>
    </w:p>
    <w:p w14:paraId="5CD09AB4" w14:textId="77777777" w:rsidR="00510808" w:rsidRPr="00912DAA" w:rsidRDefault="00510808" w:rsidP="00510808">
      <w:pPr>
        <w:pStyle w:val="Heading3"/>
      </w:pPr>
      <w:bookmarkStart w:id="92" w:name="_Toc520125437"/>
      <w:r w:rsidRPr="00912DAA">
        <w:t>Credit Memo Order Type</w:t>
      </w:r>
      <w:bookmarkEnd w:id="91"/>
      <w:bookmarkEnd w:id="92"/>
    </w:p>
    <w:p w14:paraId="49CBE12D" w14:textId="77777777" w:rsidR="00510808" w:rsidRPr="00912DAA" w:rsidRDefault="00510808" w:rsidP="00510808">
      <w:pPr>
        <w:rPr>
          <w:rFonts w:cs="Arial"/>
        </w:rPr>
      </w:pPr>
      <w:r>
        <w:rPr>
          <w:rFonts w:cs="Arial"/>
        </w:rPr>
        <w:t xml:space="preserve">Elevation Computers </w:t>
      </w:r>
      <w:r w:rsidRPr="00912DAA">
        <w:rPr>
          <w:rFonts w:cs="Arial"/>
        </w:rPr>
        <w:t xml:space="preserve">wants to return 1 UNIT of inventory </w:t>
      </w:r>
      <w:r>
        <w:rPr>
          <w:rFonts w:cs="Arial"/>
        </w:rPr>
        <w:t>CPU00005</w:t>
      </w:r>
      <w:r w:rsidRPr="00912DAA">
        <w:rPr>
          <w:rFonts w:cs="Arial"/>
        </w:rPr>
        <w:t xml:space="preserve"> from the order just created. </w:t>
      </w:r>
    </w:p>
    <w:p w14:paraId="2D8A69DE" w14:textId="77777777" w:rsidR="00510808" w:rsidRPr="00912DAA" w:rsidRDefault="00510808" w:rsidP="00510808">
      <w:pPr>
        <w:pStyle w:val="Heading3"/>
      </w:pPr>
      <w:bookmarkStart w:id="93" w:name="_Toc520125438"/>
      <w:r>
        <w:t>Activity 6</w:t>
      </w:r>
      <w:bookmarkEnd w:id="93"/>
    </w:p>
    <w:p w14:paraId="320C406B" w14:textId="77777777" w:rsidR="00510808" w:rsidRPr="00912DAA" w:rsidRDefault="00510808" w:rsidP="00510808">
      <w:pPr>
        <w:pStyle w:val="ListParagraph"/>
        <w:numPr>
          <w:ilvl w:val="0"/>
          <w:numId w:val="37"/>
        </w:numPr>
        <w:rPr>
          <w:rFonts w:cs="Arial"/>
        </w:rPr>
      </w:pPr>
      <w:r w:rsidRPr="00912DAA">
        <w:rPr>
          <w:rFonts w:cs="Arial"/>
        </w:rPr>
        <w:t xml:space="preserve">Open the </w:t>
      </w:r>
      <w:r w:rsidRPr="004D3915">
        <w:rPr>
          <w:rFonts w:cs="Arial"/>
          <w:b/>
        </w:rPr>
        <w:t>Sales Order</w:t>
      </w:r>
      <w:r w:rsidRPr="00912DAA">
        <w:rPr>
          <w:rFonts w:cs="Arial"/>
          <w:b/>
        </w:rPr>
        <w:t xml:space="preserve"> </w:t>
      </w:r>
      <w:r w:rsidRPr="004D3915">
        <w:rPr>
          <w:rFonts w:cs="Arial"/>
        </w:rPr>
        <w:t>search</w:t>
      </w:r>
      <w:r>
        <w:rPr>
          <w:rFonts w:cs="Arial"/>
          <w:b/>
        </w:rPr>
        <w:t xml:space="preserve"> </w:t>
      </w:r>
      <w:r w:rsidRPr="00912DAA">
        <w:rPr>
          <w:rFonts w:cs="Arial"/>
        </w:rPr>
        <w:t>form (SO3010</w:t>
      </w:r>
      <w:r>
        <w:rPr>
          <w:rFonts w:cs="Arial"/>
        </w:rPr>
        <w:t>PL</w:t>
      </w:r>
      <w:r w:rsidRPr="00912DAA">
        <w:rPr>
          <w:rFonts w:cs="Arial"/>
        </w:rPr>
        <w:t xml:space="preserve">; Sales Orders &gt; </w:t>
      </w:r>
      <w:r>
        <w:rPr>
          <w:rFonts w:cs="Arial"/>
        </w:rPr>
        <w:t>Transactions)</w:t>
      </w:r>
      <w:r w:rsidRPr="00912DAA">
        <w:rPr>
          <w:rFonts w:cs="Arial"/>
        </w:rPr>
        <w:t>.</w:t>
      </w:r>
    </w:p>
    <w:p w14:paraId="1B100963" w14:textId="77777777" w:rsidR="00510808" w:rsidRPr="00912DAA" w:rsidRDefault="00510808" w:rsidP="00510808">
      <w:pPr>
        <w:pStyle w:val="ListParagraph"/>
        <w:numPr>
          <w:ilvl w:val="0"/>
          <w:numId w:val="37"/>
        </w:numPr>
        <w:rPr>
          <w:rFonts w:cs="Arial"/>
        </w:rPr>
      </w:pPr>
      <w:r w:rsidRPr="00912DAA">
        <w:rPr>
          <w:rFonts w:cs="Arial"/>
        </w:rPr>
        <w:t xml:space="preserve">Go to the </w:t>
      </w:r>
      <w:r w:rsidRPr="00912DAA">
        <w:rPr>
          <w:rFonts w:cs="Arial"/>
          <w:b/>
        </w:rPr>
        <w:t>Sales Order</w:t>
      </w:r>
      <w:r w:rsidRPr="00912DAA">
        <w:rPr>
          <w:rFonts w:cs="Arial"/>
        </w:rPr>
        <w:t xml:space="preserve"> raised in the previous activity </w:t>
      </w:r>
      <w:r>
        <w:rPr>
          <w:rFonts w:cs="Arial"/>
        </w:rPr>
        <w:t xml:space="preserve">for Elevation Computers </w:t>
      </w:r>
      <w:r w:rsidRPr="00912DAA">
        <w:rPr>
          <w:rFonts w:cs="Arial"/>
        </w:rPr>
        <w:t xml:space="preserve">and on the </w:t>
      </w:r>
      <w:proofErr w:type="gramStart"/>
      <w:r w:rsidRPr="00912DAA">
        <w:rPr>
          <w:rFonts w:cs="Arial"/>
        </w:rPr>
        <w:t>form</w:t>
      </w:r>
      <w:proofErr w:type="gramEnd"/>
      <w:r w:rsidRPr="00912DAA">
        <w:rPr>
          <w:rFonts w:cs="Arial"/>
        </w:rPr>
        <w:t xml:space="preserve"> toolbar select </w:t>
      </w:r>
      <w:r w:rsidRPr="00912DAA">
        <w:rPr>
          <w:rFonts w:cs="Arial"/>
          <w:b/>
        </w:rPr>
        <w:t xml:space="preserve">Copy Order </w:t>
      </w:r>
      <w:r w:rsidRPr="00912DAA">
        <w:rPr>
          <w:rFonts w:cs="Arial"/>
        </w:rPr>
        <w:t xml:space="preserve">from the </w:t>
      </w:r>
      <w:r w:rsidRPr="00912DAA">
        <w:rPr>
          <w:rFonts w:cs="Arial"/>
          <w:b/>
        </w:rPr>
        <w:t>Actions</w:t>
      </w:r>
      <w:r w:rsidRPr="00912DAA">
        <w:rPr>
          <w:rFonts w:cs="Arial"/>
        </w:rPr>
        <w:t xml:space="preserve"> dropdown list</w:t>
      </w:r>
      <w:r w:rsidRPr="00912DAA">
        <w:rPr>
          <w:rFonts w:cs="Arial"/>
          <w:b/>
        </w:rPr>
        <w:t>.</w:t>
      </w:r>
    </w:p>
    <w:p w14:paraId="5144DD80" w14:textId="77777777" w:rsidR="00510808" w:rsidRPr="00912DAA" w:rsidRDefault="00510808" w:rsidP="00510808">
      <w:pPr>
        <w:pStyle w:val="Screenshot"/>
        <w:rPr>
          <w:rFonts w:cs="Arial"/>
        </w:rPr>
      </w:pPr>
      <w:r>
        <w:rPr>
          <w:rFonts w:cs="Arial"/>
          <w:noProof/>
        </w:rPr>
        <w:drawing>
          <wp:inline distT="0" distB="0" distL="0" distR="0" wp14:anchorId="297C4BED" wp14:editId="20798616">
            <wp:extent cx="5760000" cy="3154770"/>
            <wp:effectExtent l="19050" t="19050" r="12700" b="266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0000" cy="3154770"/>
                    </a:xfrm>
                    <a:prstGeom prst="rect">
                      <a:avLst/>
                    </a:prstGeom>
                    <a:noFill/>
                    <a:ln>
                      <a:solidFill>
                        <a:schemeClr val="bg1">
                          <a:lumMod val="75000"/>
                        </a:schemeClr>
                      </a:solidFill>
                    </a:ln>
                  </pic:spPr>
                </pic:pic>
              </a:graphicData>
            </a:graphic>
          </wp:inline>
        </w:drawing>
      </w:r>
    </w:p>
    <w:p w14:paraId="59F25CBA" w14:textId="77777777" w:rsidR="00510808" w:rsidRPr="00912DAA" w:rsidRDefault="00510808" w:rsidP="00510808">
      <w:pPr>
        <w:pStyle w:val="ListParagraph"/>
        <w:numPr>
          <w:ilvl w:val="0"/>
          <w:numId w:val="37"/>
        </w:numPr>
        <w:rPr>
          <w:rFonts w:cs="Arial"/>
        </w:rPr>
      </w:pPr>
      <w:r w:rsidRPr="00912DAA">
        <w:rPr>
          <w:rFonts w:cs="Arial"/>
        </w:rPr>
        <w:t xml:space="preserve">In the pop up, select the </w:t>
      </w:r>
      <w:r w:rsidRPr="00912DAA">
        <w:rPr>
          <w:rFonts w:cs="Arial"/>
          <w:b/>
        </w:rPr>
        <w:t>Order Type: CM.</w:t>
      </w:r>
    </w:p>
    <w:p w14:paraId="41DC349F" w14:textId="77777777" w:rsidR="00510808" w:rsidRPr="00912DAA" w:rsidRDefault="00510808" w:rsidP="00510808">
      <w:pPr>
        <w:pStyle w:val="Screenshot"/>
        <w:rPr>
          <w:rFonts w:cs="Arial"/>
        </w:rPr>
      </w:pPr>
      <w:r>
        <w:rPr>
          <w:noProof/>
        </w:rPr>
        <w:drawing>
          <wp:inline distT="0" distB="0" distL="0" distR="0" wp14:anchorId="7119C7CD" wp14:editId="051308D0">
            <wp:extent cx="2473200" cy="1623600"/>
            <wp:effectExtent l="19050" t="19050" r="22860" b="152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473200" cy="1623600"/>
                    </a:xfrm>
                    <a:prstGeom prst="rect">
                      <a:avLst/>
                    </a:prstGeom>
                    <a:ln>
                      <a:solidFill>
                        <a:schemeClr val="bg1">
                          <a:lumMod val="75000"/>
                        </a:schemeClr>
                      </a:solidFill>
                    </a:ln>
                  </pic:spPr>
                </pic:pic>
              </a:graphicData>
            </a:graphic>
          </wp:inline>
        </w:drawing>
      </w:r>
      <w:r w:rsidRPr="00912DAA">
        <w:rPr>
          <w:rFonts w:cs="Arial"/>
        </w:rPr>
        <w:br w:type="page"/>
      </w:r>
    </w:p>
    <w:p w14:paraId="37DB8490" w14:textId="77777777" w:rsidR="00510808" w:rsidRDefault="00510808" w:rsidP="00510808">
      <w:pPr>
        <w:pStyle w:val="ListParagraph"/>
        <w:numPr>
          <w:ilvl w:val="0"/>
          <w:numId w:val="37"/>
        </w:numPr>
        <w:rPr>
          <w:rFonts w:cs="Arial"/>
        </w:rPr>
      </w:pPr>
      <w:r w:rsidRPr="00912DAA">
        <w:rPr>
          <w:rFonts w:cs="Arial"/>
        </w:rPr>
        <w:lastRenderedPageBreak/>
        <w:t xml:space="preserve">On selecting </w:t>
      </w:r>
      <w:r w:rsidRPr="00912DAA">
        <w:rPr>
          <w:rFonts w:cs="Arial"/>
          <w:b/>
        </w:rPr>
        <w:t xml:space="preserve">OK, </w:t>
      </w:r>
      <w:r w:rsidRPr="00912DAA">
        <w:rPr>
          <w:rFonts w:cs="Arial"/>
        </w:rPr>
        <w:t xml:space="preserve">a </w:t>
      </w:r>
      <w:r w:rsidRPr="00912DAA">
        <w:rPr>
          <w:rFonts w:cs="Arial"/>
          <w:b/>
        </w:rPr>
        <w:t>Credit Memo Order Type</w:t>
      </w:r>
      <w:r w:rsidRPr="00912DAA">
        <w:rPr>
          <w:rFonts w:cs="Arial"/>
        </w:rPr>
        <w:t xml:space="preserve"> will be created based on the previous order.</w:t>
      </w:r>
    </w:p>
    <w:p w14:paraId="7B79691E" w14:textId="77777777" w:rsidR="00510808" w:rsidRPr="00912DAA" w:rsidRDefault="00510808" w:rsidP="00510808">
      <w:pPr>
        <w:pStyle w:val="ListParagraph"/>
        <w:numPr>
          <w:ilvl w:val="0"/>
          <w:numId w:val="37"/>
        </w:numPr>
        <w:rPr>
          <w:rFonts w:cs="Arial"/>
        </w:rPr>
      </w:pPr>
      <w:r w:rsidRPr="00912DAA">
        <w:rPr>
          <w:rFonts w:cs="Arial"/>
        </w:rPr>
        <w:t xml:space="preserve">Change the </w:t>
      </w:r>
      <w:r w:rsidRPr="00912DAA">
        <w:rPr>
          <w:rFonts w:cs="Arial"/>
          <w:b/>
        </w:rPr>
        <w:t>Quantity</w:t>
      </w:r>
      <w:r w:rsidRPr="00912DAA">
        <w:rPr>
          <w:rFonts w:cs="Arial"/>
        </w:rPr>
        <w:t xml:space="preserve"> to </w:t>
      </w:r>
      <w:r w:rsidRPr="00912DAA">
        <w:rPr>
          <w:rFonts w:cs="Arial"/>
          <w:b/>
        </w:rPr>
        <w:t>1</w:t>
      </w:r>
      <w:r w:rsidRPr="00912DAA">
        <w:rPr>
          <w:rFonts w:cs="Arial"/>
        </w:rPr>
        <w:t xml:space="preserve">, take the </w:t>
      </w:r>
      <w:r w:rsidRPr="00912DAA">
        <w:rPr>
          <w:rFonts w:cs="Arial"/>
          <w:b/>
        </w:rPr>
        <w:t>CM</w:t>
      </w:r>
      <w:r w:rsidRPr="00912DAA">
        <w:rPr>
          <w:rFonts w:cs="Arial"/>
        </w:rPr>
        <w:t xml:space="preserve"> order off </w:t>
      </w:r>
      <w:r w:rsidRPr="00912DAA">
        <w:rPr>
          <w:rFonts w:cs="Arial"/>
          <w:b/>
        </w:rPr>
        <w:t>Hold</w:t>
      </w:r>
      <w:r w:rsidRPr="00912DAA">
        <w:rPr>
          <w:rFonts w:cs="Arial"/>
        </w:rPr>
        <w:t xml:space="preserve"> and </w:t>
      </w:r>
      <w:r w:rsidRPr="00912DAA">
        <w:rPr>
          <w:rFonts w:cs="Arial"/>
          <w:b/>
        </w:rPr>
        <w:t>Save</w:t>
      </w:r>
      <w:r w:rsidRPr="00912DAA">
        <w:rPr>
          <w:rFonts w:cs="Arial"/>
        </w:rPr>
        <w:t>.</w:t>
      </w:r>
    </w:p>
    <w:p w14:paraId="7BC297CF" w14:textId="77777777" w:rsidR="00510808" w:rsidRPr="00912DAA" w:rsidRDefault="00510808" w:rsidP="00510808">
      <w:pPr>
        <w:pStyle w:val="Screenshot"/>
        <w:rPr>
          <w:rFonts w:cs="Arial"/>
        </w:rPr>
      </w:pPr>
      <w:r>
        <w:rPr>
          <w:rFonts w:cs="Arial"/>
          <w:noProof/>
        </w:rPr>
        <w:drawing>
          <wp:inline distT="0" distB="0" distL="0" distR="0" wp14:anchorId="4645BCB3" wp14:editId="7C64EE26">
            <wp:extent cx="5760000" cy="2706996"/>
            <wp:effectExtent l="19050" t="19050" r="12700" b="177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60000" cy="2706996"/>
                    </a:xfrm>
                    <a:prstGeom prst="rect">
                      <a:avLst/>
                    </a:prstGeom>
                    <a:noFill/>
                    <a:ln>
                      <a:solidFill>
                        <a:schemeClr val="bg1">
                          <a:lumMod val="75000"/>
                        </a:schemeClr>
                      </a:solidFill>
                    </a:ln>
                  </pic:spPr>
                </pic:pic>
              </a:graphicData>
            </a:graphic>
          </wp:inline>
        </w:drawing>
      </w:r>
    </w:p>
    <w:p w14:paraId="7346E066" w14:textId="77777777" w:rsidR="00510808" w:rsidRPr="00912DAA" w:rsidRDefault="00510808" w:rsidP="00510808">
      <w:pPr>
        <w:pStyle w:val="ListParagraph"/>
        <w:numPr>
          <w:ilvl w:val="0"/>
          <w:numId w:val="37"/>
        </w:numPr>
        <w:rPr>
          <w:rFonts w:cs="Arial"/>
        </w:rPr>
      </w:pPr>
      <w:r w:rsidRPr="00912DAA">
        <w:rPr>
          <w:rFonts w:cs="Arial"/>
        </w:rPr>
        <w:t xml:space="preserve">From the </w:t>
      </w:r>
      <w:r w:rsidRPr="00912DAA">
        <w:rPr>
          <w:rFonts w:cs="Arial"/>
          <w:b/>
        </w:rPr>
        <w:t xml:space="preserve">Action: </w:t>
      </w:r>
      <w:r w:rsidRPr="00912DAA">
        <w:rPr>
          <w:rFonts w:cs="Arial"/>
        </w:rPr>
        <w:t xml:space="preserve">dropdown list, select </w:t>
      </w:r>
      <w:r w:rsidRPr="00912DAA">
        <w:rPr>
          <w:rFonts w:cs="Arial"/>
          <w:b/>
        </w:rPr>
        <w:t xml:space="preserve">Prepare Invoice </w:t>
      </w:r>
      <w:r w:rsidRPr="00912DAA">
        <w:rPr>
          <w:rFonts w:cs="Arial"/>
        </w:rPr>
        <w:t xml:space="preserve">and then </w:t>
      </w:r>
      <w:r w:rsidRPr="00912DAA">
        <w:rPr>
          <w:rFonts w:cs="Arial"/>
          <w:b/>
        </w:rPr>
        <w:t xml:space="preserve">Release </w:t>
      </w:r>
      <w:r w:rsidRPr="00912DAA">
        <w:rPr>
          <w:rFonts w:cs="Arial"/>
        </w:rPr>
        <w:t xml:space="preserve">the </w:t>
      </w:r>
      <w:r w:rsidRPr="00912DAA">
        <w:rPr>
          <w:rFonts w:cs="Arial"/>
          <w:b/>
        </w:rPr>
        <w:t>Credit Memo.</w:t>
      </w:r>
    </w:p>
    <w:p w14:paraId="011BA12B" w14:textId="77777777" w:rsidR="00510808" w:rsidRPr="00912DAA" w:rsidRDefault="00510808" w:rsidP="00510808">
      <w:pPr>
        <w:pStyle w:val="Screenshot"/>
        <w:rPr>
          <w:rFonts w:cs="Arial"/>
        </w:rPr>
      </w:pPr>
      <w:r>
        <w:rPr>
          <w:rFonts w:cs="Arial"/>
          <w:noProof/>
        </w:rPr>
        <w:drawing>
          <wp:inline distT="0" distB="0" distL="0" distR="0" wp14:anchorId="471120D0" wp14:editId="7724B2E3">
            <wp:extent cx="5760000" cy="3144594"/>
            <wp:effectExtent l="19050" t="19050" r="12700" b="177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60000" cy="3144594"/>
                    </a:xfrm>
                    <a:prstGeom prst="rect">
                      <a:avLst/>
                    </a:prstGeom>
                    <a:noFill/>
                    <a:ln>
                      <a:solidFill>
                        <a:schemeClr val="bg1">
                          <a:lumMod val="75000"/>
                        </a:schemeClr>
                      </a:solidFill>
                    </a:ln>
                  </pic:spPr>
                </pic:pic>
              </a:graphicData>
            </a:graphic>
          </wp:inline>
        </w:drawing>
      </w:r>
    </w:p>
    <w:p w14:paraId="1C02A8B1" w14:textId="77777777" w:rsidR="00510808" w:rsidRPr="00912DAA" w:rsidRDefault="00510808" w:rsidP="00510808">
      <w:pPr>
        <w:rPr>
          <w:rFonts w:cs="Arial"/>
        </w:rPr>
      </w:pPr>
      <w:r w:rsidRPr="00912DAA">
        <w:rPr>
          <w:rFonts w:cs="Arial"/>
        </w:rPr>
        <w:br w:type="page"/>
      </w:r>
    </w:p>
    <w:p w14:paraId="2D0E5F60" w14:textId="77777777" w:rsidR="00510808" w:rsidRPr="00912DAA" w:rsidRDefault="00510808" w:rsidP="00510808">
      <w:pPr>
        <w:pStyle w:val="Heading3"/>
      </w:pPr>
      <w:bookmarkStart w:id="94" w:name="_Toc478035890"/>
      <w:bookmarkStart w:id="95" w:name="_Toc520125439"/>
      <w:r w:rsidRPr="00912DAA">
        <w:lastRenderedPageBreak/>
        <w:t>Return for Credit</w:t>
      </w:r>
      <w:bookmarkEnd w:id="94"/>
      <w:bookmarkEnd w:id="95"/>
    </w:p>
    <w:p w14:paraId="1B6DB963" w14:textId="77777777" w:rsidR="00510808" w:rsidRPr="00912DAA" w:rsidRDefault="00510808" w:rsidP="00510808">
      <w:pPr>
        <w:rPr>
          <w:rFonts w:cs="Arial"/>
        </w:rPr>
      </w:pPr>
      <w:r w:rsidRPr="00912DAA">
        <w:rPr>
          <w:rFonts w:cs="Arial"/>
        </w:rPr>
        <w:t xml:space="preserve">In this activity, you will search out an existing order and receive the goods back from and issue a credit. </w:t>
      </w:r>
    </w:p>
    <w:p w14:paraId="5B6DBC14" w14:textId="77777777" w:rsidR="00510808" w:rsidRPr="00912DAA" w:rsidRDefault="00510808" w:rsidP="00510808">
      <w:pPr>
        <w:pStyle w:val="Heading3"/>
      </w:pPr>
      <w:bookmarkStart w:id="96" w:name="_Toc520125440"/>
      <w:r>
        <w:t>Activity 7</w:t>
      </w:r>
      <w:bookmarkEnd w:id="96"/>
      <w:r w:rsidRPr="00912DAA">
        <w:t xml:space="preserve"> </w:t>
      </w:r>
    </w:p>
    <w:p w14:paraId="1BD53ACD" w14:textId="77777777" w:rsidR="00510808" w:rsidRPr="00C0793C" w:rsidRDefault="00510808" w:rsidP="00510808">
      <w:pPr>
        <w:pStyle w:val="ListParagraph"/>
        <w:numPr>
          <w:ilvl w:val="0"/>
          <w:numId w:val="38"/>
        </w:numPr>
        <w:rPr>
          <w:rFonts w:cs="Arial"/>
        </w:rPr>
      </w:pPr>
      <w:r w:rsidRPr="00912DAA">
        <w:rPr>
          <w:rFonts w:cs="Arial"/>
        </w:rPr>
        <w:t xml:space="preserve">Open the </w:t>
      </w:r>
      <w:r w:rsidRPr="004D3915">
        <w:rPr>
          <w:rFonts w:cs="Arial"/>
          <w:b/>
        </w:rPr>
        <w:t>Sales Order</w:t>
      </w:r>
      <w:r w:rsidRPr="00912DAA">
        <w:rPr>
          <w:rFonts w:cs="Arial"/>
          <w:b/>
        </w:rPr>
        <w:t xml:space="preserve"> </w:t>
      </w:r>
      <w:r w:rsidRPr="004D3915">
        <w:rPr>
          <w:rFonts w:cs="Arial"/>
        </w:rPr>
        <w:t>search</w:t>
      </w:r>
      <w:r>
        <w:rPr>
          <w:rFonts w:cs="Arial"/>
          <w:b/>
        </w:rPr>
        <w:t xml:space="preserve"> </w:t>
      </w:r>
      <w:r w:rsidRPr="00912DAA">
        <w:rPr>
          <w:rFonts w:cs="Arial"/>
        </w:rPr>
        <w:t>form (SO3010</w:t>
      </w:r>
      <w:r>
        <w:rPr>
          <w:rFonts w:cs="Arial"/>
        </w:rPr>
        <w:t>PL</w:t>
      </w:r>
      <w:r w:rsidRPr="00912DAA">
        <w:rPr>
          <w:rFonts w:cs="Arial"/>
        </w:rPr>
        <w:t xml:space="preserve">; Sales Orders &gt; </w:t>
      </w:r>
      <w:r>
        <w:rPr>
          <w:rFonts w:cs="Arial"/>
        </w:rPr>
        <w:t>Transactions), then s</w:t>
      </w:r>
      <w:r w:rsidRPr="00C0793C">
        <w:rPr>
          <w:rFonts w:cs="Arial"/>
        </w:rPr>
        <w:t xml:space="preserve">earch for the </w:t>
      </w:r>
      <w:r w:rsidRPr="00C0793C">
        <w:rPr>
          <w:rFonts w:cs="Arial"/>
          <w:b/>
        </w:rPr>
        <w:t>Sales Order</w:t>
      </w:r>
      <w:r w:rsidRPr="00C0793C">
        <w:rPr>
          <w:rFonts w:cs="Arial"/>
        </w:rPr>
        <w:t xml:space="preserve"> </w:t>
      </w:r>
      <w:r>
        <w:rPr>
          <w:rFonts w:cs="Arial"/>
        </w:rPr>
        <w:t>for Euro Hair Fashion for 10 4.2GHz as5 Processors</w:t>
      </w:r>
      <w:r w:rsidRPr="00C0793C">
        <w:rPr>
          <w:rFonts w:cs="Arial"/>
        </w:rPr>
        <w:t xml:space="preserve"> and bring this sales order to the screen. On the form toolbar select </w:t>
      </w:r>
      <w:r w:rsidRPr="00C0793C">
        <w:rPr>
          <w:rFonts w:cs="Arial"/>
          <w:b/>
        </w:rPr>
        <w:t xml:space="preserve">Copy Order </w:t>
      </w:r>
      <w:r w:rsidRPr="00C0793C">
        <w:rPr>
          <w:rFonts w:cs="Arial"/>
        </w:rPr>
        <w:t xml:space="preserve">from the </w:t>
      </w:r>
      <w:r w:rsidRPr="00C0793C">
        <w:rPr>
          <w:rFonts w:cs="Arial"/>
          <w:b/>
        </w:rPr>
        <w:t>Actions</w:t>
      </w:r>
      <w:r w:rsidRPr="00C0793C">
        <w:rPr>
          <w:rFonts w:cs="Arial"/>
        </w:rPr>
        <w:t xml:space="preserve"> dropdown list.</w:t>
      </w:r>
    </w:p>
    <w:p w14:paraId="5E3D7914" w14:textId="77777777" w:rsidR="00510808" w:rsidRPr="00912DAA" w:rsidRDefault="00510808" w:rsidP="00510808">
      <w:pPr>
        <w:pStyle w:val="ListParagraph"/>
        <w:numPr>
          <w:ilvl w:val="0"/>
          <w:numId w:val="38"/>
        </w:numPr>
        <w:rPr>
          <w:rFonts w:cs="Arial"/>
        </w:rPr>
      </w:pPr>
      <w:r w:rsidRPr="00912DAA">
        <w:rPr>
          <w:rFonts w:cs="Arial"/>
        </w:rPr>
        <w:t xml:space="preserve">In the pop up, select the </w:t>
      </w:r>
      <w:r w:rsidRPr="00912DAA">
        <w:rPr>
          <w:rFonts w:cs="Arial"/>
          <w:b/>
        </w:rPr>
        <w:t>Order Type: RC</w:t>
      </w:r>
    </w:p>
    <w:p w14:paraId="775ACD5A" w14:textId="77777777" w:rsidR="00510808" w:rsidRDefault="00510808" w:rsidP="00510808">
      <w:pPr>
        <w:pStyle w:val="Screenshot"/>
        <w:rPr>
          <w:rFonts w:cs="Arial"/>
        </w:rPr>
      </w:pPr>
      <w:r>
        <w:rPr>
          <w:rFonts w:cs="Arial"/>
          <w:noProof/>
        </w:rPr>
        <w:drawing>
          <wp:inline distT="0" distB="0" distL="0" distR="0" wp14:anchorId="55EF9ACF" wp14:editId="6412EA36">
            <wp:extent cx="5400675" cy="2962275"/>
            <wp:effectExtent l="19050" t="19050" r="28575" b="28575"/>
            <wp:docPr id="65864" name="Picture 6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00675" cy="2962275"/>
                    </a:xfrm>
                    <a:prstGeom prst="rect">
                      <a:avLst/>
                    </a:prstGeom>
                    <a:noFill/>
                    <a:ln>
                      <a:solidFill>
                        <a:schemeClr val="bg1">
                          <a:lumMod val="75000"/>
                        </a:schemeClr>
                      </a:solidFill>
                    </a:ln>
                  </pic:spPr>
                </pic:pic>
              </a:graphicData>
            </a:graphic>
          </wp:inline>
        </w:drawing>
      </w:r>
    </w:p>
    <w:p w14:paraId="7184F4C5" w14:textId="77777777" w:rsidR="00510808" w:rsidRPr="00BE345C" w:rsidRDefault="00510808" w:rsidP="00510808">
      <w:pPr>
        <w:pStyle w:val="Figure"/>
      </w:pPr>
      <w:r>
        <w:t>Figure: Sales Order Copy</w:t>
      </w:r>
    </w:p>
    <w:p w14:paraId="14AF2C2B" w14:textId="77777777" w:rsidR="00510808" w:rsidRDefault="00510808" w:rsidP="00510808">
      <w:pPr>
        <w:pStyle w:val="ListParagraph"/>
        <w:rPr>
          <w:rFonts w:cs="Arial"/>
        </w:rPr>
      </w:pPr>
      <w:r w:rsidRPr="00912DAA">
        <w:rPr>
          <w:rFonts w:cs="Arial"/>
        </w:rPr>
        <w:t xml:space="preserve">On selecting </w:t>
      </w:r>
      <w:r w:rsidRPr="00912DAA">
        <w:rPr>
          <w:rFonts w:cs="Arial"/>
          <w:b/>
        </w:rPr>
        <w:t xml:space="preserve">OK, </w:t>
      </w:r>
      <w:r w:rsidRPr="00912DAA">
        <w:rPr>
          <w:rFonts w:cs="Arial"/>
        </w:rPr>
        <w:t xml:space="preserve">a </w:t>
      </w:r>
      <w:r w:rsidRPr="00912DAA">
        <w:rPr>
          <w:rFonts w:cs="Arial"/>
          <w:b/>
        </w:rPr>
        <w:t>Return for Credit Order Type</w:t>
      </w:r>
      <w:r w:rsidRPr="00912DAA">
        <w:rPr>
          <w:rFonts w:cs="Arial"/>
        </w:rPr>
        <w:t xml:space="preserve"> will be created based on the previous </w:t>
      </w:r>
      <w:proofErr w:type="gramStart"/>
      <w:r w:rsidRPr="00912DAA">
        <w:rPr>
          <w:rFonts w:cs="Arial"/>
        </w:rPr>
        <w:t>order</w:t>
      </w:r>
      <w:proofErr w:type="gramEnd"/>
      <w:r w:rsidRPr="00912DAA">
        <w:rPr>
          <w:rFonts w:cs="Arial"/>
        </w:rPr>
        <w:t xml:space="preserve"> </w:t>
      </w:r>
    </w:p>
    <w:p w14:paraId="1F3E382D" w14:textId="77777777" w:rsidR="00510808" w:rsidRPr="00912DAA" w:rsidRDefault="00510808" w:rsidP="00510808">
      <w:pPr>
        <w:pStyle w:val="ListParagraph"/>
        <w:numPr>
          <w:ilvl w:val="0"/>
          <w:numId w:val="38"/>
        </w:numPr>
        <w:rPr>
          <w:rFonts w:cs="Arial"/>
        </w:rPr>
      </w:pPr>
      <w:r>
        <w:rPr>
          <w:rFonts w:cs="Arial"/>
        </w:rPr>
        <w:t>Change the Quantity to 1 and f</w:t>
      </w:r>
      <w:r w:rsidRPr="00912DAA">
        <w:rPr>
          <w:rFonts w:cs="Arial"/>
        </w:rPr>
        <w:t xml:space="preserve">rom the </w:t>
      </w:r>
      <w:r w:rsidRPr="00912DAA">
        <w:rPr>
          <w:rFonts w:cs="Arial"/>
          <w:b/>
        </w:rPr>
        <w:t xml:space="preserve">Actions </w:t>
      </w:r>
      <w:r w:rsidRPr="00912DAA">
        <w:rPr>
          <w:rFonts w:cs="Arial"/>
        </w:rPr>
        <w:t xml:space="preserve">dropdown list, select </w:t>
      </w:r>
      <w:r w:rsidRPr="00912DAA">
        <w:rPr>
          <w:rFonts w:cs="Arial"/>
          <w:b/>
        </w:rPr>
        <w:t>Create Receipt</w:t>
      </w:r>
      <w:r>
        <w:rPr>
          <w:rFonts w:cs="Arial"/>
          <w:b/>
        </w:rPr>
        <w:t>.</w:t>
      </w:r>
    </w:p>
    <w:p w14:paraId="30FDE5EC" w14:textId="77777777" w:rsidR="00510808" w:rsidRPr="00912DAA" w:rsidRDefault="00510808" w:rsidP="00510808">
      <w:pPr>
        <w:pStyle w:val="Screenshot"/>
        <w:rPr>
          <w:rFonts w:cs="Arial"/>
        </w:rPr>
      </w:pPr>
      <w:r>
        <w:rPr>
          <w:rFonts w:cs="Arial"/>
          <w:noProof/>
        </w:rPr>
        <w:drawing>
          <wp:inline distT="0" distB="0" distL="0" distR="0" wp14:anchorId="44B012DA" wp14:editId="31D00AFD">
            <wp:extent cx="5391150" cy="2714625"/>
            <wp:effectExtent l="19050" t="19050" r="19050" b="28575"/>
            <wp:docPr id="65868" name="Picture 65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1150" cy="2714625"/>
                    </a:xfrm>
                    <a:prstGeom prst="rect">
                      <a:avLst/>
                    </a:prstGeom>
                    <a:noFill/>
                    <a:ln>
                      <a:solidFill>
                        <a:schemeClr val="bg1">
                          <a:lumMod val="75000"/>
                        </a:schemeClr>
                      </a:solidFill>
                    </a:ln>
                  </pic:spPr>
                </pic:pic>
              </a:graphicData>
            </a:graphic>
          </wp:inline>
        </w:drawing>
      </w:r>
    </w:p>
    <w:p w14:paraId="176A64D4" w14:textId="77777777" w:rsidR="00510808" w:rsidRPr="00912DAA" w:rsidRDefault="00510808" w:rsidP="00510808">
      <w:pPr>
        <w:pStyle w:val="ListParagraph"/>
        <w:numPr>
          <w:ilvl w:val="0"/>
          <w:numId w:val="38"/>
        </w:numPr>
        <w:rPr>
          <w:rFonts w:cs="Arial"/>
        </w:rPr>
      </w:pPr>
      <w:r w:rsidRPr="00912DAA">
        <w:rPr>
          <w:rFonts w:cs="Arial"/>
        </w:rPr>
        <w:t xml:space="preserve">From the </w:t>
      </w:r>
      <w:r w:rsidRPr="00912DAA">
        <w:rPr>
          <w:rFonts w:cs="Arial"/>
          <w:b/>
        </w:rPr>
        <w:t xml:space="preserve">Actions </w:t>
      </w:r>
      <w:r w:rsidRPr="00912DAA">
        <w:rPr>
          <w:rFonts w:cs="Arial"/>
        </w:rPr>
        <w:t xml:space="preserve">dropdown list, select </w:t>
      </w:r>
      <w:r w:rsidRPr="00912DAA">
        <w:rPr>
          <w:rFonts w:cs="Arial"/>
          <w:b/>
        </w:rPr>
        <w:t xml:space="preserve">Prepare Invoice. </w:t>
      </w:r>
      <w:r w:rsidRPr="00912DAA">
        <w:rPr>
          <w:rFonts w:cs="Arial"/>
        </w:rPr>
        <w:t xml:space="preserve">This will create the </w:t>
      </w:r>
      <w:r w:rsidRPr="00912DAA">
        <w:rPr>
          <w:rFonts w:cs="Arial"/>
          <w:b/>
        </w:rPr>
        <w:t>Credit Memo.</w:t>
      </w:r>
    </w:p>
    <w:p w14:paraId="67AAE78A" w14:textId="77777777" w:rsidR="00510808" w:rsidRPr="00912DAA" w:rsidRDefault="00510808" w:rsidP="00510808">
      <w:pPr>
        <w:pStyle w:val="Screenshot"/>
        <w:rPr>
          <w:rFonts w:cs="Arial"/>
        </w:rPr>
      </w:pPr>
      <w:r>
        <w:rPr>
          <w:rFonts w:cs="Arial"/>
          <w:noProof/>
        </w:rPr>
        <w:lastRenderedPageBreak/>
        <w:drawing>
          <wp:inline distT="0" distB="0" distL="0" distR="0" wp14:anchorId="154264EE" wp14:editId="2F26A9D9">
            <wp:extent cx="5391150" cy="3095625"/>
            <wp:effectExtent l="19050" t="19050" r="19050" b="28575"/>
            <wp:docPr id="65867" name="Picture 65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1150" cy="3095625"/>
                    </a:xfrm>
                    <a:prstGeom prst="rect">
                      <a:avLst/>
                    </a:prstGeom>
                    <a:noFill/>
                    <a:ln>
                      <a:solidFill>
                        <a:schemeClr val="bg1">
                          <a:lumMod val="75000"/>
                        </a:schemeClr>
                      </a:solidFill>
                    </a:ln>
                  </pic:spPr>
                </pic:pic>
              </a:graphicData>
            </a:graphic>
          </wp:inline>
        </w:drawing>
      </w:r>
    </w:p>
    <w:p w14:paraId="228180C3" w14:textId="77777777" w:rsidR="00510808" w:rsidRDefault="00510808" w:rsidP="00510808">
      <w:pPr>
        <w:pStyle w:val="ListParagraph"/>
        <w:numPr>
          <w:ilvl w:val="0"/>
          <w:numId w:val="38"/>
        </w:numPr>
      </w:pPr>
      <w:r w:rsidRPr="00912DAA">
        <w:t xml:space="preserve">Again, from the </w:t>
      </w:r>
      <w:r w:rsidRPr="00277892">
        <w:rPr>
          <w:b/>
        </w:rPr>
        <w:t xml:space="preserve">Actions </w:t>
      </w:r>
      <w:r w:rsidRPr="00912DAA">
        <w:t xml:space="preserve">dropdown list, select </w:t>
      </w:r>
      <w:r w:rsidRPr="00277892">
        <w:rPr>
          <w:b/>
        </w:rPr>
        <w:t>Release</w:t>
      </w:r>
      <w:r w:rsidRPr="00912DAA">
        <w:t>. This will complete the transaction.</w:t>
      </w:r>
      <w:r>
        <w:br w:type="page"/>
      </w:r>
    </w:p>
    <w:p w14:paraId="5D357455" w14:textId="77777777" w:rsidR="00510808" w:rsidRPr="00912DAA" w:rsidRDefault="00510808" w:rsidP="00510808">
      <w:pPr>
        <w:pStyle w:val="Heading3"/>
      </w:pPr>
      <w:bookmarkStart w:id="97" w:name="_Toc520125441"/>
      <w:r>
        <w:lastRenderedPageBreak/>
        <w:t>Invoice Order</w:t>
      </w:r>
      <w:bookmarkEnd w:id="97"/>
    </w:p>
    <w:p w14:paraId="66BCC342" w14:textId="77777777" w:rsidR="00510808" w:rsidRPr="00912DAA" w:rsidRDefault="00510808" w:rsidP="00510808">
      <w:pPr>
        <w:rPr>
          <w:rFonts w:cs="Arial"/>
        </w:rPr>
      </w:pPr>
      <w:r>
        <w:rPr>
          <w:rFonts w:cs="Arial"/>
        </w:rPr>
        <w:t>Sometimes you might want to directly invoice your customer without raising a sales order or creating a shipment</w:t>
      </w:r>
      <w:r w:rsidRPr="00912DAA">
        <w:rPr>
          <w:rFonts w:cs="Arial"/>
        </w:rPr>
        <w:t>.</w:t>
      </w:r>
      <w:r>
        <w:rPr>
          <w:rFonts w:cs="Arial"/>
        </w:rPr>
        <w:t xml:space="preserve"> An IN type of sales order is the preferred way of doing this.  </w:t>
      </w:r>
      <w:r w:rsidRPr="00912DAA">
        <w:rPr>
          <w:rFonts w:cs="Arial"/>
        </w:rPr>
        <w:t xml:space="preserve"> </w:t>
      </w:r>
    </w:p>
    <w:p w14:paraId="729BA7C5" w14:textId="77777777" w:rsidR="00510808" w:rsidRPr="00912DAA" w:rsidRDefault="00510808" w:rsidP="00510808">
      <w:pPr>
        <w:pStyle w:val="Heading3"/>
      </w:pPr>
      <w:bookmarkStart w:id="98" w:name="_Toc520125442"/>
      <w:r>
        <w:t>Activity 8</w:t>
      </w:r>
      <w:bookmarkEnd w:id="98"/>
      <w:r w:rsidRPr="00912DAA">
        <w:t xml:space="preserve"> </w:t>
      </w:r>
    </w:p>
    <w:p w14:paraId="588026E1" w14:textId="77777777" w:rsidR="00510808" w:rsidRDefault="00510808" w:rsidP="00510808">
      <w:pPr>
        <w:numPr>
          <w:ilvl w:val="0"/>
          <w:numId w:val="44"/>
        </w:numPr>
      </w:pPr>
      <w:r w:rsidRPr="00530F0D">
        <w:rPr>
          <w:rFonts w:cs="Arial"/>
        </w:rPr>
        <w:t xml:space="preserve">On the </w:t>
      </w:r>
      <w:r>
        <w:rPr>
          <w:rFonts w:cs="Arial"/>
          <w:b/>
        </w:rPr>
        <w:t>Sales Orders</w:t>
      </w:r>
      <w:r w:rsidRPr="00530F0D">
        <w:rPr>
          <w:rFonts w:cs="Arial"/>
        </w:rPr>
        <w:t xml:space="preserve"> Menu, add a new </w:t>
      </w:r>
      <w:r>
        <w:rPr>
          <w:rFonts w:cs="Arial"/>
        </w:rPr>
        <w:t>sales order</w:t>
      </w:r>
      <w:r w:rsidRPr="00530F0D">
        <w:rPr>
          <w:rFonts w:cs="Arial"/>
        </w:rPr>
        <w:t xml:space="preserve"> by clicking on the tile </w:t>
      </w:r>
      <w:r w:rsidRPr="00530F0D">
        <w:rPr>
          <w:rFonts w:cs="Arial"/>
          <w:b/>
        </w:rPr>
        <w:t xml:space="preserve">New </w:t>
      </w:r>
      <w:r>
        <w:rPr>
          <w:rFonts w:cs="Arial"/>
          <w:b/>
        </w:rPr>
        <w:t>Sales Order</w:t>
      </w:r>
      <w:r w:rsidRPr="00530F0D">
        <w:rPr>
          <w:rFonts w:cs="Arial"/>
        </w:rPr>
        <w:t xml:space="preserve">. This will open the </w:t>
      </w:r>
      <w:r>
        <w:rPr>
          <w:b/>
        </w:rPr>
        <w:t>Sales Order</w:t>
      </w:r>
      <w:r w:rsidRPr="00530F0D">
        <w:rPr>
          <w:b/>
        </w:rPr>
        <w:t xml:space="preserve"> </w:t>
      </w:r>
      <w:r>
        <w:t>form (SO301000; Sales Orders &gt; Transactions).</w:t>
      </w:r>
    </w:p>
    <w:p w14:paraId="47605862" w14:textId="77777777" w:rsidR="00510808" w:rsidRDefault="00510808" w:rsidP="00510808">
      <w:pPr>
        <w:pStyle w:val="ListParagraph"/>
        <w:numPr>
          <w:ilvl w:val="0"/>
          <w:numId w:val="44"/>
        </w:numPr>
        <w:rPr>
          <w:rFonts w:cs="Arial"/>
        </w:rPr>
      </w:pPr>
      <w:r>
        <w:rPr>
          <w:rFonts w:cs="Arial"/>
        </w:rPr>
        <w:t xml:space="preserve">In the Order Type field select the IN Invoice and update with the following </w:t>
      </w:r>
      <w:proofErr w:type="gramStart"/>
      <w:r>
        <w:rPr>
          <w:rFonts w:cs="Arial"/>
        </w:rPr>
        <w:t>details;</w:t>
      </w:r>
      <w:proofErr w:type="gramEnd"/>
    </w:p>
    <w:p w14:paraId="562B8EDA" w14:textId="77777777" w:rsidR="00510808" w:rsidRDefault="00510808" w:rsidP="00510808">
      <w:pPr>
        <w:pStyle w:val="Screenshot"/>
      </w:pPr>
      <w:r>
        <w:rPr>
          <w:noProof/>
        </w:rPr>
        <w:drawing>
          <wp:inline distT="0" distB="0" distL="0" distR="0" wp14:anchorId="794EA3D3" wp14:editId="58EFC61E">
            <wp:extent cx="5394960" cy="2011680"/>
            <wp:effectExtent l="19050" t="19050" r="15240" b="26670"/>
            <wp:docPr id="65869" name="Picture 6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solidFill>
                        <a:schemeClr val="bg1">
                          <a:lumMod val="75000"/>
                        </a:schemeClr>
                      </a:solidFill>
                    </a:ln>
                  </pic:spPr>
                </pic:pic>
              </a:graphicData>
            </a:graphic>
          </wp:inline>
        </w:drawing>
      </w:r>
    </w:p>
    <w:p w14:paraId="60142692" w14:textId="77777777" w:rsidR="00510808" w:rsidRDefault="00510808" w:rsidP="00510808">
      <w:pPr>
        <w:pStyle w:val="Figure"/>
      </w:pPr>
      <w:r>
        <w:t>Figure: New IN type sales order</w:t>
      </w:r>
    </w:p>
    <w:p w14:paraId="0018A608" w14:textId="77777777" w:rsidR="00510808" w:rsidRDefault="00510808" w:rsidP="00510808">
      <w:pPr>
        <w:pStyle w:val="ListParagraph"/>
        <w:numPr>
          <w:ilvl w:val="0"/>
          <w:numId w:val="44"/>
        </w:numPr>
      </w:pPr>
      <w:r>
        <w:t xml:space="preserve">You want to check the stock levels in the different warehouses for the stock items starting with CPU.  Click on the </w:t>
      </w:r>
      <w:r>
        <w:rPr>
          <w:noProof/>
        </w:rPr>
        <w:drawing>
          <wp:inline distT="0" distB="0" distL="0" distR="0" wp14:anchorId="01905F78" wp14:editId="1AAB27A8">
            <wp:extent cx="936625" cy="200660"/>
            <wp:effectExtent l="19050" t="19050" r="15875" b="27940"/>
            <wp:docPr id="948510168" name="Picture 94851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36625" cy="200660"/>
                    </a:xfrm>
                    <a:prstGeom prst="rect">
                      <a:avLst/>
                    </a:prstGeom>
                    <a:noFill/>
                    <a:ln>
                      <a:solidFill>
                        <a:schemeClr val="bg1">
                          <a:lumMod val="75000"/>
                        </a:schemeClr>
                      </a:solidFill>
                    </a:ln>
                  </pic:spPr>
                </pic:pic>
              </a:graphicData>
            </a:graphic>
          </wp:inline>
        </w:drawing>
      </w:r>
      <w:r>
        <w:t xml:space="preserve"> from the grid toolbar.</w:t>
      </w:r>
    </w:p>
    <w:p w14:paraId="4CA61F1A" w14:textId="77777777" w:rsidR="00510808" w:rsidRPr="003007D3" w:rsidRDefault="00510808" w:rsidP="00510808">
      <w:pPr>
        <w:pStyle w:val="ListParagraph"/>
        <w:numPr>
          <w:ilvl w:val="0"/>
          <w:numId w:val="44"/>
        </w:numPr>
      </w:pPr>
      <w:r>
        <w:t>In the Inventory Lookup dialogue box that appears enter CPU in the Inventory field, you will see the quantities available for the items across the different warehouses.  Select 10 of the CPU00005 and 5 of the CPU00006V both from the MLB warehouse.</w:t>
      </w:r>
    </w:p>
    <w:p w14:paraId="1C040A01" w14:textId="77777777" w:rsidR="00510808" w:rsidRDefault="00510808" w:rsidP="00510808">
      <w:pPr>
        <w:pStyle w:val="Screenshot"/>
      </w:pPr>
      <w:r>
        <w:rPr>
          <w:noProof/>
        </w:rPr>
        <w:drawing>
          <wp:inline distT="0" distB="0" distL="0" distR="0" wp14:anchorId="331D2031" wp14:editId="7F68B3B4">
            <wp:extent cx="5400040" cy="2611755"/>
            <wp:effectExtent l="19050" t="19050" r="10160" b="17145"/>
            <wp:docPr id="65870" name="Picture 6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400040" cy="2611755"/>
                    </a:xfrm>
                    <a:prstGeom prst="rect">
                      <a:avLst/>
                    </a:prstGeom>
                    <a:ln>
                      <a:solidFill>
                        <a:schemeClr val="bg1">
                          <a:lumMod val="75000"/>
                        </a:schemeClr>
                      </a:solidFill>
                    </a:ln>
                  </pic:spPr>
                </pic:pic>
              </a:graphicData>
            </a:graphic>
          </wp:inline>
        </w:drawing>
      </w:r>
    </w:p>
    <w:p w14:paraId="62009C82" w14:textId="77777777" w:rsidR="00510808" w:rsidRDefault="00510808" w:rsidP="00510808">
      <w:pPr>
        <w:pStyle w:val="Figure"/>
      </w:pPr>
      <w:r>
        <w:t>Figure: Inventory Lookup</w:t>
      </w:r>
      <w:r>
        <w:br w:type="page"/>
      </w:r>
    </w:p>
    <w:p w14:paraId="4C810064" w14:textId="77777777" w:rsidR="00510808" w:rsidRPr="00217703" w:rsidRDefault="00510808" w:rsidP="00510808">
      <w:pPr>
        <w:pStyle w:val="ListParagraph"/>
        <w:numPr>
          <w:ilvl w:val="0"/>
          <w:numId w:val="44"/>
        </w:numPr>
      </w:pPr>
      <w:r>
        <w:lastRenderedPageBreak/>
        <w:t xml:space="preserve">From the </w:t>
      </w:r>
      <w:r w:rsidRPr="00635CC1">
        <w:rPr>
          <w:b/>
        </w:rPr>
        <w:t>Actions</w:t>
      </w:r>
      <w:r>
        <w:t xml:space="preserve"> dropdown on the form toolbar, </w:t>
      </w:r>
      <w:r w:rsidRPr="00635CC1">
        <w:rPr>
          <w:b/>
        </w:rPr>
        <w:t>Prepare Invoice</w:t>
      </w:r>
    </w:p>
    <w:p w14:paraId="0BF8DC04" w14:textId="77777777" w:rsidR="00510808" w:rsidRDefault="00510808" w:rsidP="00510808">
      <w:pPr>
        <w:pStyle w:val="ListParagraph"/>
        <w:numPr>
          <w:ilvl w:val="0"/>
          <w:numId w:val="44"/>
        </w:numPr>
      </w:pPr>
      <w:r>
        <w:t xml:space="preserve">Go to </w:t>
      </w:r>
      <w:r w:rsidRPr="00512D91">
        <w:rPr>
          <w:b/>
        </w:rPr>
        <w:t>Shipments</w:t>
      </w:r>
      <w:r>
        <w:t xml:space="preserve"> and click on the </w:t>
      </w:r>
      <w:r w:rsidRPr="00512D91">
        <w:rPr>
          <w:b/>
        </w:rPr>
        <w:t xml:space="preserve">Invoice </w:t>
      </w:r>
      <w:proofErr w:type="spellStart"/>
      <w:r w:rsidRPr="00512D91">
        <w:rPr>
          <w:b/>
        </w:rPr>
        <w:t>Nbr</w:t>
      </w:r>
      <w:proofErr w:type="spellEnd"/>
      <w:r w:rsidRPr="00512D91">
        <w:rPr>
          <w:b/>
        </w:rPr>
        <w:t>.</w:t>
      </w:r>
      <w:r>
        <w:t xml:space="preserve"> Hyperlink.  The Invoice you just prepared will show on the screen.  From the </w:t>
      </w:r>
      <w:r w:rsidRPr="00512D91">
        <w:rPr>
          <w:b/>
        </w:rPr>
        <w:t>Actions</w:t>
      </w:r>
      <w:r>
        <w:t xml:space="preserve"> dropdown, </w:t>
      </w:r>
      <w:r w:rsidRPr="00512D91">
        <w:rPr>
          <w:b/>
        </w:rPr>
        <w:t>Release</w:t>
      </w:r>
      <w:r>
        <w:t xml:space="preserve"> the invoice.</w:t>
      </w:r>
    </w:p>
    <w:p w14:paraId="651D3734" w14:textId="77777777" w:rsidR="00510808" w:rsidRDefault="00510808" w:rsidP="00510808">
      <w:pPr>
        <w:pStyle w:val="Screenshot"/>
      </w:pPr>
      <w:r>
        <w:rPr>
          <w:noProof/>
        </w:rPr>
        <w:drawing>
          <wp:inline distT="0" distB="0" distL="0" distR="0" wp14:anchorId="6EC2F5EA" wp14:editId="4860FB6F">
            <wp:extent cx="5760000" cy="3063180"/>
            <wp:effectExtent l="19050" t="19050" r="12700" b="23495"/>
            <wp:docPr id="422052162" name="Picture 42205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60000" cy="3063180"/>
                    </a:xfrm>
                    <a:prstGeom prst="rect">
                      <a:avLst/>
                    </a:prstGeom>
                    <a:noFill/>
                    <a:ln>
                      <a:solidFill>
                        <a:schemeClr val="bg1">
                          <a:lumMod val="75000"/>
                        </a:schemeClr>
                      </a:solidFill>
                    </a:ln>
                  </pic:spPr>
                </pic:pic>
              </a:graphicData>
            </a:graphic>
          </wp:inline>
        </w:drawing>
      </w:r>
    </w:p>
    <w:p w14:paraId="2CDBB71C" w14:textId="77777777" w:rsidR="00510808" w:rsidRDefault="00510808" w:rsidP="00510808">
      <w:pPr>
        <w:pStyle w:val="Figure"/>
      </w:pPr>
      <w:r>
        <w:t>Figure: Invoice from IN order.</w:t>
      </w:r>
    </w:p>
    <w:p w14:paraId="040C7242" w14:textId="77777777" w:rsidR="00510808" w:rsidRDefault="00510808" w:rsidP="00510808">
      <w:pPr>
        <w:ind w:left="720"/>
      </w:pPr>
      <w:r>
        <w:t xml:space="preserve">As mentioned, by using the </w:t>
      </w:r>
      <w:proofErr w:type="gramStart"/>
      <w:r>
        <w:t>IN order</w:t>
      </w:r>
      <w:proofErr w:type="gramEnd"/>
      <w:r>
        <w:t xml:space="preserve"> type, we do not need to process the sales order or create and confirm the shipment.</w:t>
      </w:r>
    </w:p>
    <w:p w14:paraId="6C881395" w14:textId="77777777" w:rsidR="00510808" w:rsidRDefault="00510808" w:rsidP="00510808">
      <w:pPr>
        <w:pStyle w:val="ListParagraph"/>
        <w:numPr>
          <w:ilvl w:val="0"/>
          <w:numId w:val="44"/>
        </w:numPr>
      </w:pPr>
      <w:r>
        <w:t xml:space="preserve">To see the general ledger journal that was created when we released the invoice, go to the </w:t>
      </w:r>
      <w:r w:rsidRPr="000E18B5">
        <w:rPr>
          <w:b/>
        </w:rPr>
        <w:t>Financial Details</w:t>
      </w:r>
      <w:r>
        <w:t xml:space="preserve"> tab and click on the </w:t>
      </w:r>
      <w:r w:rsidRPr="000E18B5">
        <w:rPr>
          <w:b/>
        </w:rPr>
        <w:t xml:space="preserve">Batch </w:t>
      </w:r>
      <w:proofErr w:type="spellStart"/>
      <w:r w:rsidRPr="000E18B5">
        <w:rPr>
          <w:b/>
        </w:rPr>
        <w:t>Nbr</w:t>
      </w:r>
      <w:proofErr w:type="spellEnd"/>
      <w:r>
        <w:t>. hyperlink.</w:t>
      </w:r>
    </w:p>
    <w:p w14:paraId="3B643184" w14:textId="77777777" w:rsidR="00510808" w:rsidRDefault="00510808" w:rsidP="00510808">
      <w:pPr>
        <w:pStyle w:val="Screenshot"/>
      </w:pPr>
      <w:r>
        <w:rPr>
          <w:noProof/>
        </w:rPr>
        <w:drawing>
          <wp:inline distT="0" distB="0" distL="0" distR="0" wp14:anchorId="4B9A9AAE" wp14:editId="052CD863">
            <wp:extent cx="5760000" cy="1333145"/>
            <wp:effectExtent l="19050" t="19050" r="12700" b="19685"/>
            <wp:docPr id="1140513371" name="Picture 114051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60000" cy="1333145"/>
                    </a:xfrm>
                    <a:prstGeom prst="rect">
                      <a:avLst/>
                    </a:prstGeom>
                    <a:noFill/>
                    <a:ln>
                      <a:solidFill>
                        <a:schemeClr val="bg1">
                          <a:lumMod val="75000"/>
                        </a:schemeClr>
                      </a:solidFill>
                    </a:ln>
                  </pic:spPr>
                </pic:pic>
              </a:graphicData>
            </a:graphic>
          </wp:inline>
        </w:drawing>
      </w:r>
    </w:p>
    <w:p w14:paraId="0DCC6E7F" w14:textId="77777777" w:rsidR="00510808" w:rsidRDefault="00510808" w:rsidP="00510808">
      <w:pPr>
        <w:pStyle w:val="Figure"/>
      </w:pPr>
      <w:r>
        <w:t>Figure: Financial Details tab of released invoice</w:t>
      </w:r>
    </w:p>
    <w:p w14:paraId="76B7B3EF" w14:textId="77777777" w:rsidR="00510808" w:rsidRDefault="00510808" w:rsidP="00510808">
      <w:pPr>
        <w:pStyle w:val="Screenshot"/>
      </w:pPr>
      <w:r>
        <w:rPr>
          <w:noProof/>
        </w:rPr>
        <w:lastRenderedPageBreak/>
        <w:drawing>
          <wp:inline distT="0" distB="0" distL="0" distR="0" wp14:anchorId="2475F2E8" wp14:editId="5BF476CF">
            <wp:extent cx="5760000" cy="2915556"/>
            <wp:effectExtent l="19050" t="19050" r="12700" b="18415"/>
            <wp:docPr id="1691677357" name="Picture 16916773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77357" name="Picture 1691677357" descr="A screenshot of a computer&#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60000" cy="2915556"/>
                    </a:xfrm>
                    <a:prstGeom prst="rect">
                      <a:avLst/>
                    </a:prstGeom>
                    <a:noFill/>
                    <a:ln>
                      <a:solidFill>
                        <a:schemeClr val="bg1">
                          <a:lumMod val="75000"/>
                        </a:schemeClr>
                      </a:solidFill>
                    </a:ln>
                  </pic:spPr>
                </pic:pic>
              </a:graphicData>
            </a:graphic>
          </wp:inline>
        </w:drawing>
      </w:r>
    </w:p>
    <w:p w14:paraId="007EC1B4" w14:textId="77777777" w:rsidR="00510808" w:rsidRPr="00D55F66" w:rsidRDefault="00510808" w:rsidP="00510808">
      <w:pPr>
        <w:pStyle w:val="Figure"/>
      </w:pPr>
      <w:r>
        <w:t>Figure: Journal transaction from released invoice.</w:t>
      </w:r>
    </w:p>
    <w:p w14:paraId="19D9BCD5" w14:textId="77777777" w:rsidR="00510808" w:rsidRDefault="00510808" w:rsidP="00510808">
      <w:r>
        <w:br w:type="page"/>
      </w:r>
    </w:p>
    <w:p w14:paraId="512DF1D3" w14:textId="77777777" w:rsidR="00510808" w:rsidRDefault="00510808" w:rsidP="00510808">
      <w:pPr>
        <w:pStyle w:val="Heading2"/>
      </w:pPr>
      <w:bookmarkStart w:id="99" w:name="_Toc478035895"/>
      <w:bookmarkStart w:id="100" w:name="_Toc520125443"/>
      <w:r w:rsidRPr="00912DAA">
        <w:lastRenderedPageBreak/>
        <w:t>Sales Prices</w:t>
      </w:r>
      <w:bookmarkEnd w:id="99"/>
      <w:bookmarkEnd w:id="100"/>
    </w:p>
    <w:p w14:paraId="6AA304B4" w14:textId="77777777" w:rsidR="00510808" w:rsidRPr="00F26F57" w:rsidRDefault="00510808" w:rsidP="00510808">
      <w:pPr>
        <w:rPr>
          <w:lang w:eastAsia="en-AU"/>
        </w:rPr>
      </w:pPr>
      <w:r w:rsidRPr="00F26F57">
        <w:rPr>
          <w:lang w:eastAsia="en-AU"/>
        </w:rPr>
        <w:t xml:space="preserve">MYOB Advanced provides the following </w:t>
      </w:r>
      <w:r>
        <w:rPr>
          <w:lang w:eastAsia="en-AU"/>
        </w:rPr>
        <w:t>ways to</w:t>
      </w:r>
      <w:r w:rsidRPr="00F26F57">
        <w:rPr>
          <w:lang w:eastAsia="en-AU"/>
        </w:rPr>
        <w:t xml:space="preserve"> maintain sales prices:</w:t>
      </w:r>
    </w:p>
    <w:p w14:paraId="0AF855D8" w14:textId="77777777" w:rsidR="00510808" w:rsidRPr="00F26F57" w:rsidRDefault="00510808" w:rsidP="00510808">
      <w:pPr>
        <w:pStyle w:val="ListParagraph"/>
        <w:numPr>
          <w:ilvl w:val="0"/>
          <w:numId w:val="42"/>
        </w:numPr>
        <w:rPr>
          <w:lang w:eastAsia="en-AU"/>
        </w:rPr>
      </w:pPr>
      <w:r w:rsidRPr="00F26F57">
        <w:rPr>
          <w:b/>
          <w:iCs/>
          <w:lang w:eastAsia="en-AU"/>
        </w:rPr>
        <w:t>Default prices</w:t>
      </w:r>
      <w:r w:rsidRPr="00F26F57">
        <w:rPr>
          <w:lang w:eastAsia="en-AU"/>
        </w:rPr>
        <w:t>:</w:t>
      </w:r>
      <w:r>
        <w:rPr>
          <w:lang w:eastAsia="en-AU"/>
        </w:rPr>
        <w:t xml:space="preserve"> </w:t>
      </w:r>
      <w:r w:rsidRPr="00F26F57">
        <w:rPr>
          <w:lang w:eastAsia="en-AU"/>
        </w:rPr>
        <w:t>You define and maintain a price for each individual item. The default price is used for sales. You can use discounts with these prices</w:t>
      </w:r>
      <w:r>
        <w:rPr>
          <w:lang w:eastAsia="en-AU"/>
        </w:rPr>
        <w:t>. There is no history of price changes when using Default pricing only.</w:t>
      </w:r>
    </w:p>
    <w:p w14:paraId="7401FAE2" w14:textId="77777777" w:rsidR="00510808" w:rsidRDefault="00510808" w:rsidP="00510808">
      <w:pPr>
        <w:pStyle w:val="ListParagraph"/>
        <w:numPr>
          <w:ilvl w:val="0"/>
          <w:numId w:val="42"/>
        </w:numPr>
        <w:rPr>
          <w:lang w:eastAsia="en-AU"/>
        </w:rPr>
      </w:pPr>
      <w:r w:rsidRPr="00F26F57">
        <w:rPr>
          <w:b/>
          <w:iCs/>
          <w:lang w:eastAsia="en-AU"/>
        </w:rPr>
        <w:t>Price lists</w:t>
      </w:r>
      <w:r w:rsidRPr="00F26F57">
        <w:rPr>
          <w:lang w:eastAsia="en-AU"/>
        </w:rPr>
        <w:t xml:space="preserve">: </w:t>
      </w:r>
      <w:r>
        <w:rPr>
          <w:lang w:eastAsia="en-AU"/>
        </w:rPr>
        <w:t>Y</w:t>
      </w:r>
      <w:r w:rsidRPr="00F26F57">
        <w:rPr>
          <w:lang w:eastAsia="en-AU"/>
        </w:rPr>
        <w:t xml:space="preserve">ou can </w:t>
      </w:r>
      <w:r>
        <w:rPr>
          <w:lang w:eastAsia="en-AU"/>
        </w:rPr>
        <w:t>setup</w:t>
      </w:r>
      <w:r w:rsidRPr="00F26F57">
        <w:rPr>
          <w:lang w:eastAsia="en-AU"/>
        </w:rPr>
        <w:t xml:space="preserve"> different pricing strategies</w:t>
      </w:r>
      <w:r>
        <w:rPr>
          <w:lang w:eastAsia="en-AU"/>
        </w:rPr>
        <w:t xml:space="preserve"> by </w:t>
      </w:r>
      <w:r w:rsidRPr="00F26F57">
        <w:rPr>
          <w:lang w:eastAsia="en-AU"/>
        </w:rPr>
        <w:t>defin</w:t>
      </w:r>
      <w:r>
        <w:rPr>
          <w:lang w:eastAsia="en-AU"/>
        </w:rPr>
        <w:t>ing</w:t>
      </w:r>
      <w:r w:rsidRPr="00F26F57">
        <w:rPr>
          <w:lang w:eastAsia="en-AU"/>
        </w:rPr>
        <w:t xml:space="preserve"> a base price list, price lists that apply to a group of customers and a customer, promotional price lists, and prices that depend on the quantity of the product. </w:t>
      </w:r>
    </w:p>
    <w:p w14:paraId="0B02B1E2" w14:textId="77777777" w:rsidR="00510808" w:rsidRPr="00F26F57" w:rsidRDefault="00510808" w:rsidP="00510808">
      <w:pPr>
        <w:rPr>
          <w:lang w:eastAsia="en-AU"/>
        </w:rPr>
      </w:pPr>
      <w:r>
        <w:rPr>
          <w:lang w:eastAsia="en-AU"/>
        </w:rPr>
        <w:t>To show how both ways work, you will now add a new stock item and sell this to a customer using both default prices and a price list.</w:t>
      </w:r>
    </w:p>
    <w:p w14:paraId="016ECF4C" w14:textId="77777777" w:rsidR="00510808" w:rsidRPr="00234ED3" w:rsidRDefault="00510808" w:rsidP="00510808">
      <w:pPr>
        <w:pStyle w:val="Heading3"/>
      </w:pPr>
      <w:bookmarkStart w:id="101" w:name="_Toc520125444"/>
      <w:r w:rsidRPr="00234ED3">
        <w:t xml:space="preserve">Activity </w:t>
      </w:r>
      <w:r>
        <w:t>9</w:t>
      </w:r>
      <w:bookmarkEnd w:id="101"/>
    </w:p>
    <w:p w14:paraId="13133FD3" w14:textId="77777777" w:rsidR="00510808" w:rsidRPr="00B11840" w:rsidRDefault="00510808" w:rsidP="00510808">
      <w:pPr>
        <w:numPr>
          <w:ilvl w:val="0"/>
          <w:numId w:val="39"/>
        </w:numPr>
        <w:rPr>
          <w:rFonts w:cs="Arial"/>
        </w:rPr>
      </w:pPr>
      <w:bookmarkStart w:id="102" w:name="_Hlk509568948"/>
      <w:r w:rsidRPr="00B11840">
        <w:rPr>
          <w:rFonts w:cs="Arial"/>
        </w:rPr>
        <w:t xml:space="preserve">Open the XRL-120 Laptop in the </w:t>
      </w:r>
      <w:r w:rsidRPr="00B11840">
        <w:rPr>
          <w:rFonts w:cs="Arial"/>
          <w:b/>
        </w:rPr>
        <w:t xml:space="preserve">Stock Items </w:t>
      </w:r>
      <w:r w:rsidRPr="00B11840">
        <w:rPr>
          <w:rFonts w:cs="Arial"/>
        </w:rPr>
        <w:t xml:space="preserve">form (IN202500); and review the </w:t>
      </w:r>
      <w:r w:rsidRPr="00B11840">
        <w:rPr>
          <w:rFonts w:cs="Arial"/>
          <w:b/>
        </w:rPr>
        <w:t>Price/Cost Info</w:t>
      </w:r>
      <w:r w:rsidRPr="00B11840">
        <w:rPr>
          <w:rFonts w:cs="Arial"/>
        </w:rPr>
        <w:t xml:space="preserve"> tab note the </w:t>
      </w:r>
      <w:r w:rsidRPr="00B11840">
        <w:rPr>
          <w:rFonts w:cs="Arial"/>
          <w:b/>
        </w:rPr>
        <w:t>Default Price.</w:t>
      </w:r>
    </w:p>
    <w:bookmarkEnd w:id="102"/>
    <w:p w14:paraId="64843162" w14:textId="77777777" w:rsidR="00510808" w:rsidRDefault="00510808" w:rsidP="00510808">
      <w:pPr>
        <w:pStyle w:val="Screenshot"/>
        <w:rPr>
          <w:rFonts w:cs="Arial"/>
          <w:b/>
        </w:rPr>
      </w:pPr>
      <w:r w:rsidRPr="00B11840">
        <w:rPr>
          <w:rFonts w:cs="Arial"/>
          <w:noProof/>
        </w:rPr>
        <w:drawing>
          <wp:inline distT="0" distB="0" distL="0" distR="0" wp14:anchorId="4C7EDCCF" wp14:editId="39E9C379">
            <wp:extent cx="5400040" cy="3342882"/>
            <wp:effectExtent l="19050" t="19050" r="10160" b="101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040" cy="3342882"/>
                    </a:xfrm>
                    <a:prstGeom prst="rect">
                      <a:avLst/>
                    </a:prstGeom>
                    <a:noFill/>
                    <a:ln>
                      <a:solidFill>
                        <a:schemeClr val="bg1">
                          <a:lumMod val="75000"/>
                        </a:schemeClr>
                      </a:solidFill>
                    </a:ln>
                  </pic:spPr>
                </pic:pic>
              </a:graphicData>
            </a:graphic>
          </wp:inline>
        </w:drawing>
      </w:r>
    </w:p>
    <w:p w14:paraId="3E6756A1" w14:textId="77777777" w:rsidR="00510808" w:rsidRPr="001574ED" w:rsidRDefault="00510808" w:rsidP="00510808">
      <w:pPr>
        <w:pStyle w:val="Figure"/>
      </w:pPr>
      <w:r>
        <w:t>Figure: Stock Item</w:t>
      </w:r>
    </w:p>
    <w:p w14:paraId="1D732E5D" w14:textId="77777777" w:rsidR="00510808" w:rsidRDefault="00510808" w:rsidP="00510808">
      <w:pPr>
        <w:pStyle w:val="Screenshot"/>
        <w:rPr>
          <w:rFonts w:cs="Arial"/>
          <w:b/>
        </w:rPr>
      </w:pPr>
      <w:r>
        <w:rPr>
          <w:rFonts w:cs="Arial"/>
          <w:b/>
        </w:rPr>
        <w:br w:type="page"/>
      </w:r>
    </w:p>
    <w:p w14:paraId="66C67163" w14:textId="77777777" w:rsidR="00510808" w:rsidRDefault="00510808" w:rsidP="00510808">
      <w:pPr>
        <w:pStyle w:val="ListParagraph"/>
        <w:numPr>
          <w:ilvl w:val="0"/>
          <w:numId w:val="39"/>
        </w:numPr>
        <w:rPr>
          <w:rFonts w:cs="Arial"/>
        </w:rPr>
      </w:pPr>
      <w:r w:rsidRPr="00912DAA">
        <w:rPr>
          <w:rFonts w:cs="Arial"/>
        </w:rPr>
        <w:lastRenderedPageBreak/>
        <w:t xml:space="preserve">Open the </w:t>
      </w:r>
      <w:r w:rsidRPr="00912DAA">
        <w:rPr>
          <w:rFonts w:cs="Arial"/>
          <w:b/>
        </w:rPr>
        <w:t xml:space="preserve">Sales Prices </w:t>
      </w:r>
      <w:r w:rsidRPr="00912DAA">
        <w:rPr>
          <w:rFonts w:cs="Arial"/>
        </w:rPr>
        <w:t>form (AR202000; Sales Ord</w:t>
      </w:r>
      <w:r>
        <w:rPr>
          <w:rFonts w:cs="Arial"/>
        </w:rPr>
        <w:t xml:space="preserve">ers &gt; Profiles) and review the </w:t>
      </w:r>
      <w:r>
        <w:rPr>
          <w:rFonts w:cs="Arial"/>
          <w:b/>
        </w:rPr>
        <w:t xml:space="preserve">Price Type </w:t>
      </w:r>
      <w:r w:rsidRPr="00006C87">
        <w:rPr>
          <w:rFonts w:cs="Arial"/>
        </w:rPr>
        <w:t>of</w:t>
      </w:r>
      <w:r>
        <w:rPr>
          <w:rFonts w:cs="Arial"/>
          <w:b/>
        </w:rPr>
        <w:t xml:space="preserve"> BASE</w:t>
      </w:r>
      <w:r>
        <w:rPr>
          <w:rFonts w:cs="Arial"/>
        </w:rPr>
        <w:t xml:space="preserve"> for the Laptops.</w:t>
      </w:r>
    </w:p>
    <w:p w14:paraId="65F8C75E" w14:textId="77777777" w:rsidR="00510808" w:rsidRDefault="00510808" w:rsidP="00510808">
      <w:pPr>
        <w:pStyle w:val="Screenshot"/>
        <w:ind w:left="360"/>
      </w:pPr>
      <w:r>
        <w:rPr>
          <w:noProof/>
        </w:rPr>
        <w:drawing>
          <wp:inline distT="0" distB="0" distL="0" distR="0" wp14:anchorId="57FCBD5E" wp14:editId="15F992C5">
            <wp:extent cx="5400675" cy="2314575"/>
            <wp:effectExtent l="19050" t="19050" r="28575" b="28575"/>
            <wp:docPr id="65871" name="Picture 6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400675" cy="2314575"/>
                    </a:xfrm>
                    <a:prstGeom prst="rect">
                      <a:avLst/>
                    </a:prstGeom>
                    <a:noFill/>
                    <a:ln>
                      <a:solidFill>
                        <a:schemeClr val="bg1">
                          <a:lumMod val="75000"/>
                        </a:schemeClr>
                      </a:solidFill>
                    </a:ln>
                  </pic:spPr>
                </pic:pic>
              </a:graphicData>
            </a:graphic>
          </wp:inline>
        </w:drawing>
      </w:r>
    </w:p>
    <w:p w14:paraId="14054A47" w14:textId="77777777" w:rsidR="00510808" w:rsidRDefault="00510808" w:rsidP="00510808">
      <w:pPr>
        <w:pStyle w:val="Figure"/>
        <w:ind w:left="360"/>
      </w:pPr>
      <w:r>
        <w:t>Figure: Sales Prices filtered for Price Type of Base</w:t>
      </w:r>
    </w:p>
    <w:p w14:paraId="29FF3334" w14:textId="77777777" w:rsidR="00510808" w:rsidRPr="00912DAA" w:rsidRDefault="00510808" w:rsidP="00510808">
      <w:pPr>
        <w:pStyle w:val="ListParagraph"/>
        <w:numPr>
          <w:ilvl w:val="0"/>
          <w:numId w:val="39"/>
        </w:numPr>
        <w:rPr>
          <w:rFonts w:cs="Arial"/>
        </w:rPr>
      </w:pPr>
      <w:r w:rsidRPr="00912DAA">
        <w:rPr>
          <w:rFonts w:cs="Arial"/>
        </w:rPr>
        <w:t xml:space="preserve">Open the </w:t>
      </w:r>
      <w:r w:rsidRPr="00912DAA">
        <w:rPr>
          <w:rFonts w:cs="Arial"/>
          <w:i/>
        </w:rPr>
        <w:t>Customers</w:t>
      </w:r>
      <w:r w:rsidRPr="00912DAA">
        <w:rPr>
          <w:rFonts w:cs="Arial"/>
          <w:b/>
        </w:rPr>
        <w:t xml:space="preserve"> </w:t>
      </w:r>
      <w:r w:rsidRPr="00912DAA">
        <w:rPr>
          <w:rFonts w:cs="Arial"/>
        </w:rPr>
        <w:t xml:space="preserve">form (AR303000) </w:t>
      </w:r>
      <w:r>
        <w:rPr>
          <w:rFonts w:cs="Arial"/>
        </w:rPr>
        <w:t xml:space="preserve">and locate your customer </w:t>
      </w:r>
      <w:r>
        <w:rPr>
          <w:rFonts w:cs="Arial"/>
          <w:b/>
        </w:rPr>
        <w:t>AB</w:t>
      </w:r>
      <w:r w:rsidRPr="00912DAA">
        <w:rPr>
          <w:rFonts w:cs="Arial"/>
          <w:b/>
        </w:rPr>
        <w:t>CSTUDIOS</w:t>
      </w:r>
      <w:r w:rsidRPr="00912DAA">
        <w:rPr>
          <w:rFonts w:cs="Arial"/>
        </w:rPr>
        <w:t xml:space="preserve">. On the </w:t>
      </w:r>
      <w:r w:rsidRPr="00912DAA">
        <w:rPr>
          <w:rFonts w:cs="Arial"/>
          <w:b/>
        </w:rPr>
        <w:t>Delivery</w:t>
      </w:r>
      <w:r w:rsidRPr="00912DAA">
        <w:rPr>
          <w:rFonts w:cs="Arial"/>
        </w:rPr>
        <w:t xml:space="preserve"> </w:t>
      </w:r>
      <w:r w:rsidRPr="00912DAA">
        <w:rPr>
          <w:rFonts w:cs="Arial"/>
          <w:b/>
        </w:rPr>
        <w:t>Settings</w:t>
      </w:r>
      <w:r w:rsidRPr="00912DAA">
        <w:rPr>
          <w:rFonts w:cs="Arial"/>
        </w:rPr>
        <w:t xml:space="preserve"> tab under </w:t>
      </w:r>
      <w:r w:rsidRPr="00912DAA">
        <w:rPr>
          <w:rFonts w:cs="Arial"/>
          <w:b/>
        </w:rPr>
        <w:t>Default</w:t>
      </w:r>
      <w:r w:rsidRPr="00912DAA">
        <w:rPr>
          <w:rFonts w:cs="Arial"/>
        </w:rPr>
        <w:t xml:space="preserve"> </w:t>
      </w:r>
      <w:r w:rsidRPr="00912DAA">
        <w:rPr>
          <w:rFonts w:cs="Arial"/>
          <w:b/>
        </w:rPr>
        <w:t>Location</w:t>
      </w:r>
      <w:r w:rsidRPr="00912DAA">
        <w:rPr>
          <w:rFonts w:cs="Arial"/>
        </w:rPr>
        <w:t xml:space="preserve"> </w:t>
      </w:r>
      <w:r w:rsidRPr="00912DAA">
        <w:rPr>
          <w:rFonts w:cs="Arial"/>
          <w:b/>
        </w:rPr>
        <w:t>Settings</w:t>
      </w:r>
      <w:r w:rsidRPr="00912DAA">
        <w:rPr>
          <w:rFonts w:cs="Arial"/>
        </w:rPr>
        <w:t xml:space="preserve">, is there a </w:t>
      </w:r>
      <w:r w:rsidRPr="00912DAA">
        <w:rPr>
          <w:rFonts w:cs="Arial"/>
          <w:b/>
        </w:rPr>
        <w:t>Price</w:t>
      </w:r>
      <w:r w:rsidRPr="00912DAA">
        <w:rPr>
          <w:rFonts w:cs="Arial"/>
        </w:rPr>
        <w:t xml:space="preserve"> </w:t>
      </w:r>
      <w:r w:rsidRPr="00912DAA">
        <w:rPr>
          <w:rFonts w:cs="Arial"/>
          <w:b/>
        </w:rPr>
        <w:t>Class</w:t>
      </w:r>
      <w:r w:rsidRPr="00912DAA">
        <w:rPr>
          <w:rFonts w:cs="Arial"/>
        </w:rPr>
        <w:t xml:space="preserve"> linked?</w:t>
      </w:r>
    </w:p>
    <w:tbl>
      <w:tblPr>
        <w:tblStyle w:val="TableGrid"/>
        <w:tblW w:w="0" w:type="auto"/>
        <w:tblInd w:w="720" w:type="dxa"/>
        <w:tblBorders>
          <w:top w:val="none" w:sz="0" w:space="0" w:color="auto"/>
          <w:left w:val="none" w:sz="0" w:space="0" w:color="auto"/>
          <w:bottom w:val="single" w:sz="12" w:space="0" w:color="505150"/>
          <w:right w:val="none" w:sz="0" w:space="0" w:color="auto"/>
          <w:insideH w:val="none" w:sz="0" w:space="0" w:color="auto"/>
          <w:insideV w:val="none" w:sz="0" w:space="0" w:color="auto"/>
        </w:tblBorders>
        <w:tblLook w:val="04A0" w:firstRow="1" w:lastRow="0" w:firstColumn="1" w:lastColumn="0" w:noHBand="0" w:noVBand="1"/>
      </w:tblPr>
      <w:tblGrid>
        <w:gridCol w:w="8045"/>
      </w:tblGrid>
      <w:tr w:rsidR="00510808" w:rsidRPr="00912DAA" w14:paraId="6BB3F3E7" w14:textId="77777777" w:rsidTr="005B535E">
        <w:tc>
          <w:tcPr>
            <w:tcW w:w="8045" w:type="dxa"/>
            <w:tcBorders>
              <w:bottom w:val="single" w:sz="4" w:space="0" w:color="BFBFBF" w:themeColor="background1" w:themeShade="BF"/>
            </w:tcBorders>
          </w:tcPr>
          <w:p w14:paraId="3E5C0837" w14:textId="77777777" w:rsidR="00510808" w:rsidRPr="00912DAA" w:rsidRDefault="00510808" w:rsidP="005B535E">
            <w:pPr>
              <w:rPr>
                <w:rFonts w:cs="Arial"/>
                <w:sz w:val="32"/>
                <w:szCs w:val="32"/>
              </w:rPr>
            </w:pPr>
          </w:p>
        </w:tc>
      </w:tr>
    </w:tbl>
    <w:p w14:paraId="71A0E185" w14:textId="77777777" w:rsidR="00510808" w:rsidRDefault="00510808" w:rsidP="00510808">
      <w:pPr>
        <w:pStyle w:val="Screenshot"/>
      </w:pPr>
      <w:r>
        <w:rPr>
          <w:noProof/>
        </w:rPr>
        <w:drawing>
          <wp:inline distT="0" distB="0" distL="0" distR="0" wp14:anchorId="22805E51" wp14:editId="31AF1F98">
            <wp:extent cx="5760000" cy="1249524"/>
            <wp:effectExtent l="19050" t="19050" r="12700" b="27305"/>
            <wp:docPr id="366967671" name="Picture 36696767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67671" name="Picture 366967671" descr="A screenshot of a computer&#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60000" cy="1249524"/>
                    </a:xfrm>
                    <a:prstGeom prst="rect">
                      <a:avLst/>
                    </a:prstGeom>
                    <a:noFill/>
                    <a:ln>
                      <a:solidFill>
                        <a:schemeClr val="bg1">
                          <a:lumMod val="75000"/>
                        </a:schemeClr>
                      </a:solidFill>
                    </a:ln>
                  </pic:spPr>
                </pic:pic>
              </a:graphicData>
            </a:graphic>
          </wp:inline>
        </w:drawing>
      </w:r>
    </w:p>
    <w:p w14:paraId="43F8AE37" w14:textId="77777777" w:rsidR="00510808" w:rsidRPr="00035998" w:rsidRDefault="00510808" w:rsidP="00510808">
      <w:pPr>
        <w:pStyle w:val="Figure"/>
      </w:pPr>
      <w:r>
        <w:t>Figure: Customers – Delivery Settings tab</w:t>
      </w:r>
    </w:p>
    <w:p w14:paraId="36405A69" w14:textId="77777777" w:rsidR="00510808" w:rsidRPr="00912DAA" w:rsidRDefault="00510808" w:rsidP="00510808">
      <w:pPr>
        <w:pStyle w:val="ListParagraph"/>
        <w:numPr>
          <w:ilvl w:val="0"/>
          <w:numId w:val="39"/>
        </w:numPr>
        <w:rPr>
          <w:rFonts w:cs="Arial"/>
        </w:rPr>
      </w:pPr>
      <w:r w:rsidRPr="00912DAA">
        <w:rPr>
          <w:rFonts w:cs="Arial"/>
        </w:rPr>
        <w:t xml:space="preserve">Create a sales order </w:t>
      </w:r>
      <w:bookmarkStart w:id="103" w:name="_Hlk491176362"/>
      <w:r>
        <w:rPr>
          <w:rFonts w:cs="Arial"/>
        </w:rPr>
        <w:t xml:space="preserve">– </w:t>
      </w:r>
      <w:r>
        <w:rPr>
          <w:rFonts w:cs="Arial"/>
          <w:b/>
        </w:rPr>
        <w:t xml:space="preserve">Order Type: SO, </w:t>
      </w:r>
      <w:bookmarkEnd w:id="103"/>
      <w:r w:rsidRPr="00912DAA">
        <w:rPr>
          <w:rFonts w:cs="Arial"/>
        </w:rPr>
        <w:t xml:space="preserve">for </w:t>
      </w:r>
      <w:r w:rsidRPr="00912DAA">
        <w:rPr>
          <w:rFonts w:cs="Arial"/>
          <w:b/>
        </w:rPr>
        <w:t>Customer ID:</w:t>
      </w:r>
      <w:r w:rsidRPr="00912DAA">
        <w:rPr>
          <w:rFonts w:cs="Arial"/>
        </w:rPr>
        <w:t xml:space="preserve"> </w:t>
      </w:r>
      <w:r w:rsidRPr="00912DAA">
        <w:rPr>
          <w:rFonts w:cs="Arial"/>
          <w:b/>
        </w:rPr>
        <w:t>ABCSTUDIOS</w:t>
      </w:r>
      <w:r w:rsidRPr="00912DAA">
        <w:rPr>
          <w:rFonts w:cs="Arial"/>
        </w:rPr>
        <w:t xml:space="preserve"> for 1 x Inventory Item </w:t>
      </w:r>
      <w:r w:rsidRPr="00285C6F">
        <w:rPr>
          <w:rFonts w:cs="Arial"/>
          <w:b/>
        </w:rPr>
        <w:t>X043RL0120</w:t>
      </w:r>
      <w:r>
        <w:rPr>
          <w:rFonts w:cs="Arial"/>
          <w:b/>
        </w:rPr>
        <w:t xml:space="preserve"> </w:t>
      </w:r>
      <w:r w:rsidRPr="00912DAA">
        <w:rPr>
          <w:rFonts w:cs="Arial"/>
        </w:rPr>
        <w:t xml:space="preserve">and save the sales order with the </w:t>
      </w:r>
      <w:r w:rsidRPr="00912DAA">
        <w:rPr>
          <w:rFonts w:cs="Arial"/>
          <w:b/>
        </w:rPr>
        <w:t>Status</w:t>
      </w:r>
      <w:r w:rsidRPr="00912DAA">
        <w:rPr>
          <w:rFonts w:cs="Arial"/>
        </w:rPr>
        <w:t xml:space="preserve"> of </w:t>
      </w:r>
      <w:r w:rsidRPr="00912DAA">
        <w:rPr>
          <w:rFonts w:cs="Arial"/>
          <w:b/>
        </w:rPr>
        <w:t>OPEN</w:t>
      </w:r>
      <w:r w:rsidRPr="00912DAA">
        <w:rPr>
          <w:rFonts w:cs="Arial"/>
        </w:rPr>
        <w:t>.</w:t>
      </w:r>
    </w:p>
    <w:p w14:paraId="5DD92D3C" w14:textId="77777777" w:rsidR="00510808" w:rsidRPr="00912DAA" w:rsidRDefault="00510808" w:rsidP="00510808">
      <w:pPr>
        <w:pStyle w:val="ListParagraph"/>
        <w:rPr>
          <w:rFonts w:cs="Arial"/>
        </w:rPr>
      </w:pPr>
      <w:r w:rsidRPr="00912DAA">
        <w:rPr>
          <w:rFonts w:cs="Arial"/>
        </w:rPr>
        <w:t>Which price did the sales order take?</w:t>
      </w:r>
    </w:p>
    <w:tbl>
      <w:tblPr>
        <w:tblStyle w:val="TableGrid"/>
        <w:tblW w:w="0" w:type="auto"/>
        <w:tblInd w:w="720" w:type="dxa"/>
        <w:tblBorders>
          <w:top w:val="none" w:sz="0" w:space="0" w:color="auto"/>
          <w:left w:val="none" w:sz="0" w:space="0" w:color="auto"/>
          <w:bottom w:val="single" w:sz="12" w:space="0" w:color="505150"/>
          <w:right w:val="none" w:sz="0" w:space="0" w:color="auto"/>
          <w:insideH w:val="none" w:sz="0" w:space="0" w:color="auto"/>
          <w:insideV w:val="none" w:sz="0" w:space="0" w:color="auto"/>
        </w:tblBorders>
        <w:tblLook w:val="04A0" w:firstRow="1" w:lastRow="0" w:firstColumn="1" w:lastColumn="0" w:noHBand="0" w:noVBand="1"/>
      </w:tblPr>
      <w:tblGrid>
        <w:gridCol w:w="8045"/>
      </w:tblGrid>
      <w:tr w:rsidR="00510808" w:rsidRPr="00912DAA" w14:paraId="486572C4" w14:textId="77777777" w:rsidTr="005B535E">
        <w:tc>
          <w:tcPr>
            <w:tcW w:w="8045" w:type="dxa"/>
            <w:tcBorders>
              <w:bottom w:val="single" w:sz="4" w:space="0" w:color="BFBFBF" w:themeColor="background1" w:themeShade="BF"/>
            </w:tcBorders>
          </w:tcPr>
          <w:p w14:paraId="6FA92E63" w14:textId="77777777" w:rsidR="00510808" w:rsidRPr="00912DAA" w:rsidRDefault="00510808" w:rsidP="005B535E">
            <w:pPr>
              <w:rPr>
                <w:rFonts w:cs="Arial"/>
                <w:sz w:val="32"/>
                <w:szCs w:val="32"/>
              </w:rPr>
            </w:pPr>
          </w:p>
        </w:tc>
      </w:tr>
    </w:tbl>
    <w:p w14:paraId="76F0AB22" w14:textId="77777777" w:rsidR="00510808" w:rsidRPr="00A4767A" w:rsidRDefault="00510808" w:rsidP="00510808">
      <w:pPr>
        <w:ind w:left="360"/>
        <w:rPr>
          <w:rFonts w:cs="Arial"/>
        </w:rPr>
      </w:pPr>
      <w:r w:rsidRPr="00A4767A">
        <w:rPr>
          <w:rFonts w:cs="Arial"/>
        </w:rPr>
        <w:br w:type="page"/>
      </w:r>
    </w:p>
    <w:p w14:paraId="09E220B4" w14:textId="77777777" w:rsidR="00510808" w:rsidRPr="00912DAA" w:rsidRDefault="00510808" w:rsidP="00510808">
      <w:pPr>
        <w:pStyle w:val="ListParagraph"/>
        <w:numPr>
          <w:ilvl w:val="0"/>
          <w:numId w:val="39"/>
        </w:numPr>
        <w:rPr>
          <w:rFonts w:cs="Arial"/>
        </w:rPr>
      </w:pPr>
      <w:r w:rsidRPr="00912DAA">
        <w:rPr>
          <w:rFonts w:cs="Arial"/>
        </w:rPr>
        <w:lastRenderedPageBreak/>
        <w:t xml:space="preserve">From the form toolbar, delete the sales order and go back to the customer </w:t>
      </w:r>
      <w:r w:rsidRPr="00912DAA">
        <w:rPr>
          <w:rFonts w:cs="Arial"/>
          <w:b/>
        </w:rPr>
        <w:t xml:space="preserve">ABCSTUDIOS. </w:t>
      </w:r>
      <w:r w:rsidRPr="00912DAA">
        <w:rPr>
          <w:rFonts w:cs="Arial"/>
        </w:rPr>
        <w:t xml:space="preserve">On the </w:t>
      </w:r>
      <w:r w:rsidRPr="00912DAA">
        <w:rPr>
          <w:rFonts w:cs="Arial"/>
          <w:b/>
        </w:rPr>
        <w:t xml:space="preserve">Delivery Settings </w:t>
      </w:r>
      <w:r w:rsidRPr="00912DAA">
        <w:rPr>
          <w:rFonts w:cs="Arial"/>
        </w:rPr>
        <w:t xml:space="preserve">tab, under the </w:t>
      </w:r>
      <w:r w:rsidRPr="00912DAA">
        <w:rPr>
          <w:rFonts w:cs="Arial"/>
          <w:b/>
        </w:rPr>
        <w:t xml:space="preserve">Default Location Settings, </w:t>
      </w:r>
      <w:r w:rsidRPr="00912DAA">
        <w:rPr>
          <w:rFonts w:cs="Arial"/>
        </w:rPr>
        <w:t xml:space="preserve">update the </w:t>
      </w:r>
      <w:r w:rsidRPr="00912DAA">
        <w:rPr>
          <w:rFonts w:cs="Arial"/>
          <w:b/>
        </w:rPr>
        <w:t>Price Class ID</w:t>
      </w:r>
      <w:r w:rsidRPr="00912DAA">
        <w:rPr>
          <w:rFonts w:cs="Arial"/>
        </w:rPr>
        <w:t xml:space="preserve"> to </w:t>
      </w:r>
      <w:r w:rsidRPr="00912DAA">
        <w:rPr>
          <w:rFonts w:cs="Arial"/>
          <w:b/>
        </w:rPr>
        <w:t xml:space="preserve">A, </w:t>
      </w:r>
      <w:r w:rsidRPr="00912DAA">
        <w:rPr>
          <w:rFonts w:cs="Arial"/>
        </w:rPr>
        <w:t xml:space="preserve">then </w:t>
      </w:r>
      <w:r w:rsidRPr="00912DAA">
        <w:rPr>
          <w:rFonts w:cs="Arial"/>
          <w:b/>
        </w:rPr>
        <w:t xml:space="preserve">Save </w:t>
      </w:r>
      <w:r w:rsidRPr="00912DAA">
        <w:rPr>
          <w:rFonts w:cs="Arial"/>
        </w:rPr>
        <w:t>your changes.</w:t>
      </w:r>
    </w:p>
    <w:p w14:paraId="430D5BDA" w14:textId="77777777" w:rsidR="00510808" w:rsidRDefault="00510808" w:rsidP="00510808">
      <w:pPr>
        <w:pStyle w:val="Screenshot"/>
        <w:rPr>
          <w:rFonts w:cs="Arial"/>
        </w:rPr>
      </w:pPr>
      <w:r>
        <w:rPr>
          <w:rFonts w:cs="Arial"/>
          <w:noProof/>
        </w:rPr>
        <w:drawing>
          <wp:inline distT="0" distB="0" distL="0" distR="0" wp14:anchorId="265BDFB7" wp14:editId="2DA22CA0">
            <wp:extent cx="5760000" cy="2397460"/>
            <wp:effectExtent l="19050" t="19050" r="12700" b="22225"/>
            <wp:docPr id="2023205750" name="Picture 20232057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05750" name="Picture 2023205750" descr="A screenshot of a computer&#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0000" cy="2397460"/>
                    </a:xfrm>
                    <a:prstGeom prst="rect">
                      <a:avLst/>
                    </a:prstGeom>
                    <a:noFill/>
                    <a:ln>
                      <a:solidFill>
                        <a:schemeClr val="bg1">
                          <a:lumMod val="75000"/>
                        </a:schemeClr>
                      </a:solidFill>
                    </a:ln>
                  </pic:spPr>
                </pic:pic>
              </a:graphicData>
            </a:graphic>
          </wp:inline>
        </w:drawing>
      </w:r>
    </w:p>
    <w:p w14:paraId="72899874" w14:textId="77777777" w:rsidR="00510808" w:rsidRDefault="00510808" w:rsidP="00510808">
      <w:pPr>
        <w:pStyle w:val="Figure"/>
      </w:pPr>
      <w:r>
        <w:t>Figure: Price Class ID: A</w:t>
      </w:r>
    </w:p>
    <w:p w14:paraId="23AA8750" w14:textId="77777777" w:rsidR="00510808" w:rsidRPr="00B11840" w:rsidRDefault="00510808" w:rsidP="00510808">
      <w:pPr>
        <w:numPr>
          <w:ilvl w:val="0"/>
          <w:numId w:val="39"/>
        </w:numPr>
        <w:rPr>
          <w:rFonts w:cs="Arial"/>
        </w:rPr>
      </w:pPr>
      <w:r w:rsidRPr="00B11840">
        <w:rPr>
          <w:rFonts w:cs="Arial"/>
        </w:rPr>
        <w:t xml:space="preserve">Open the </w:t>
      </w:r>
      <w:r w:rsidRPr="00B11840">
        <w:rPr>
          <w:rFonts w:cs="Arial"/>
          <w:b/>
        </w:rPr>
        <w:t xml:space="preserve">Sales Prices </w:t>
      </w:r>
      <w:r w:rsidRPr="00B11840">
        <w:rPr>
          <w:rFonts w:cs="Arial"/>
        </w:rPr>
        <w:t xml:space="preserve">form (AR202000; Sales Orders &gt; Profiles) and search for the </w:t>
      </w:r>
      <w:r w:rsidRPr="00B11840">
        <w:rPr>
          <w:rFonts w:cs="Arial"/>
          <w:b/>
        </w:rPr>
        <w:t xml:space="preserve">X043RL0120 </w:t>
      </w:r>
      <w:r w:rsidRPr="00B11840">
        <w:rPr>
          <w:rFonts w:cs="Arial"/>
        </w:rPr>
        <w:t xml:space="preserve">stock item, then enter yesterday’s date as the </w:t>
      </w:r>
      <w:r w:rsidRPr="00B11840">
        <w:rPr>
          <w:rFonts w:cs="Arial"/>
          <w:b/>
        </w:rPr>
        <w:t>Expiration Date</w:t>
      </w:r>
      <w:r w:rsidRPr="00B11840">
        <w:rPr>
          <w:rFonts w:cs="Arial"/>
        </w:rPr>
        <w:t xml:space="preserve"> on the current sales price for </w:t>
      </w:r>
      <w:r w:rsidRPr="00B11840">
        <w:rPr>
          <w:rFonts w:cs="Arial"/>
          <w:b/>
        </w:rPr>
        <w:t>Customer Price Class A.</w:t>
      </w:r>
    </w:p>
    <w:p w14:paraId="6015D490" w14:textId="77777777" w:rsidR="00510808" w:rsidRDefault="00510808" w:rsidP="00510808">
      <w:pPr>
        <w:pStyle w:val="ListParagraph"/>
        <w:rPr>
          <w:rFonts w:cs="Arial"/>
        </w:rPr>
      </w:pPr>
      <w:r w:rsidRPr="00B11840">
        <w:rPr>
          <w:rFonts w:cs="Arial"/>
        </w:rPr>
        <w:t>Enter the</w:t>
      </w:r>
      <w:r w:rsidRPr="00B11840">
        <w:rPr>
          <w:rFonts w:cs="Arial"/>
          <w:b/>
        </w:rPr>
        <w:t xml:space="preserve"> </w:t>
      </w:r>
      <w:r w:rsidRPr="00B11840">
        <w:rPr>
          <w:rFonts w:cs="Arial"/>
        </w:rPr>
        <w:t xml:space="preserve">new </w:t>
      </w:r>
      <w:r w:rsidRPr="00B11840">
        <w:rPr>
          <w:rFonts w:cs="Arial"/>
          <w:b/>
        </w:rPr>
        <w:t xml:space="preserve">Customer Price Class Type </w:t>
      </w:r>
      <w:r w:rsidRPr="00B11840">
        <w:rPr>
          <w:rFonts w:cs="Arial"/>
        </w:rPr>
        <w:t xml:space="preserve">of </w:t>
      </w:r>
      <w:r w:rsidRPr="00B11840">
        <w:rPr>
          <w:rFonts w:cs="Arial"/>
          <w:b/>
        </w:rPr>
        <w:t xml:space="preserve">Price Code: A </w:t>
      </w:r>
      <w:r w:rsidRPr="00B11840">
        <w:rPr>
          <w:rFonts w:cs="Arial"/>
        </w:rPr>
        <w:t xml:space="preserve">for the </w:t>
      </w:r>
      <w:r w:rsidRPr="00B11840">
        <w:rPr>
          <w:rFonts w:cs="Arial"/>
          <w:b/>
        </w:rPr>
        <w:t>XRL-120 Laptop</w:t>
      </w:r>
      <w:r w:rsidRPr="00B11840">
        <w:rPr>
          <w:rFonts w:cs="Arial"/>
        </w:rPr>
        <w:t xml:space="preserve"> with a </w:t>
      </w:r>
      <w:r w:rsidRPr="00B11840">
        <w:rPr>
          <w:rFonts w:cs="Arial"/>
          <w:b/>
        </w:rPr>
        <w:t>Price</w:t>
      </w:r>
      <w:r w:rsidRPr="00B11840">
        <w:rPr>
          <w:rFonts w:cs="Arial"/>
        </w:rPr>
        <w:t xml:space="preserve"> of $2,400.00 then </w:t>
      </w:r>
      <w:r w:rsidRPr="00B11840">
        <w:rPr>
          <w:rFonts w:cs="Arial"/>
          <w:b/>
        </w:rPr>
        <w:t>Save</w:t>
      </w:r>
      <w:r w:rsidRPr="00B11840">
        <w:rPr>
          <w:rFonts w:cs="Arial"/>
        </w:rPr>
        <w:t xml:space="preserve"> your changes</w:t>
      </w:r>
      <w:r w:rsidRPr="00912DAA">
        <w:rPr>
          <w:rFonts w:cs="Arial"/>
        </w:rPr>
        <w:t>.</w:t>
      </w:r>
    </w:p>
    <w:p w14:paraId="4088839C" w14:textId="77777777" w:rsidR="00510808" w:rsidRDefault="00510808" w:rsidP="00510808">
      <w:pPr>
        <w:pStyle w:val="Screenshot"/>
      </w:pPr>
      <w:r w:rsidRPr="00B11840">
        <w:rPr>
          <w:rFonts w:cs="Arial"/>
          <w:noProof/>
        </w:rPr>
        <w:drawing>
          <wp:inline distT="0" distB="0" distL="0" distR="0" wp14:anchorId="4196B1FE" wp14:editId="4D373C22">
            <wp:extent cx="5400040" cy="2503330"/>
            <wp:effectExtent l="19050" t="19050" r="10160" b="11430"/>
            <wp:docPr id="70" name="Picture 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a computer&#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00040" cy="2503330"/>
                    </a:xfrm>
                    <a:prstGeom prst="rect">
                      <a:avLst/>
                    </a:prstGeom>
                    <a:noFill/>
                    <a:ln>
                      <a:solidFill>
                        <a:schemeClr val="bg1">
                          <a:lumMod val="75000"/>
                        </a:schemeClr>
                      </a:solidFill>
                    </a:ln>
                  </pic:spPr>
                </pic:pic>
              </a:graphicData>
            </a:graphic>
          </wp:inline>
        </w:drawing>
      </w:r>
    </w:p>
    <w:p w14:paraId="502DD5B5" w14:textId="77777777" w:rsidR="00510808" w:rsidRPr="000664B9" w:rsidRDefault="00510808" w:rsidP="00510808">
      <w:pPr>
        <w:pStyle w:val="Figure"/>
      </w:pPr>
      <w:r>
        <w:t>Figure: Customer Price Class for Xbox</w:t>
      </w:r>
    </w:p>
    <w:p w14:paraId="096C5906" w14:textId="77777777" w:rsidR="00510808" w:rsidRPr="00912DAA" w:rsidRDefault="00510808" w:rsidP="00510808">
      <w:pPr>
        <w:pStyle w:val="ListParagraph"/>
        <w:numPr>
          <w:ilvl w:val="0"/>
          <w:numId w:val="39"/>
        </w:numPr>
        <w:rPr>
          <w:rFonts w:cs="Arial"/>
        </w:rPr>
      </w:pPr>
      <w:r w:rsidRPr="00912DAA">
        <w:rPr>
          <w:rFonts w:cs="Arial"/>
        </w:rPr>
        <w:t>Create a Sales Order</w:t>
      </w:r>
      <w:r>
        <w:rPr>
          <w:rFonts w:cs="Arial"/>
        </w:rPr>
        <w:t xml:space="preserve"> – </w:t>
      </w:r>
      <w:r>
        <w:rPr>
          <w:rFonts w:cs="Arial"/>
          <w:b/>
        </w:rPr>
        <w:t>Order Type: SO,</w:t>
      </w:r>
      <w:r w:rsidRPr="00912DAA">
        <w:rPr>
          <w:rFonts w:cs="Arial"/>
        </w:rPr>
        <w:t xml:space="preserve"> for Inventory ID </w:t>
      </w:r>
      <w:r w:rsidRPr="00912DAA">
        <w:rPr>
          <w:rFonts w:cs="Arial"/>
          <w:b/>
        </w:rPr>
        <w:t xml:space="preserve">XBOX </w:t>
      </w:r>
      <w:r w:rsidRPr="00912DAA">
        <w:rPr>
          <w:rFonts w:cs="Arial"/>
        </w:rPr>
        <w:t>for Customer</w:t>
      </w:r>
      <w:r w:rsidRPr="00912DAA">
        <w:rPr>
          <w:rFonts w:cs="Arial"/>
          <w:b/>
        </w:rPr>
        <w:t xml:space="preserve"> ABCSTUDIOS.</w:t>
      </w:r>
    </w:p>
    <w:p w14:paraId="1C9FED9C" w14:textId="77777777" w:rsidR="00510808" w:rsidRPr="00912DAA" w:rsidRDefault="00510808" w:rsidP="00510808">
      <w:pPr>
        <w:ind w:left="720"/>
        <w:rPr>
          <w:rFonts w:cs="Arial"/>
        </w:rPr>
      </w:pPr>
      <w:r w:rsidRPr="00912DAA">
        <w:rPr>
          <w:rFonts w:cs="Arial"/>
        </w:rPr>
        <w:t>Which price did the sales order take?</w:t>
      </w:r>
    </w:p>
    <w:tbl>
      <w:tblPr>
        <w:tblStyle w:val="TableGrid"/>
        <w:tblW w:w="0" w:type="auto"/>
        <w:tblInd w:w="720" w:type="dxa"/>
        <w:tblBorders>
          <w:top w:val="none" w:sz="0" w:space="0" w:color="auto"/>
          <w:left w:val="none" w:sz="0" w:space="0" w:color="auto"/>
          <w:bottom w:val="single" w:sz="12" w:space="0" w:color="505150"/>
          <w:right w:val="none" w:sz="0" w:space="0" w:color="auto"/>
          <w:insideH w:val="none" w:sz="0" w:space="0" w:color="auto"/>
          <w:insideV w:val="none" w:sz="0" w:space="0" w:color="auto"/>
        </w:tblBorders>
        <w:tblLook w:val="04A0" w:firstRow="1" w:lastRow="0" w:firstColumn="1" w:lastColumn="0" w:noHBand="0" w:noVBand="1"/>
      </w:tblPr>
      <w:tblGrid>
        <w:gridCol w:w="8306"/>
      </w:tblGrid>
      <w:tr w:rsidR="00510808" w:rsidRPr="00912DAA" w14:paraId="32172C50" w14:textId="77777777" w:rsidTr="005B535E">
        <w:tc>
          <w:tcPr>
            <w:tcW w:w="8306" w:type="dxa"/>
            <w:tcBorders>
              <w:bottom w:val="single" w:sz="4" w:space="0" w:color="BFBFBF" w:themeColor="background1" w:themeShade="BF"/>
            </w:tcBorders>
          </w:tcPr>
          <w:p w14:paraId="3E6B3684" w14:textId="77777777" w:rsidR="00510808" w:rsidRPr="00912DAA" w:rsidRDefault="00510808" w:rsidP="005B535E">
            <w:pPr>
              <w:rPr>
                <w:rFonts w:cs="Arial"/>
                <w:sz w:val="32"/>
                <w:szCs w:val="32"/>
              </w:rPr>
            </w:pPr>
          </w:p>
        </w:tc>
      </w:tr>
    </w:tbl>
    <w:p w14:paraId="3E0BC20B" w14:textId="77777777" w:rsidR="00510808" w:rsidRPr="00912DAA" w:rsidRDefault="00510808" w:rsidP="00510808">
      <w:pPr>
        <w:rPr>
          <w:rFonts w:cs="Arial"/>
          <w:b/>
        </w:rPr>
      </w:pPr>
      <w:r w:rsidRPr="00912DAA">
        <w:rPr>
          <w:rFonts w:cs="Arial"/>
          <w:b/>
        </w:rPr>
        <w:br w:type="page"/>
      </w:r>
    </w:p>
    <w:p w14:paraId="641FF6B0" w14:textId="77777777" w:rsidR="00510808" w:rsidRPr="00912DAA" w:rsidRDefault="00510808" w:rsidP="00510808">
      <w:pPr>
        <w:pStyle w:val="Heading2"/>
      </w:pPr>
      <w:bookmarkStart w:id="104" w:name="_Toc478035896"/>
      <w:bookmarkStart w:id="105" w:name="_Toc520125445"/>
      <w:r w:rsidRPr="00912DAA">
        <w:lastRenderedPageBreak/>
        <w:t>Discounts</w:t>
      </w:r>
      <w:bookmarkEnd w:id="104"/>
      <w:bookmarkEnd w:id="105"/>
    </w:p>
    <w:p w14:paraId="39479DD9" w14:textId="77777777" w:rsidR="00510808" w:rsidRDefault="00510808" w:rsidP="00510808">
      <w:pPr>
        <w:rPr>
          <w:rFonts w:ascii="Times New Roman" w:hAnsi="Times New Roman"/>
          <w:color w:val="auto"/>
        </w:rPr>
      </w:pPr>
      <w:r>
        <w:t xml:space="preserve">We are now going to look at two ways of using discounts in MYOB Advanced: </w:t>
      </w:r>
    </w:p>
    <w:p w14:paraId="0B7F547E" w14:textId="77777777" w:rsidR="00510808" w:rsidRDefault="00510808" w:rsidP="00510808">
      <w:pPr>
        <w:pStyle w:val="ListParagraph"/>
        <w:numPr>
          <w:ilvl w:val="0"/>
          <w:numId w:val="43"/>
        </w:numPr>
      </w:pPr>
      <w:r w:rsidRPr="007704FA">
        <w:rPr>
          <w:b/>
          <w:iCs/>
        </w:rPr>
        <w:t>Line-level discounts</w:t>
      </w:r>
      <w:r>
        <w:t xml:space="preserve"> that apply to a document line: These discounts may be based on the line amount or quantity of the </w:t>
      </w:r>
      <w:proofErr w:type="gramStart"/>
      <w:r>
        <w:t>line,</w:t>
      </w:r>
      <w:proofErr w:type="gramEnd"/>
      <w:r>
        <w:t xml:space="preserve"> they can be a percentage or fixed amount. Line-level discounts can be applied to the price of item or extended price of the item (line amount), depending on the option selected on the </w:t>
      </w:r>
      <w:r w:rsidRPr="007704FA">
        <w:rPr>
          <w:b/>
          <w:bCs/>
        </w:rPr>
        <w:t>Price/Discount Calculation</w:t>
      </w:r>
      <w:r>
        <w:t xml:space="preserve"> tab of the </w:t>
      </w:r>
      <w:r w:rsidRPr="008F3C9B">
        <w:rPr>
          <w:b/>
        </w:rPr>
        <w:t>Accounts Receivable Preferences</w:t>
      </w:r>
      <w:r>
        <w:t xml:space="preserve"> (</w:t>
      </w:r>
      <w:r w:rsidRPr="007704FA">
        <w:t>AR101</w:t>
      </w:r>
      <w:r>
        <w:t>0</w:t>
      </w:r>
      <w:r w:rsidRPr="007704FA">
        <w:t>00</w:t>
      </w:r>
      <w:r>
        <w:t>) form.</w:t>
      </w:r>
    </w:p>
    <w:p w14:paraId="2ED92444" w14:textId="77777777" w:rsidR="00510808" w:rsidRDefault="00510808" w:rsidP="00510808">
      <w:pPr>
        <w:pStyle w:val="Screenshot"/>
      </w:pPr>
      <w:r>
        <w:rPr>
          <w:noProof/>
        </w:rPr>
        <w:drawing>
          <wp:inline distT="0" distB="0" distL="0" distR="0" wp14:anchorId="5B0ABC8A" wp14:editId="45EFF251">
            <wp:extent cx="4457700" cy="2813050"/>
            <wp:effectExtent l="0" t="0" r="0" b="6350"/>
            <wp:docPr id="65872" name="Picture 658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2" name="Picture 65872" descr="A screenshot of a computer&#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457700" cy="2813050"/>
                    </a:xfrm>
                    <a:prstGeom prst="rect">
                      <a:avLst/>
                    </a:prstGeom>
                    <a:noFill/>
                    <a:ln>
                      <a:noFill/>
                    </a:ln>
                  </pic:spPr>
                </pic:pic>
              </a:graphicData>
            </a:graphic>
          </wp:inline>
        </w:drawing>
      </w:r>
    </w:p>
    <w:p w14:paraId="5B510AE9" w14:textId="77777777" w:rsidR="00510808" w:rsidRPr="002D4985" w:rsidRDefault="00510808" w:rsidP="00510808">
      <w:pPr>
        <w:pStyle w:val="Figure"/>
      </w:pPr>
      <w:r>
        <w:t>Figure: Accounts Receivable Preferences – Price/Discount Calculation</w:t>
      </w:r>
    </w:p>
    <w:p w14:paraId="4F1C6E0D" w14:textId="77777777" w:rsidR="00510808" w:rsidRDefault="00510808" w:rsidP="00510808">
      <w:pPr>
        <w:pStyle w:val="ListParagraph"/>
        <w:numPr>
          <w:ilvl w:val="0"/>
          <w:numId w:val="43"/>
        </w:numPr>
      </w:pPr>
      <w:r w:rsidRPr="007704FA">
        <w:rPr>
          <w:b/>
          <w:iCs/>
        </w:rPr>
        <w:t>Document-level discounts</w:t>
      </w:r>
      <w:r>
        <w:t xml:space="preserve"> that apply to the document total: These discounts may be based on the document total, and they can be expressed as percentages or fixed amounts. </w:t>
      </w:r>
      <w:r>
        <w:br w:type="page"/>
      </w:r>
    </w:p>
    <w:p w14:paraId="10B6C7A9" w14:textId="77777777" w:rsidR="00510808" w:rsidRDefault="00510808" w:rsidP="00510808">
      <w:pPr>
        <w:pStyle w:val="Heading3"/>
      </w:pPr>
      <w:bookmarkStart w:id="106" w:name="_Toc520125446"/>
      <w:r w:rsidRPr="00912DAA">
        <w:lastRenderedPageBreak/>
        <w:t xml:space="preserve">Activity </w:t>
      </w:r>
      <w:r>
        <w:t>10</w:t>
      </w:r>
      <w:bookmarkEnd w:id="106"/>
    </w:p>
    <w:p w14:paraId="4F165731" w14:textId="77777777" w:rsidR="00510808" w:rsidRPr="00912DAA" w:rsidRDefault="00510808" w:rsidP="00510808">
      <w:pPr>
        <w:rPr>
          <w:rFonts w:cs="Arial"/>
        </w:rPr>
      </w:pPr>
      <w:r>
        <w:rPr>
          <w:rFonts w:cs="Arial"/>
        </w:rPr>
        <w:t>We are now going to c</w:t>
      </w:r>
      <w:r w:rsidRPr="00912DAA">
        <w:rPr>
          <w:rFonts w:cs="Arial"/>
        </w:rPr>
        <w:t>reate two Line Discount Codes (customer and inventory) for 10% and 20% respectively.</w:t>
      </w:r>
    </w:p>
    <w:p w14:paraId="271BC081" w14:textId="77777777" w:rsidR="00510808" w:rsidRPr="00DC0F5D" w:rsidRDefault="00510808" w:rsidP="00510808">
      <w:pPr>
        <w:numPr>
          <w:ilvl w:val="0"/>
          <w:numId w:val="40"/>
        </w:numPr>
        <w:rPr>
          <w:rFonts w:cs="Arial"/>
        </w:rPr>
      </w:pPr>
      <w:r w:rsidRPr="00DC0F5D">
        <w:rPr>
          <w:rFonts w:cs="Arial"/>
        </w:rPr>
        <w:t xml:space="preserve">Open the </w:t>
      </w:r>
      <w:r w:rsidRPr="00DC0F5D">
        <w:rPr>
          <w:rFonts w:cs="Arial"/>
          <w:b/>
        </w:rPr>
        <w:t xml:space="preserve">Discount Codes </w:t>
      </w:r>
      <w:r w:rsidRPr="00DC0F5D">
        <w:rPr>
          <w:rFonts w:cs="Arial"/>
        </w:rPr>
        <w:t>form (AP209000; Receivables &gt; Preferences) and create 2 Discounts with the following details.</w:t>
      </w:r>
    </w:p>
    <w:p w14:paraId="6EB4D633" w14:textId="77777777" w:rsidR="00510808" w:rsidRDefault="00510808" w:rsidP="00510808">
      <w:pPr>
        <w:pStyle w:val="Screenshot"/>
        <w:rPr>
          <w:rFonts w:cs="Arial"/>
        </w:rPr>
      </w:pPr>
      <w:r w:rsidRPr="00DC0F5D">
        <w:rPr>
          <w:rFonts w:cs="Arial"/>
          <w:noProof/>
        </w:rPr>
        <w:drawing>
          <wp:inline distT="0" distB="0" distL="0" distR="0" wp14:anchorId="212FF4C1" wp14:editId="47CD5619">
            <wp:extent cx="5400040" cy="1441802"/>
            <wp:effectExtent l="19050" t="19050" r="10160" b="25400"/>
            <wp:docPr id="520" name="Picture 5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Picture 520" descr="A screenshot of a computer&#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040" cy="1441802"/>
                    </a:xfrm>
                    <a:prstGeom prst="rect">
                      <a:avLst/>
                    </a:prstGeom>
                    <a:noFill/>
                    <a:ln>
                      <a:solidFill>
                        <a:schemeClr val="bg1">
                          <a:lumMod val="75000"/>
                        </a:schemeClr>
                      </a:solidFill>
                    </a:ln>
                  </pic:spPr>
                </pic:pic>
              </a:graphicData>
            </a:graphic>
          </wp:inline>
        </w:drawing>
      </w:r>
    </w:p>
    <w:p w14:paraId="2A8A4B5B" w14:textId="77777777" w:rsidR="00510808" w:rsidRPr="00F314D9" w:rsidRDefault="00510808" w:rsidP="00510808">
      <w:pPr>
        <w:pStyle w:val="Figure"/>
      </w:pPr>
      <w:r>
        <w:t>Figure: Discount Codes</w:t>
      </w:r>
    </w:p>
    <w:p w14:paraId="16799A08" w14:textId="77777777" w:rsidR="00510808" w:rsidRPr="00DC0F5D" w:rsidRDefault="00510808" w:rsidP="00510808">
      <w:pPr>
        <w:pStyle w:val="Screenshot"/>
        <w:numPr>
          <w:ilvl w:val="0"/>
          <w:numId w:val="40"/>
        </w:numPr>
        <w:spacing w:after="0"/>
        <w:rPr>
          <w:rFonts w:cs="Arial"/>
        </w:rPr>
      </w:pPr>
      <w:r w:rsidRPr="00DC0F5D">
        <w:rPr>
          <w:rFonts w:cs="Arial"/>
        </w:rPr>
        <w:t>Open Discounts; Receivables &gt; Profiles</w:t>
      </w:r>
    </w:p>
    <w:p w14:paraId="5216F2AE" w14:textId="77777777" w:rsidR="00510808" w:rsidRPr="00DC0F5D" w:rsidRDefault="00510808" w:rsidP="00510808">
      <w:pPr>
        <w:numPr>
          <w:ilvl w:val="0"/>
          <w:numId w:val="40"/>
        </w:numPr>
        <w:rPr>
          <w:rFonts w:cs="Arial"/>
        </w:rPr>
      </w:pPr>
      <w:r w:rsidRPr="00DC0F5D">
        <w:rPr>
          <w:rFonts w:cs="Arial"/>
        </w:rPr>
        <w:t xml:space="preserve">On the </w:t>
      </w:r>
      <w:r w:rsidRPr="00DC0F5D">
        <w:rPr>
          <w:rFonts w:cs="Arial"/>
          <w:b/>
        </w:rPr>
        <w:t>Discounts</w:t>
      </w:r>
      <w:r w:rsidRPr="00DC0F5D">
        <w:rPr>
          <w:rFonts w:cs="Arial"/>
        </w:rPr>
        <w:t xml:space="preserve"> search form (AR2095PL); click on the add new record </w:t>
      </w:r>
      <w:r w:rsidRPr="00DC0F5D">
        <w:rPr>
          <w:rFonts w:cs="Arial"/>
          <w:noProof/>
        </w:rPr>
        <w:drawing>
          <wp:inline distT="0" distB="0" distL="0" distR="0" wp14:anchorId="2B6CC996" wp14:editId="077E446E">
            <wp:extent cx="123810" cy="133333"/>
            <wp:effectExtent l="19050" t="19050" r="10160" b="1968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3810" cy="133333"/>
                    </a:xfrm>
                    <a:prstGeom prst="rect">
                      <a:avLst/>
                    </a:prstGeom>
                    <a:ln>
                      <a:solidFill>
                        <a:schemeClr val="bg1">
                          <a:lumMod val="75000"/>
                        </a:schemeClr>
                      </a:solidFill>
                    </a:ln>
                  </pic:spPr>
                </pic:pic>
              </a:graphicData>
            </a:graphic>
          </wp:inline>
        </w:drawing>
      </w:r>
      <w:r w:rsidRPr="00DC0F5D">
        <w:rPr>
          <w:rFonts w:cs="Arial"/>
        </w:rPr>
        <w:t xml:space="preserve"> button on the form toolbar and enter the following discount for </w:t>
      </w:r>
      <w:r w:rsidRPr="00DC0F5D">
        <w:rPr>
          <w:rFonts w:cs="Arial"/>
          <w:b/>
        </w:rPr>
        <w:t>Discount Code A01</w:t>
      </w:r>
      <w:r w:rsidRPr="00DC0F5D">
        <w:rPr>
          <w:rFonts w:cs="Arial"/>
        </w:rPr>
        <w:t xml:space="preserve"> </w:t>
      </w:r>
      <w:r w:rsidRPr="00DC0F5D">
        <w:rPr>
          <w:rFonts w:cs="Arial"/>
          <w:noProof/>
        </w:rPr>
        <w:t xml:space="preserve">and </w:t>
      </w:r>
      <w:r w:rsidRPr="00DC0F5D">
        <w:rPr>
          <w:rFonts w:cs="Arial"/>
          <w:b/>
          <w:noProof/>
        </w:rPr>
        <w:t xml:space="preserve">Save </w:t>
      </w:r>
      <w:r w:rsidRPr="00DC0F5D">
        <w:rPr>
          <w:rFonts w:cs="Arial"/>
          <w:noProof/>
        </w:rPr>
        <w:t xml:space="preserve">your changes. </w:t>
      </w:r>
    </w:p>
    <w:p w14:paraId="5568EBE1" w14:textId="77777777" w:rsidR="00510808" w:rsidRDefault="00510808" w:rsidP="00510808">
      <w:pPr>
        <w:pStyle w:val="Screenshot"/>
        <w:rPr>
          <w:rFonts w:cs="Arial"/>
        </w:rPr>
      </w:pPr>
      <w:r w:rsidRPr="00DC0F5D">
        <w:rPr>
          <w:rFonts w:cs="Arial"/>
          <w:noProof/>
        </w:rPr>
        <w:drawing>
          <wp:inline distT="0" distB="0" distL="0" distR="0" wp14:anchorId="1213E7A3" wp14:editId="20AA0A1F">
            <wp:extent cx="5400040" cy="2516437"/>
            <wp:effectExtent l="19050" t="19050" r="10160" b="1778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00040" cy="2516437"/>
                    </a:xfrm>
                    <a:prstGeom prst="rect">
                      <a:avLst/>
                    </a:prstGeom>
                    <a:noFill/>
                    <a:ln>
                      <a:solidFill>
                        <a:schemeClr val="bg1">
                          <a:lumMod val="75000"/>
                        </a:schemeClr>
                      </a:solidFill>
                    </a:ln>
                  </pic:spPr>
                </pic:pic>
              </a:graphicData>
            </a:graphic>
          </wp:inline>
        </w:drawing>
      </w:r>
    </w:p>
    <w:p w14:paraId="352DFB71" w14:textId="77777777" w:rsidR="00510808" w:rsidRPr="007B3A42" w:rsidRDefault="00510808" w:rsidP="00510808">
      <w:pPr>
        <w:pStyle w:val="Figure"/>
      </w:pPr>
      <w:r>
        <w:t>Figure: Discounts – Discount Breakpoints tab</w:t>
      </w:r>
    </w:p>
    <w:p w14:paraId="4013FCAF" w14:textId="77777777" w:rsidR="00510808" w:rsidRDefault="00510808" w:rsidP="00510808">
      <w:pPr>
        <w:pStyle w:val="ListParagraph"/>
        <w:numPr>
          <w:ilvl w:val="0"/>
          <w:numId w:val="40"/>
        </w:numPr>
        <w:rPr>
          <w:rFonts w:cs="Arial"/>
        </w:rPr>
      </w:pPr>
      <w:r w:rsidRPr="00912DAA">
        <w:rPr>
          <w:rFonts w:cs="Arial"/>
        </w:rPr>
        <w:t>On the Customers tab add ABARTENDE.</w:t>
      </w:r>
    </w:p>
    <w:p w14:paraId="59D1AF39" w14:textId="77777777" w:rsidR="00510808" w:rsidRPr="00912DAA" w:rsidRDefault="00510808" w:rsidP="00510808">
      <w:pPr>
        <w:pStyle w:val="Screenshot"/>
        <w:rPr>
          <w:rFonts w:cs="Arial"/>
        </w:rPr>
      </w:pPr>
      <w:r>
        <w:rPr>
          <w:noProof/>
        </w:rPr>
        <w:drawing>
          <wp:inline distT="0" distB="0" distL="0" distR="0" wp14:anchorId="3652F9B0" wp14:editId="2841B825">
            <wp:extent cx="5760000" cy="886623"/>
            <wp:effectExtent l="19050" t="19050" r="12700" b="27940"/>
            <wp:docPr id="228818289" name="Picture 228818289" descr="A white and gree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18289" name="Picture 228818289" descr="A white and green rectangle&#10;&#10;Description automatically generated"/>
                    <pic:cNvPicPr/>
                  </pic:nvPicPr>
                  <pic:blipFill>
                    <a:blip r:embed="rId144"/>
                    <a:stretch>
                      <a:fillRect/>
                    </a:stretch>
                  </pic:blipFill>
                  <pic:spPr>
                    <a:xfrm>
                      <a:off x="0" y="0"/>
                      <a:ext cx="5760000" cy="886623"/>
                    </a:xfrm>
                    <a:prstGeom prst="rect">
                      <a:avLst/>
                    </a:prstGeom>
                    <a:ln>
                      <a:solidFill>
                        <a:schemeClr val="bg1">
                          <a:lumMod val="75000"/>
                        </a:schemeClr>
                      </a:solidFill>
                    </a:ln>
                  </pic:spPr>
                </pic:pic>
              </a:graphicData>
            </a:graphic>
          </wp:inline>
        </w:drawing>
      </w:r>
    </w:p>
    <w:p w14:paraId="5C3BFBE4" w14:textId="77777777" w:rsidR="00510808" w:rsidRPr="007B3A42" w:rsidRDefault="00510808" w:rsidP="00510808">
      <w:pPr>
        <w:pStyle w:val="Figure"/>
      </w:pPr>
      <w:r>
        <w:t>Figure: Discounts – Customers tab</w:t>
      </w:r>
    </w:p>
    <w:p w14:paraId="043B4009" w14:textId="77777777" w:rsidR="00510808" w:rsidRPr="00912DAA" w:rsidRDefault="00510808" w:rsidP="00510808">
      <w:pPr>
        <w:pStyle w:val="Screenshot"/>
        <w:rPr>
          <w:rFonts w:cs="Arial"/>
        </w:rPr>
      </w:pPr>
      <w:r w:rsidRPr="00912DAA">
        <w:rPr>
          <w:rFonts w:cs="Arial"/>
        </w:rPr>
        <w:br w:type="page"/>
      </w:r>
    </w:p>
    <w:p w14:paraId="70144374" w14:textId="77777777" w:rsidR="00510808" w:rsidRDefault="00510808" w:rsidP="00510808">
      <w:pPr>
        <w:pStyle w:val="ListParagraph"/>
        <w:numPr>
          <w:ilvl w:val="0"/>
          <w:numId w:val="40"/>
        </w:numPr>
        <w:rPr>
          <w:rFonts w:cs="Arial"/>
        </w:rPr>
      </w:pPr>
      <w:r w:rsidRPr="00912DAA">
        <w:rPr>
          <w:rFonts w:cs="Arial"/>
        </w:rPr>
        <w:lastRenderedPageBreak/>
        <w:t xml:space="preserve">From the form toolbar select </w:t>
      </w:r>
      <w:r w:rsidRPr="00912DAA">
        <w:rPr>
          <w:rFonts w:cs="Arial"/>
          <w:b/>
        </w:rPr>
        <w:t>Update Discounts</w:t>
      </w:r>
      <w:r w:rsidRPr="00912DAA">
        <w:rPr>
          <w:rFonts w:cs="Arial"/>
        </w:rPr>
        <w:t xml:space="preserve"> to apply the new discount rules. The values will move from the </w:t>
      </w:r>
      <w:r w:rsidRPr="00912DAA">
        <w:rPr>
          <w:rFonts w:cs="Arial"/>
          <w:b/>
        </w:rPr>
        <w:t>Pending</w:t>
      </w:r>
      <w:r w:rsidRPr="00912DAA">
        <w:rPr>
          <w:rFonts w:cs="Arial"/>
        </w:rPr>
        <w:t xml:space="preserve"> to the </w:t>
      </w:r>
      <w:r w:rsidRPr="00912DAA">
        <w:rPr>
          <w:rFonts w:cs="Arial"/>
          <w:b/>
        </w:rPr>
        <w:t>Actual</w:t>
      </w:r>
      <w:r w:rsidRPr="00912DAA">
        <w:rPr>
          <w:rFonts w:cs="Arial"/>
        </w:rPr>
        <w:t xml:space="preserve"> columns.</w:t>
      </w:r>
    </w:p>
    <w:p w14:paraId="546C9D18" w14:textId="77777777" w:rsidR="00510808" w:rsidRPr="00912DAA" w:rsidRDefault="00510808" w:rsidP="00510808">
      <w:pPr>
        <w:pStyle w:val="ListParagraph"/>
        <w:numPr>
          <w:ilvl w:val="0"/>
          <w:numId w:val="40"/>
        </w:numPr>
        <w:rPr>
          <w:rFonts w:cs="Arial"/>
        </w:rPr>
      </w:pPr>
      <w:r w:rsidRPr="00DC0F5D">
        <w:rPr>
          <w:rFonts w:cs="Arial"/>
        </w:rPr>
        <w:t xml:space="preserve">Add another discount by selecting the </w:t>
      </w:r>
      <w:r w:rsidRPr="00DC0F5D">
        <w:rPr>
          <w:rFonts w:cs="Arial"/>
          <w:b/>
        </w:rPr>
        <w:t xml:space="preserve">Add New Record </w:t>
      </w:r>
      <w:r w:rsidRPr="00DC0F5D">
        <w:rPr>
          <w:rFonts w:cs="Arial"/>
          <w:noProof/>
        </w:rPr>
        <w:drawing>
          <wp:inline distT="0" distB="0" distL="0" distR="0" wp14:anchorId="7C4229CC" wp14:editId="114A6675">
            <wp:extent cx="123810" cy="133333"/>
            <wp:effectExtent l="19050" t="19050" r="10160" b="1968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3810" cy="133333"/>
                    </a:xfrm>
                    <a:prstGeom prst="rect">
                      <a:avLst/>
                    </a:prstGeom>
                    <a:ln>
                      <a:solidFill>
                        <a:schemeClr val="bg1">
                          <a:lumMod val="75000"/>
                        </a:schemeClr>
                      </a:solidFill>
                    </a:ln>
                  </pic:spPr>
                </pic:pic>
              </a:graphicData>
            </a:graphic>
          </wp:inline>
        </w:drawing>
      </w:r>
      <w:r w:rsidRPr="00DC0F5D">
        <w:rPr>
          <w:rFonts w:cs="Arial"/>
          <w:b/>
        </w:rPr>
        <w:t xml:space="preserve"> </w:t>
      </w:r>
      <w:r w:rsidRPr="00DC0F5D">
        <w:rPr>
          <w:rFonts w:cs="Arial"/>
        </w:rPr>
        <w:t xml:space="preserve">button on the form toolbar. Setup Discount Code A02 with </w:t>
      </w:r>
      <w:r w:rsidRPr="00DC0F5D">
        <w:rPr>
          <w:rFonts w:cs="Arial"/>
          <w:noProof/>
        </w:rPr>
        <w:t xml:space="preserve">the following details and </w:t>
      </w:r>
      <w:r w:rsidRPr="00DC0F5D">
        <w:rPr>
          <w:rFonts w:cs="Arial"/>
          <w:b/>
          <w:noProof/>
        </w:rPr>
        <w:t xml:space="preserve">Save </w:t>
      </w:r>
      <w:r w:rsidRPr="00DC0F5D">
        <w:rPr>
          <w:rFonts w:cs="Arial"/>
          <w:noProof/>
        </w:rPr>
        <w:t>your changes.</w:t>
      </w:r>
    </w:p>
    <w:p w14:paraId="65D3878B" w14:textId="77777777" w:rsidR="00510808" w:rsidRPr="00DC0F5D" w:rsidRDefault="00510808" w:rsidP="00510808">
      <w:pPr>
        <w:pStyle w:val="Screenshot"/>
        <w:rPr>
          <w:rFonts w:cs="Arial"/>
        </w:rPr>
      </w:pPr>
      <w:r w:rsidRPr="00DC0F5D">
        <w:rPr>
          <w:rFonts w:cs="Arial"/>
          <w:noProof/>
        </w:rPr>
        <w:drawing>
          <wp:inline distT="0" distB="0" distL="0" distR="0" wp14:anchorId="6E4946FB" wp14:editId="0C34F908">
            <wp:extent cx="5746750" cy="2554111"/>
            <wp:effectExtent l="19050" t="19050" r="25400" b="17780"/>
            <wp:docPr id="562" name="Picture 56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descr="A screenshot of a computer screen&#10;&#10;Description automatically generate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46750" cy="2554111"/>
                    </a:xfrm>
                    <a:prstGeom prst="rect">
                      <a:avLst/>
                    </a:prstGeom>
                    <a:noFill/>
                    <a:ln>
                      <a:solidFill>
                        <a:schemeClr val="bg1">
                          <a:lumMod val="75000"/>
                        </a:schemeClr>
                      </a:solidFill>
                    </a:ln>
                  </pic:spPr>
                </pic:pic>
              </a:graphicData>
            </a:graphic>
          </wp:inline>
        </w:drawing>
      </w:r>
    </w:p>
    <w:p w14:paraId="7F03D9ED" w14:textId="77777777" w:rsidR="00510808" w:rsidRPr="00DC0F5D" w:rsidRDefault="00510808" w:rsidP="00510808">
      <w:pPr>
        <w:numPr>
          <w:ilvl w:val="0"/>
          <w:numId w:val="40"/>
        </w:numPr>
        <w:rPr>
          <w:rFonts w:cs="Arial"/>
        </w:rPr>
      </w:pPr>
      <w:r w:rsidRPr="00DC0F5D">
        <w:rPr>
          <w:rFonts w:cs="Arial"/>
        </w:rPr>
        <w:t xml:space="preserve">On the </w:t>
      </w:r>
      <w:r w:rsidRPr="00DC0F5D">
        <w:rPr>
          <w:rFonts w:cs="Arial"/>
          <w:b/>
        </w:rPr>
        <w:t xml:space="preserve">Items </w:t>
      </w:r>
      <w:r w:rsidRPr="00DC0F5D">
        <w:rPr>
          <w:rFonts w:cs="Arial"/>
        </w:rPr>
        <w:t xml:space="preserve">tab add </w:t>
      </w:r>
      <w:r w:rsidRPr="00DC0F5D">
        <w:rPr>
          <w:rFonts w:cs="Arial"/>
          <w:b/>
        </w:rPr>
        <w:t>X043RL0120</w:t>
      </w:r>
      <w:r w:rsidRPr="00DC0F5D">
        <w:rPr>
          <w:rFonts w:cs="Arial"/>
        </w:rPr>
        <w:t>.</w:t>
      </w:r>
    </w:p>
    <w:p w14:paraId="51CC51A8" w14:textId="77777777" w:rsidR="00510808" w:rsidRPr="00DC0F5D" w:rsidRDefault="00510808" w:rsidP="00510808">
      <w:pPr>
        <w:pStyle w:val="Screenshot"/>
        <w:rPr>
          <w:rFonts w:cs="Arial"/>
        </w:rPr>
      </w:pPr>
      <w:r w:rsidRPr="00DC0F5D">
        <w:rPr>
          <w:rFonts w:cs="Arial"/>
          <w:noProof/>
        </w:rPr>
        <w:drawing>
          <wp:inline distT="0" distB="0" distL="0" distR="0" wp14:anchorId="67426678" wp14:editId="7961FD21">
            <wp:extent cx="5746750" cy="903876"/>
            <wp:effectExtent l="19050" t="19050" r="25400" b="10795"/>
            <wp:docPr id="563" name="Picture 563" descr="A white and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descr="A white and green background&#10;&#10;Description automatically generate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46750" cy="903876"/>
                    </a:xfrm>
                    <a:prstGeom prst="rect">
                      <a:avLst/>
                    </a:prstGeom>
                    <a:noFill/>
                    <a:ln>
                      <a:solidFill>
                        <a:schemeClr val="bg1">
                          <a:lumMod val="75000"/>
                        </a:schemeClr>
                      </a:solidFill>
                    </a:ln>
                  </pic:spPr>
                </pic:pic>
              </a:graphicData>
            </a:graphic>
          </wp:inline>
        </w:drawing>
      </w:r>
    </w:p>
    <w:p w14:paraId="26657DEA" w14:textId="77777777" w:rsidR="00510808" w:rsidRPr="00B36387" w:rsidRDefault="00510808" w:rsidP="00510808">
      <w:pPr>
        <w:pStyle w:val="Figure"/>
      </w:pPr>
      <w:r>
        <w:t xml:space="preserve">Figure: Discount </w:t>
      </w:r>
    </w:p>
    <w:p w14:paraId="1E9C325B" w14:textId="77777777" w:rsidR="00510808" w:rsidRPr="00912DAA" w:rsidRDefault="00510808" w:rsidP="00510808">
      <w:pPr>
        <w:pStyle w:val="ListParagraph"/>
        <w:numPr>
          <w:ilvl w:val="0"/>
          <w:numId w:val="40"/>
        </w:numPr>
        <w:rPr>
          <w:rFonts w:cs="Arial"/>
        </w:rPr>
      </w:pPr>
      <w:r w:rsidRPr="00912DAA">
        <w:rPr>
          <w:rFonts w:cs="Arial"/>
        </w:rPr>
        <w:t xml:space="preserve">From the form toolbar select </w:t>
      </w:r>
      <w:r w:rsidRPr="00912DAA">
        <w:rPr>
          <w:rFonts w:cs="Arial"/>
          <w:b/>
        </w:rPr>
        <w:t>Update Discounts</w:t>
      </w:r>
      <w:r w:rsidRPr="00912DAA">
        <w:rPr>
          <w:rFonts w:cs="Arial"/>
        </w:rPr>
        <w:t xml:space="preserve"> to apply the new discount rules. </w:t>
      </w:r>
    </w:p>
    <w:p w14:paraId="6944974F" w14:textId="77777777" w:rsidR="00510808" w:rsidRPr="00524F9F" w:rsidRDefault="00510808" w:rsidP="00510808">
      <w:pPr>
        <w:pStyle w:val="Screenshot"/>
        <w:numPr>
          <w:ilvl w:val="0"/>
          <w:numId w:val="40"/>
        </w:numPr>
        <w:rPr>
          <w:rFonts w:cs="Arial"/>
        </w:rPr>
      </w:pPr>
      <w:r w:rsidRPr="00524F9F">
        <w:rPr>
          <w:rFonts w:cs="Arial"/>
        </w:rPr>
        <w:t>Create a Sales Order</w:t>
      </w:r>
      <w:r>
        <w:rPr>
          <w:rFonts w:cs="Arial"/>
        </w:rPr>
        <w:t xml:space="preserve"> – </w:t>
      </w:r>
      <w:r>
        <w:rPr>
          <w:rFonts w:cs="Arial"/>
          <w:b/>
        </w:rPr>
        <w:t>Order Type: SO,</w:t>
      </w:r>
      <w:r w:rsidRPr="00524F9F">
        <w:rPr>
          <w:rFonts w:cs="Arial"/>
        </w:rPr>
        <w:t xml:space="preserve"> for Inventory ID </w:t>
      </w:r>
      <w:r w:rsidRPr="00524F9F">
        <w:rPr>
          <w:rFonts w:cs="Arial"/>
          <w:b/>
        </w:rPr>
        <w:t xml:space="preserve">XBOX </w:t>
      </w:r>
      <w:r w:rsidRPr="00524F9F">
        <w:rPr>
          <w:rFonts w:cs="Arial"/>
        </w:rPr>
        <w:t>for Customer</w:t>
      </w:r>
      <w:r w:rsidRPr="00524F9F">
        <w:rPr>
          <w:rFonts w:cs="Arial"/>
          <w:b/>
        </w:rPr>
        <w:t xml:space="preserve"> ABARTENDE.</w:t>
      </w:r>
    </w:p>
    <w:p w14:paraId="076DB221" w14:textId="77777777" w:rsidR="00510808" w:rsidRPr="00912DAA" w:rsidRDefault="00510808" w:rsidP="00510808">
      <w:pPr>
        <w:pStyle w:val="Screenshot"/>
        <w:rPr>
          <w:rFonts w:cs="Arial"/>
        </w:rPr>
      </w:pPr>
    </w:p>
    <w:p w14:paraId="16575C34" w14:textId="77777777" w:rsidR="00510808" w:rsidRPr="00912DAA" w:rsidRDefault="00510808" w:rsidP="00510808">
      <w:pPr>
        <w:pStyle w:val="ListParagraph"/>
        <w:rPr>
          <w:rFonts w:cs="Arial"/>
        </w:rPr>
      </w:pPr>
      <w:r w:rsidRPr="00912DAA">
        <w:rPr>
          <w:rFonts w:cs="Arial"/>
        </w:rPr>
        <w:t>What is the discount % and discount amount?</w:t>
      </w:r>
    </w:p>
    <w:tbl>
      <w:tblPr>
        <w:tblStyle w:val="TableGrid"/>
        <w:tblW w:w="0" w:type="auto"/>
        <w:tblInd w:w="720" w:type="dxa"/>
        <w:tblBorders>
          <w:top w:val="none" w:sz="0" w:space="0" w:color="auto"/>
          <w:left w:val="none" w:sz="0" w:space="0" w:color="auto"/>
          <w:bottom w:val="single" w:sz="12" w:space="0" w:color="505150"/>
          <w:right w:val="none" w:sz="0" w:space="0" w:color="auto"/>
          <w:insideH w:val="none" w:sz="0" w:space="0" w:color="auto"/>
          <w:insideV w:val="none" w:sz="0" w:space="0" w:color="auto"/>
        </w:tblBorders>
        <w:tblLook w:val="04A0" w:firstRow="1" w:lastRow="0" w:firstColumn="1" w:lastColumn="0" w:noHBand="0" w:noVBand="1"/>
      </w:tblPr>
      <w:tblGrid>
        <w:gridCol w:w="8306"/>
      </w:tblGrid>
      <w:tr w:rsidR="00510808" w:rsidRPr="00912DAA" w14:paraId="2D981DB9" w14:textId="77777777" w:rsidTr="005B535E">
        <w:tc>
          <w:tcPr>
            <w:tcW w:w="8306" w:type="dxa"/>
            <w:tcBorders>
              <w:bottom w:val="single" w:sz="4" w:space="0" w:color="BFBFBF" w:themeColor="background1" w:themeShade="BF"/>
            </w:tcBorders>
          </w:tcPr>
          <w:p w14:paraId="307903EB" w14:textId="77777777" w:rsidR="00510808" w:rsidRPr="00912DAA" w:rsidRDefault="00510808" w:rsidP="005B535E">
            <w:pPr>
              <w:rPr>
                <w:rFonts w:cs="Arial"/>
                <w:sz w:val="32"/>
                <w:szCs w:val="32"/>
              </w:rPr>
            </w:pPr>
          </w:p>
        </w:tc>
      </w:tr>
    </w:tbl>
    <w:p w14:paraId="3FB90365" w14:textId="77777777" w:rsidR="00510808" w:rsidRPr="00912DAA" w:rsidRDefault="00510808" w:rsidP="00510808">
      <w:pPr>
        <w:pStyle w:val="ListParagraph"/>
        <w:rPr>
          <w:rFonts w:cs="Arial"/>
        </w:rPr>
      </w:pPr>
      <w:r w:rsidRPr="00912DAA">
        <w:rPr>
          <w:rFonts w:cs="Arial"/>
        </w:rPr>
        <w:t>What information do you see on the Discount Details tab?</w:t>
      </w:r>
    </w:p>
    <w:tbl>
      <w:tblPr>
        <w:tblStyle w:val="TableGrid"/>
        <w:tblW w:w="0" w:type="auto"/>
        <w:tblInd w:w="720" w:type="dxa"/>
        <w:tblBorders>
          <w:top w:val="none" w:sz="0" w:space="0" w:color="auto"/>
          <w:left w:val="none" w:sz="0" w:space="0" w:color="auto"/>
          <w:bottom w:val="single" w:sz="12" w:space="0" w:color="505150"/>
          <w:right w:val="none" w:sz="0" w:space="0" w:color="auto"/>
          <w:insideH w:val="none" w:sz="0" w:space="0" w:color="auto"/>
          <w:insideV w:val="none" w:sz="0" w:space="0" w:color="auto"/>
        </w:tblBorders>
        <w:tblLook w:val="04A0" w:firstRow="1" w:lastRow="0" w:firstColumn="1" w:lastColumn="0" w:noHBand="0" w:noVBand="1"/>
      </w:tblPr>
      <w:tblGrid>
        <w:gridCol w:w="7784"/>
      </w:tblGrid>
      <w:tr w:rsidR="00510808" w:rsidRPr="00912DAA" w14:paraId="78565844" w14:textId="77777777" w:rsidTr="005B535E">
        <w:tc>
          <w:tcPr>
            <w:tcW w:w="7784" w:type="dxa"/>
            <w:tcBorders>
              <w:top w:val="single" w:sz="4" w:space="0" w:color="BFBFBF" w:themeColor="background1" w:themeShade="BF"/>
              <w:bottom w:val="single" w:sz="4" w:space="0" w:color="BFBFBF" w:themeColor="background1" w:themeShade="BF"/>
            </w:tcBorders>
          </w:tcPr>
          <w:p w14:paraId="37C41495" w14:textId="77777777" w:rsidR="00510808" w:rsidRPr="00912DAA" w:rsidRDefault="00510808" w:rsidP="005B535E">
            <w:pPr>
              <w:rPr>
                <w:rFonts w:cs="Arial"/>
                <w:sz w:val="32"/>
                <w:szCs w:val="32"/>
              </w:rPr>
            </w:pPr>
          </w:p>
        </w:tc>
      </w:tr>
    </w:tbl>
    <w:p w14:paraId="23851520" w14:textId="77777777" w:rsidR="00510808" w:rsidRPr="00E95E0D" w:rsidRDefault="00510808" w:rsidP="00510808">
      <w:pPr>
        <w:pStyle w:val="Screenshot"/>
      </w:pPr>
    </w:p>
    <w:p w14:paraId="7150E4F3" w14:textId="77777777" w:rsidR="00510808" w:rsidRPr="00510808" w:rsidRDefault="00510808" w:rsidP="00510808"/>
    <w:sectPr w:rsidR="00510808" w:rsidRPr="00510808" w:rsidSect="00601EB5">
      <w:headerReference w:type="default" r:id="rId147"/>
      <w:footerReference w:type="default" r:id="rId148"/>
      <w:pgSz w:w="11906" w:h="16838"/>
      <w:pgMar w:top="1701" w:right="1133"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DED43" w14:textId="77777777" w:rsidR="00601EB5" w:rsidRDefault="00601EB5" w:rsidP="00666596">
      <w:pPr>
        <w:spacing w:before="0" w:after="0"/>
      </w:pPr>
      <w:r>
        <w:separator/>
      </w:r>
    </w:p>
  </w:endnote>
  <w:endnote w:type="continuationSeparator" w:id="0">
    <w:p w14:paraId="06AC4C64" w14:textId="77777777" w:rsidR="00601EB5" w:rsidRDefault="00601EB5" w:rsidP="0066659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utro MYOB">
    <w:altName w:val="Calibri"/>
    <w:panose1 w:val="00000000000000000000"/>
    <w:charset w:val="00"/>
    <w:family w:val="modern"/>
    <w:notTrueType/>
    <w:pitch w:val="variable"/>
    <w:sig w:usb0="800000AF" w:usb1="4000206B" w:usb2="00000000" w:usb3="00000000" w:csb0="00000013" w:csb1="00000000"/>
  </w:font>
  <w:font w:name="Cambria">
    <w:panose1 w:val="02040503050406030204"/>
    <w:charset w:val="00"/>
    <w:family w:val="roman"/>
    <w:pitch w:val="variable"/>
    <w:sig w:usb0="E00006FF" w:usb1="420024FF" w:usb2="02000000" w:usb3="00000000" w:csb0="0000019F" w:csb1="00000000"/>
  </w:font>
  <w:font w:name="Ubuntu Light">
    <w:charset w:val="00"/>
    <w:family w:val="swiss"/>
    <w:pitch w:val="variable"/>
    <w:sig w:usb0="E00002FF" w:usb1="5000205B" w:usb2="00000000" w:usb3="00000000" w:csb0="0000009F" w:csb1="00000000"/>
  </w:font>
  <w:font w:name="Lucida Grande">
    <w:altName w:val="Arial"/>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Univers 57 Condensed">
    <w:altName w:val="Arial Narrow"/>
    <w:charset w:val="00"/>
    <w:family w:val="swiss"/>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C9F7" w14:textId="058BF2C5" w:rsidR="002E209A" w:rsidRPr="00954C3C" w:rsidRDefault="002E209A" w:rsidP="00666596">
    <w:pPr>
      <w:tabs>
        <w:tab w:val="left" w:pos="142"/>
        <w:tab w:val="right" w:pos="8505"/>
      </w:tabs>
      <w:rPr>
        <w:rFonts w:cs="Arial"/>
        <w:color w:val="808080" w:themeColor="background1" w:themeShade="80"/>
        <w:szCs w:val="20"/>
      </w:rPr>
    </w:pPr>
    <w:r w:rsidRPr="00034792">
      <w:rPr>
        <w:rFonts w:cs="Arial"/>
        <w:color w:val="808080" w:themeColor="background1" w:themeShade="80"/>
        <w:szCs w:val="20"/>
      </w:rPr>
      <w:fldChar w:fldCharType="begin"/>
    </w:r>
    <w:r w:rsidRPr="00034792">
      <w:rPr>
        <w:rFonts w:cs="Arial"/>
        <w:color w:val="808080" w:themeColor="background1" w:themeShade="80"/>
        <w:szCs w:val="20"/>
      </w:rPr>
      <w:instrText xml:space="preserve"> PAGE   \* MERGEFORMAT </w:instrText>
    </w:r>
    <w:r w:rsidRPr="00034792">
      <w:rPr>
        <w:rFonts w:cs="Arial"/>
        <w:color w:val="808080" w:themeColor="background1" w:themeShade="80"/>
        <w:szCs w:val="20"/>
      </w:rPr>
      <w:fldChar w:fldCharType="separate"/>
    </w:r>
    <w:r w:rsidR="00E65664">
      <w:rPr>
        <w:rFonts w:cs="Arial"/>
        <w:noProof/>
        <w:color w:val="808080" w:themeColor="background1" w:themeShade="80"/>
        <w:szCs w:val="20"/>
      </w:rPr>
      <w:t>4</w:t>
    </w:r>
    <w:r w:rsidRPr="00034792">
      <w:rPr>
        <w:rFonts w:cs="Arial"/>
        <w:noProof/>
        <w:color w:val="808080" w:themeColor="background1" w:themeShade="80"/>
        <w:szCs w:val="20"/>
      </w:rPr>
      <w:fldChar w:fldCharType="end"/>
    </w:r>
    <w:r w:rsidRPr="00954C3C">
      <w:rPr>
        <w:rFonts w:cs="Arial"/>
        <w:color w:val="808080" w:themeColor="background1" w:themeShade="80"/>
        <w:szCs w:val="20"/>
      </w:rPr>
      <w:t xml:space="preserve"> | </w:t>
    </w:r>
    <w:r>
      <w:rPr>
        <w:rFonts w:cs="Arial"/>
        <w:b/>
        <w:bCs/>
        <w:color w:val="808080" w:themeColor="background1" w:themeShade="80"/>
        <w:szCs w:val="20"/>
      </w:rPr>
      <w:t>AU-003</w:t>
    </w:r>
    <w:r w:rsidR="00837CAB">
      <w:rPr>
        <w:rFonts w:cs="Arial"/>
        <w:b/>
        <w:bCs/>
        <w:color w:val="808080" w:themeColor="background1" w:themeShade="80"/>
        <w:szCs w:val="20"/>
      </w:rPr>
      <w:t>.000</w:t>
    </w:r>
    <w:r w:rsidR="007756F1">
      <w:rPr>
        <w:rFonts w:cs="Arial"/>
        <w:b/>
        <w:bCs/>
        <w:color w:val="808080" w:themeColor="background1" w:themeShade="80"/>
        <w:szCs w:val="20"/>
      </w:rPr>
      <w:t>3</w:t>
    </w:r>
    <w:r>
      <w:rPr>
        <w:rFonts w:cs="Arial"/>
        <w:color w:val="808080" w:themeColor="background1" w:themeShade="80"/>
        <w:szCs w:val="20"/>
      </w:rPr>
      <w:t xml:space="preserve"> - Purchasing</w:t>
    </w:r>
    <w:r>
      <w:rPr>
        <w:rFonts w:cs="Arial"/>
        <w:color w:val="808080" w:themeColor="background1" w:themeShade="80"/>
        <w:szCs w:val="20"/>
      </w:rPr>
      <w:tab/>
    </w:r>
    <w:r w:rsidRPr="00954C3C">
      <w:rPr>
        <w:rFonts w:cs="Arial"/>
        <w:color w:val="808080" w:themeColor="background1" w:themeShade="80"/>
        <w:szCs w:val="20"/>
      </w:rPr>
      <w:t>simplify success</w:t>
    </w:r>
    <w:r w:rsidRPr="00954C3C">
      <w:rPr>
        <w:rFonts w:cs="Arial"/>
        <w:noProof/>
        <w:color w:val="808080" w:themeColor="background1" w:themeShade="80"/>
        <w:szCs w:val="20"/>
        <w:lang w:eastAsia="en-AU"/>
      </w:rPr>
      <w:drawing>
        <wp:inline distT="0" distB="0" distL="0" distR="0" wp14:anchorId="161B09A3" wp14:editId="264D7FD8">
          <wp:extent cx="5400000" cy="1207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er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00" cy="120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FD98E" w14:textId="77777777" w:rsidR="00601EB5" w:rsidRDefault="00601EB5" w:rsidP="00666596">
      <w:pPr>
        <w:spacing w:before="0" w:after="0"/>
      </w:pPr>
      <w:r>
        <w:separator/>
      </w:r>
    </w:p>
  </w:footnote>
  <w:footnote w:type="continuationSeparator" w:id="0">
    <w:p w14:paraId="6F069F30" w14:textId="77777777" w:rsidR="00601EB5" w:rsidRDefault="00601EB5" w:rsidP="0066659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6A96" w14:textId="77777777" w:rsidR="002E209A" w:rsidRDefault="002E209A" w:rsidP="00666596">
    <w:pPr>
      <w:jc w:val="right"/>
    </w:pPr>
    <w:r>
      <w:rPr>
        <w:noProof/>
        <w:lang w:eastAsia="en-AU"/>
      </w:rPr>
      <w:drawing>
        <wp:inline distT="0" distB="0" distL="0" distR="0" wp14:anchorId="5A065079" wp14:editId="3F4A07D3">
          <wp:extent cx="1116000" cy="589389"/>
          <wp:effectExtent l="0" t="0" r="825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OB_logo_RGB.jpg"/>
                  <pic:cNvPicPr/>
                </pic:nvPicPr>
                <pic:blipFill>
                  <a:blip r:embed="rId1">
                    <a:extLst>
                      <a:ext uri="{28A0092B-C50C-407E-A947-70E740481C1C}">
                        <a14:useLocalDpi xmlns:a14="http://schemas.microsoft.com/office/drawing/2010/main" val="0"/>
                      </a:ext>
                    </a:extLst>
                  </a:blip>
                  <a:stretch>
                    <a:fillRect/>
                  </a:stretch>
                </pic:blipFill>
                <pic:spPr>
                  <a:xfrm>
                    <a:off x="0" y="0"/>
                    <a:ext cx="1116000" cy="5893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66A"/>
    <w:multiLevelType w:val="hybridMultilevel"/>
    <w:tmpl w:val="0694D4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9D73250"/>
    <w:multiLevelType w:val="hybridMultilevel"/>
    <w:tmpl w:val="71EAB3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2D528F"/>
    <w:multiLevelType w:val="hybridMultilevel"/>
    <w:tmpl w:val="7F2426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401518"/>
    <w:multiLevelType w:val="hybridMultilevel"/>
    <w:tmpl w:val="D3145E5A"/>
    <w:lvl w:ilvl="0" w:tplc="BD06070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0DC78BE"/>
    <w:multiLevelType w:val="hybridMultilevel"/>
    <w:tmpl w:val="ADDC3DB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52A19C7"/>
    <w:multiLevelType w:val="hybridMultilevel"/>
    <w:tmpl w:val="AE0E00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2E7B51"/>
    <w:multiLevelType w:val="hybridMultilevel"/>
    <w:tmpl w:val="71E61C30"/>
    <w:lvl w:ilvl="0" w:tplc="C0483F48">
      <w:start w:val="1"/>
      <w:numFmt w:val="bullet"/>
      <w:pStyle w:val="BulletPoi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B73C30"/>
    <w:multiLevelType w:val="hybridMultilevel"/>
    <w:tmpl w:val="5A4CB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85518E"/>
    <w:multiLevelType w:val="hybridMultilevel"/>
    <w:tmpl w:val="F156F1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D1B5577"/>
    <w:multiLevelType w:val="hybridMultilevel"/>
    <w:tmpl w:val="D3727D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B25B8A"/>
    <w:multiLevelType w:val="hybridMultilevel"/>
    <w:tmpl w:val="26AE67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DC1AE2"/>
    <w:multiLevelType w:val="hybridMultilevel"/>
    <w:tmpl w:val="6BE469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0263AA"/>
    <w:multiLevelType w:val="hybridMultilevel"/>
    <w:tmpl w:val="71E849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60D6EA1"/>
    <w:multiLevelType w:val="hybridMultilevel"/>
    <w:tmpl w:val="C3342A28"/>
    <w:lvl w:ilvl="0" w:tplc="AFAE5234">
      <w:start w:val="1"/>
      <w:numFmt w:val="bullet"/>
      <w:lvlText w:val="•"/>
      <w:lvlJc w:val="left"/>
      <w:pPr>
        <w:ind w:left="10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D9670EA">
      <w:start w:val="1"/>
      <w:numFmt w:val="bullet"/>
      <w:lvlText w:val="o"/>
      <w:lvlJc w:val="left"/>
      <w:pPr>
        <w:ind w:left="18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3F260344">
      <w:start w:val="1"/>
      <w:numFmt w:val="bullet"/>
      <w:lvlText w:val="▪"/>
      <w:lvlJc w:val="left"/>
      <w:pPr>
        <w:ind w:left="25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A950E902">
      <w:start w:val="1"/>
      <w:numFmt w:val="bullet"/>
      <w:lvlText w:val="•"/>
      <w:lvlJc w:val="left"/>
      <w:pPr>
        <w:ind w:left="32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7C50719C">
      <w:start w:val="1"/>
      <w:numFmt w:val="bullet"/>
      <w:lvlText w:val="o"/>
      <w:lvlJc w:val="left"/>
      <w:pPr>
        <w:ind w:left="39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F1C059E">
      <w:start w:val="1"/>
      <w:numFmt w:val="bullet"/>
      <w:lvlText w:val="▪"/>
      <w:lvlJc w:val="left"/>
      <w:pPr>
        <w:ind w:left="47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C7A46F82">
      <w:start w:val="1"/>
      <w:numFmt w:val="bullet"/>
      <w:lvlText w:val="•"/>
      <w:lvlJc w:val="left"/>
      <w:pPr>
        <w:ind w:left="54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3E549D84">
      <w:start w:val="1"/>
      <w:numFmt w:val="bullet"/>
      <w:lvlText w:val="o"/>
      <w:lvlJc w:val="left"/>
      <w:pPr>
        <w:ind w:left="61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71960856">
      <w:start w:val="1"/>
      <w:numFmt w:val="bullet"/>
      <w:lvlText w:val="▪"/>
      <w:lvlJc w:val="left"/>
      <w:pPr>
        <w:ind w:left="68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27261C63"/>
    <w:multiLevelType w:val="hybridMultilevel"/>
    <w:tmpl w:val="9F74C102"/>
    <w:lvl w:ilvl="0" w:tplc="BD06070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7372E3A"/>
    <w:multiLevelType w:val="hybridMultilevel"/>
    <w:tmpl w:val="33AE1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745765"/>
    <w:multiLevelType w:val="hybridMultilevel"/>
    <w:tmpl w:val="105C0446"/>
    <w:lvl w:ilvl="0" w:tplc="BD06070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81726A5"/>
    <w:multiLevelType w:val="hybridMultilevel"/>
    <w:tmpl w:val="83408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C73D83"/>
    <w:multiLevelType w:val="hybridMultilevel"/>
    <w:tmpl w:val="06C29A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190F0F"/>
    <w:multiLevelType w:val="hybridMultilevel"/>
    <w:tmpl w:val="C40A6BD4"/>
    <w:lvl w:ilvl="0" w:tplc="BD06070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D136B9E"/>
    <w:multiLevelType w:val="hybridMultilevel"/>
    <w:tmpl w:val="7DA0FD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897115"/>
    <w:multiLevelType w:val="hybridMultilevel"/>
    <w:tmpl w:val="EA86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C43458"/>
    <w:multiLevelType w:val="multilevel"/>
    <w:tmpl w:val="04F6C14A"/>
    <w:styleLink w:val="Newlist"/>
    <w:lvl w:ilvl="0">
      <w:start w:val="1"/>
      <w:numFmt w:val="decimal"/>
      <w:lvlText w:val="%1."/>
      <w:lvlJc w:val="left"/>
      <w:pPr>
        <w:ind w:left="360" w:hanging="360"/>
      </w:pPr>
      <w:rPr>
        <w:rFonts w:hint="default"/>
        <w:b/>
      </w:rPr>
    </w:lvl>
    <w:lvl w:ilvl="1">
      <w:start w:val="1"/>
      <w:numFmt w:val="lowerLetter"/>
      <w:lvlText w:val="%2."/>
      <w:lvlJc w:val="left"/>
      <w:pPr>
        <w:ind w:left="826" w:hanging="360"/>
      </w:pPr>
    </w:lvl>
    <w:lvl w:ilvl="2">
      <w:start w:val="1"/>
      <w:numFmt w:val="bullet"/>
      <w:lvlText w:val=""/>
      <w:lvlJc w:val="left"/>
      <w:pPr>
        <w:ind w:left="1546" w:hanging="180"/>
      </w:pPr>
      <w:rPr>
        <w:rFonts w:ascii="Symbol" w:hAnsi="Symbol" w:hint="default"/>
        <w:color w:val="auto"/>
      </w:rPr>
    </w:lvl>
    <w:lvl w:ilvl="3">
      <w:start w:val="1"/>
      <w:numFmt w:val="decimal"/>
      <w:lvlText w:val="%4."/>
      <w:lvlJc w:val="left"/>
      <w:pPr>
        <w:ind w:left="2266" w:hanging="360"/>
      </w:pPr>
    </w:lvl>
    <w:lvl w:ilvl="4">
      <w:start w:val="1"/>
      <w:numFmt w:val="lowerLetter"/>
      <w:lvlText w:val="%5."/>
      <w:lvlJc w:val="left"/>
      <w:pPr>
        <w:ind w:left="2986" w:hanging="360"/>
      </w:pPr>
    </w:lvl>
    <w:lvl w:ilvl="5">
      <w:start w:val="1"/>
      <w:numFmt w:val="lowerRoman"/>
      <w:lvlText w:val="%6."/>
      <w:lvlJc w:val="right"/>
      <w:pPr>
        <w:ind w:left="3706" w:hanging="180"/>
      </w:pPr>
    </w:lvl>
    <w:lvl w:ilvl="6">
      <w:start w:val="1"/>
      <w:numFmt w:val="decimal"/>
      <w:lvlText w:val="%7."/>
      <w:lvlJc w:val="left"/>
      <w:pPr>
        <w:ind w:left="4426" w:hanging="360"/>
      </w:pPr>
    </w:lvl>
    <w:lvl w:ilvl="7">
      <w:start w:val="1"/>
      <w:numFmt w:val="lowerLetter"/>
      <w:lvlText w:val="%8."/>
      <w:lvlJc w:val="left"/>
      <w:pPr>
        <w:ind w:left="5146" w:hanging="360"/>
      </w:pPr>
    </w:lvl>
    <w:lvl w:ilvl="8">
      <w:start w:val="1"/>
      <w:numFmt w:val="lowerRoman"/>
      <w:lvlText w:val="%9."/>
      <w:lvlJc w:val="right"/>
      <w:pPr>
        <w:ind w:left="5866" w:hanging="180"/>
      </w:pPr>
    </w:lvl>
  </w:abstractNum>
  <w:abstractNum w:abstractNumId="23" w15:restartNumberingAfterBreak="0">
    <w:nsid w:val="39006326"/>
    <w:multiLevelType w:val="hybridMultilevel"/>
    <w:tmpl w:val="1A00C33C"/>
    <w:lvl w:ilvl="0" w:tplc="BD060708">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92507F0"/>
    <w:multiLevelType w:val="hybridMultilevel"/>
    <w:tmpl w:val="23B2B2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C39298C"/>
    <w:multiLevelType w:val="hybridMultilevel"/>
    <w:tmpl w:val="F5E87140"/>
    <w:lvl w:ilvl="0" w:tplc="BD06070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C4F5003"/>
    <w:multiLevelType w:val="hybridMultilevel"/>
    <w:tmpl w:val="6AE676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DED7E24"/>
    <w:multiLevelType w:val="hybridMultilevel"/>
    <w:tmpl w:val="71EAB3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F1B221B"/>
    <w:multiLevelType w:val="hybridMultilevel"/>
    <w:tmpl w:val="9F74C102"/>
    <w:lvl w:ilvl="0" w:tplc="BD06070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0536DB5"/>
    <w:multiLevelType w:val="hybridMultilevel"/>
    <w:tmpl w:val="303833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44B17FC9"/>
    <w:multiLevelType w:val="hybridMultilevel"/>
    <w:tmpl w:val="D3727D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FEC4A49"/>
    <w:multiLevelType w:val="hybridMultilevel"/>
    <w:tmpl w:val="357C3334"/>
    <w:lvl w:ilvl="0" w:tplc="04C2C8B2">
      <w:numFmt w:val="bullet"/>
      <w:lvlText w:val=""/>
      <w:lvlJc w:val="left"/>
      <w:pPr>
        <w:ind w:left="1440" w:hanging="360"/>
      </w:pPr>
      <w:rPr>
        <w:rFonts w:ascii="Wingdings" w:eastAsia="Verdana" w:hAnsi="Wingdings" w:cs="Verdana" w:hint="default"/>
        <w:w w:val="99"/>
        <w:sz w:val="18"/>
        <w:szCs w:val="18"/>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0BD2F21"/>
    <w:multiLevelType w:val="hybridMultilevel"/>
    <w:tmpl w:val="FEB282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279416C"/>
    <w:multiLevelType w:val="hybridMultilevel"/>
    <w:tmpl w:val="E1287E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59741D4"/>
    <w:multiLevelType w:val="hybridMultilevel"/>
    <w:tmpl w:val="BA886F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64423FA"/>
    <w:multiLevelType w:val="hybridMultilevel"/>
    <w:tmpl w:val="7ECA7A9A"/>
    <w:lvl w:ilvl="0" w:tplc="BD06070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59683775"/>
    <w:multiLevelType w:val="hybridMultilevel"/>
    <w:tmpl w:val="DABC1BBC"/>
    <w:lvl w:ilvl="0" w:tplc="F2F65BEE">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5E0C03"/>
    <w:multiLevelType w:val="hybridMultilevel"/>
    <w:tmpl w:val="2CA4F060"/>
    <w:lvl w:ilvl="0" w:tplc="5582AC20">
      <w:start w:val="1"/>
      <w:numFmt w:val="decimal"/>
      <w:pStyle w:val="NumberStep"/>
      <w:lvlText w:val="%1."/>
      <w:lvlJc w:val="left"/>
      <w:pPr>
        <w:ind w:left="1134" w:hanging="567"/>
      </w:pPr>
      <w:rPr>
        <w:rFonts w:ascii="Calibri" w:hAnsi="Calibri" w:hint="default"/>
        <w:b w:val="0"/>
        <w:i w:val="0"/>
        <w:sz w:val="20"/>
      </w:rPr>
    </w:lvl>
    <w:lvl w:ilvl="1" w:tplc="FC525D9A">
      <w:start w:val="1"/>
      <w:numFmt w:val="bullet"/>
      <w:lvlText w:val=""/>
      <w:lvlJc w:val="left"/>
      <w:pPr>
        <w:ind w:left="2007" w:hanging="360"/>
      </w:pPr>
      <w:rPr>
        <w:rFonts w:ascii="Wingdings" w:hAnsi="Wingding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8" w15:restartNumberingAfterBreak="0">
    <w:nsid w:val="65F40E00"/>
    <w:multiLevelType w:val="hybridMultilevel"/>
    <w:tmpl w:val="A396530E"/>
    <w:lvl w:ilvl="0" w:tplc="6B4E04AE">
      <w:start w:val="1"/>
      <w:numFmt w:val="bullet"/>
      <w:lvlText w:val="•"/>
      <w:lvlJc w:val="left"/>
      <w:pPr>
        <w:ind w:left="720" w:hanging="360"/>
      </w:pPr>
      <w:rPr>
        <w:rFonts w:ascii="Verdana" w:eastAsia="Verdana" w:hAnsi="Verdana" w:cs="Verdana" w:hint="default"/>
        <w:b w:val="0"/>
        <w:i w:val="0"/>
        <w:strike w:val="0"/>
        <w:dstrike w:val="0"/>
        <w:color w:val="000000"/>
        <w:sz w:val="18"/>
        <w:szCs w:val="1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8B3DCA"/>
    <w:multiLevelType w:val="hybridMultilevel"/>
    <w:tmpl w:val="B7F85CA8"/>
    <w:lvl w:ilvl="0" w:tplc="BD06070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9B64436"/>
    <w:multiLevelType w:val="hybridMultilevel"/>
    <w:tmpl w:val="146845E4"/>
    <w:lvl w:ilvl="0" w:tplc="E5E29958">
      <w:start w:val="1"/>
      <w:numFmt w:val="decimal"/>
      <w:pStyle w:val="NumberList"/>
      <w:lvlText w:val="%1."/>
      <w:lvlJc w:val="left"/>
      <w:pPr>
        <w:ind w:left="1134" w:hanging="567"/>
      </w:pPr>
      <w:rPr>
        <w:rFonts w:ascii="Calibri" w:hAnsi="Calibri" w:hint="default"/>
        <w:b w:val="0"/>
        <w:i w:val="0"/>
        <w:color w:val="000000"/>
        <w:sz w:val="20"/>
      </w:rPr>
    </w:lvl>
    <w:lvl w:ilvl="1" w:tplc="CAD03B2A">
      <w:start w:val="1"/>
      <w:numFmt w:val="lowerLetter"/>
      <w:lvlText w:val="%2."/>
      <w:lvlJc w:val="left"/>
      <w:pPr>
        <w:ind w:left="1440" w:hanging="360"/>
      </w:pPr>
      <w:rPr>
        <w:rFonts w:hint="default"/>
        <w:b/>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BE0345E"/>
    <w:multiLevelType w:val="hybridMultilevel"/>
    <w:tmpl w:val="8CF658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6D1A41C3"/>
    <w:multiLevelType w:val="hybridMultilevel"/>
    <w:tmpl w:val="2C344072"/>
    <w:lvl w:ilvl="0" w:tplc="BD060708">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D9536F3"/>
    <w:multiLevelType w:val="hybridMultilevel"/>
    <w:tmpl w:val="C40A6BD4"/>
    <w:lvl w:ilvl="0" w:tplc="BD06070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064770D"/>
    <w:multiLevelType w:val="hybridMultilevel"/>
    <w:tmpl w:val="2EAE306A"/>
    <w:lvl w:ilvl="0" w:tplc="F2F65BEE">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2126D24"/>
    <w:multiLevelType w:val="hybridMultilevel"/>
    <w:tmpl w:val="B9CC382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309601C"/>
    <w:multiLevelType w:val="hybridMultilevel"/>
    <w:tmpl w:val="C6265D6A"/>
    <w:lvl w:ilvl="0" w:tplc="0C090001">
      <w:start w:val="1"/>
      <w:numFmt w:val="bullet"/>
      <w:lvlText w:val=""/>
      <w:lvlJc w:val="left"/>
      <w:pPr>
        <w:ind w:left="1080" w:hanging="360"/>
      </w:pPr>
      <w:rPr>
        <w:rFonts w:ascii="Symbol" w:hAnsi="Symbol" w:hint="default"/>
        <w:b w:val="0"/>
        <w:i w:val="0"/>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36B32E8"/>
    <w:multiLevelType w:val="multilevel"/>
    <w:tmpl w:val="2F38D6A4"/>
    <w:styleLink w:val="Style1"/>
    <w:lvl w:ilvl="0">
      <w:start w:val="1"/>
      <w:numFmt w:val="decimal"/>
      <w:lvlText w:val="%1"/>
      <w:lvlJc w:val="left"/>
      <w:pPr>
        <w:ind w:left="567" w:hanging="567"/>
      </w:pPr>
      <w:rPr>
        <w:rFonts w:ascii="Calibri" w:hAnsi="Calibri" w:hint="default"/>
        <w:caps w:val="0"/>
        <w:smallCaps w:val="0"/>
        <w:strike w:val="0"/>
        <w:dstrike w:val="0"/>
        <w:vanish w:val="0"/>
        <w:color w:val="auto"/>
        <w:kern w:val="0"/>
        <w:position w:val="0"/>
        <w:sz w:val="20"/>
        <w:u w:val="none"/>
        <w:vertAlign w:val="baseline"/>
        <w14:cntxtAlts w14:val="0"/>
      </w:rPr>
    </w:lvl>
    <w:lvl w:ilvl="1">
      <w:start w:val="1"/>
      <w:numFmt w:val="lowerLetter"/>
      <w:lvlText w:val="%2."/>
      <w:lvlJc w:val="left"/>
      <w:pPr>
        <w:ind w:left="1134" w:hanging="567"/>
      </w:pPr>
      <w:rPr>
        <w:rFonts w:hint="default"/>
      </w:rPr>
    </w:lvl>
    <w:lvl w:ilvl="2">
      <w:start w:val="1"/>
      <w:numFmt w:val="bullet"/>
      <w:lvlText w:val=""/>
      <w:lvlJc w:val="left"/>
      <w:pPr>
        <w:ind w:left="1701" w:hanging="567"/>
      </w:pPr>
      <w:rPr>
        <w:rFonts w:ascii="Symbol" w:hAnsi="Symbol" w:hint="default"/>
        <w:color w:val="auto"/>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8" w15:restartNumberingAfterBreak="0">
    <w:nsid w:val="75B44B47"/>
    <w:multiLevelType w:val="hybridMultilevel"/>
    <w:tmpl w:val="446AF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186A39"/>
    <w:multiLevelType w:val="hybridMultilevel"/>
    <w:tmpl w:val="C3A8B4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7D5F6904"/>
    <w:multiLevelType w:val="hybridMultilevel"/>
    <w:tmpl w:val="8EDE42DC"/>
    <w:lvl w:ilvl="0" w:tplc="B846CD5A">
      <w:start w:val="1"/>
      <w:numFmt w:val="bullet"/>
      <w:pStyle w:val="MBSBulletedList1"/>
      <w:lvlText w:val=""/>
      <w:lvlJc w:val="left"/>
      <w:pPr>
        <w:tabs>
          <w:tab w:val="num" w:pos="3240"/>
        </w:tabs>
        <w:ind w:left="3240" w:hanging="360"/>
      </w:pPr>
      <w:rPr>
        <w:rFonts w:ascii="Symbol" w:hAnsi="Symbol" w:hint="default"/>
      </w:rPr>
    </w:lvl>
    <w:lvl w:ilvl="1" w:tplc="0C090019">
      <w:start w:val="1"/>
      <w:numFmt w:val="decimal"/>
      <w:lvlText w:val="%2."/>
      <w:lvlJc w:val="left"/>
      <w:pPr>
        <w:tabs>
          <w:tab w:val="num" w:pos="360"/>
        </w:tabs>
        <w:ind w:left="360" w:hanging="360"/>
      </w:pPr>
      <w:rPr>
        <w:rFonts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F510A42"/>
    <w:multiLevelType w:val="hybridMultilevel"/>
    <w:tmpl w:val="66123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FA81EFA"/>
    <w:multiLevelType w:val="hybridMultilevel"/>
    <w:tmpl w:val="4E7C51CA"/>
    <w:lvl w:ilvl="0" w:tplc="04C2C8B2">
      <w:numFmt w:val="bullet"/>
      <w:lvlText w:val=""/>
      <w:lvlJc w:val="left"/>
      <w:pPr>
        <w:ind w:left="720" w:hanging="360"/>
      </w:pPr>
      <w:rPr>
        <w:rFonts w:ascii="Wingdings" w:eastAsia="Verdana" w:hAnsi="Wingdings" w:cs="Verdana" w:hint="default"/>
        <w:w w:val="99"/>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FC755E3"/>
    <w:multiLevelType w:val="hybridMultilevel"/>
    <w:tmpl w:val="FE3CF72C"/>
    <w:lvl w:ilvl="0" w:tplc="BD06070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6519282">
    <w:abstractNumId w:val="0"/>
  </w:num>
  <w:num w:numId="2" w16cid:durableId="1457481926">
    <w:abstractNumId w:val="50"/>
  </w:num>
  <w:num w:numId="3" w16cid:durableId="1451706356">
    <w:abstractNumId w:val="47"/>
  </w:num>
  <w:num w:numId="4" w16cid:durableId="1241135651">
    <w:abstractNumId w:val="22"/>
  </w:num>
  <w:num w:numId="5" w16cid:durableId="281351057">
    <w:abstractNumId w:val="6"/>
  </w:num>
  <w:num w:numId="6" w16cid:durableId="1631125951">
    <w:abstractNumId w:val="40"/>
  </w:num>
  <w:num w:numId="7" w16cid:durableId="265233215">
    <w:abstractNumId w:val="37"/>
  </w:num>
  <w:num w:numId="8" w16cid:durableId="443231906">
    <w:abstractNumId w:val="30"/>
  </w:num>
  <w:num w:numId="9" w16cid:durableId="113603473">
    <w:abstractNumId w:val="4"/>
  </w:num>
  <w:num w:numId="10" w16cid:durableId="420757468">
    <w:abstractNumId w:val="17"/>
  </w:num>
  <w:num w:numId="11" w16cid:durableId="1886942042">
    <w:abstractNumId w:val="9"/>
  </w:num>
  <w:num w:numId="12" w16cid:durableId="176504345">
    <w:abstractNumId w:val="24"/>
  </w:num>
  <w:num w:numId="13" w16cid:durableId="1141919535">
    <w:abstractNumId w:val="28"/>
  </w:num>
  <w:num w:numId="14" w16cid:durableId="749892657">
    <w:abstractNumId w:val="14"/>
  </w:num>
  <w:num w:numId="15" w16cid:durableId="260575940">
    <w:abstractNumId w:val="16"/>
  </w:num>
  <w:num w:numId="16" w16cid:durableId="1135297900">
    <w:abstractNumId w:val="39"/>
  </w:num>
  <w:num w:numId="17" w16cid:durableId="1840190592">
    <w:abstractNumId w:val="49"/>
  </w:num>
  <w:num w:numId="18" w16cid:durableId="21513044">
    <w:abstractNumId w:val="35"/>
  </w:num>
  <w:num w:numId="19" w16cid:durableId="294144292">
    <w:abstractNumId w:val="41"/>
  </w:num>
  <w:num w:numId="20" w16cid:durableId="1215508878">
    <w:abstractNumId w:val="19"/>
  </w:num>
  <w:num w:numId="21" w16cid:durableId="1057507934">
    <w:abstractNumId w:val="7"/>
  </w:num>
  <w:num w:numId="22" w16cid:durableId="1182554455">
    <w:abstractNumId w:val="42"/>
  </w:num>
  <w:num w:numId="23" w16cid:durableId="2138454062">
    <w:abstractNumId w:val="23"/>
  </w:num>
  <w:num w:numId="24" w16cid:durableId="243996249">
    <w:abstractNumId w:val="43"/>
  </w:num>
  <w:num w:numId="25" w16cid:durableId="812721747">
    <w:abstractNumId w:val="3"/>
  </w:num>
  <w:num w:numId="26" w16cid:durableId="258103218">
    <w:abstractNumId w:val="25"/>
  </w:num>
  <w:num w:numId="27" w16cid:durableId="1285498165">
    <w:abstractNumId w:val="53"/>
  </w:num>
  <w:num w:numId="28" w16cid:durableId="893811535">
    <w:abstractNumId w:val="13"/>
  </w:num>
  <w:num w:numId="29" w16cid:durableId="930773888">
    <w:abstractNumId w:val="46"/>
  </w:num>
  <w:num w:numId="30" w16cid:durableId="351994591">
    <w:abstractNumId w:val="44"/>
  </w:num>
  <w:num w:numId="31" w16cid:durableId="34041309">
    <w:abstractNumId w:val="38"/>
  </w:num>
  <w:num w:numId="32" w16cid:durableId="2056540450">
    <w:abstractNumId w:val="36"/>
  </w:num>
  <w:num w:numId="33" w16cid:durableId="19722500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76406481">
    <w:abstractNumId w:val="51"/>
  </w:num>
  <w:num w:numId="35" w16cid:durableId="18049660">
    <w:abstractNumId w:val="2"/>
  </w:num>
  <w:num w:numId="36" w16cid:durableId="516114576">
    <w:abstractNumId w:val="32"/>
  </w:num>
  <w:num w:numId="37" w16cid:durableId="1915502453">
    <w:abstractNumId w:val="18"/>
  </w:num>
  <w:num w:numId="38" w16cid:durableId="1427730498">
    <w:abstractNumId w:val="11"/>
  </w:num>
  <w:num w:numId="39" w16cid:durableId="1368212560">
    <w:abstractNumId w:val="10"/>
  </w:num>
  <w:num w:numId="40" w16cid:durableId="80418714">
    <w:abstractNumId w:val="5"/>
  </w:num>
  <w:num w:numId="41" w16cid:durableId="1685939845">
    <w:abstractNumId w:val="8"/>
  </w:num>
  <w:num w:numId="42" w16cid:durableId="93213164">
    <w:abstractNumId w:val="21"/>
  </w:num>
  <w:num w:numId="43" w16cid:durableId="1266234050">
    <w:abstractNumId w:val="15"/>
  </w:num>
  <w:num w:numId="44" w16cid:durableId="1289167379">
    <w:abstractNumId w:val="33"/>
  </w:num>
  <w:num w:numId="45" w16cid:durableId="1786465126">
    <w:abstractNumId w:val="48"/>
  </w:num>
  <w:num w:numId="46" w16cid:durableId="1779331748">
    <w:abstractNumId w:val="52"/>
  </w:num>
  <w:num w:numId="47" w16cid:durableId="912467086">
    <w:abstractNumId w:val="31"/>
  </w:num>
  <w:num w:numId="48" w16cid:durableId="1811285979">
    <w:abstractNumId w:val="27"/>
  </w:num>
  <w:num w:numId="49" w16cid:durableId="289438429">
    <w:abstractNumId w:val="45"/>
  </w:num>
  <w:num w:numId="50" w16cid:durableId="1958951697">
    <w:abstractNumId w:val="1"/>
  </w:num>
  <w:num w:numId="51" w16cid:durableId="1413893369">
    <w:abstractNumId w:val="12"/>
  </w:num>
  <w:num w:numId="52" w16cid:durableId="929894012">
    <w:abstractNumId w:val="20"/>
  </w:num>
  <w:num w:numId="53" w16cid:durableId="552887177">
    <w:abstractNumId w:val="29"/>
  </w:num>
  <w:num w:numId="54" w16cid:durableId="1488479334">
    <w:abstractNumId w:val="26"/>
  </w:num>
  <w:num w:numId="55" w16cid:durableId="361587817">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5A3"/>
    <w:rsid w:val="000050DB"/>
    <w:rsid w:val="00021392"/>
    <w:rsid w:val="00025513"/>
    <w:rsid w:val="000346B0"/>
    <w:rsid w:val="000467C5"/>
    <w:rsid w:val="0004710C"/>
    <w:rsid w:val="00051D9F"/>
    <w:rsid w:val="000547FE"/>
    <w:rsid w:val="00064D9A"/>
    <w:rsid w:val="00076306"/>
    <w:rsid w:val="000766E2"/>
    <w:rsid w:val="00084C35"/>
    <w:rsid w:val="00085453"/>
    <w:rsid w:val="00087532"/>
    <w:rsid w:val="00095CD3"/>
    <w:rsid w:val="000A07A3"/>
    <w:rsid w:val="000A2695"/>
    <w:rsid w:val="000A5497"/>
    <w:rsid w:val="000B2EE8"/>
    <w:rsid w:val="000C289B"/>
    <w:rsid w:val="000D79B5"/>
    <w:rsid w:val="000F24EA"/>
    <w:rsid w:val="000F2ACA"/>
    <w:rsid w:val="00103F31"/>
    <w:rsid w:val="00113100"/>
    <w:rsid w:val="001244BF"/>
    <w:rsid w:val="0013279C"/>
    <w:rsid w:val="00135DF2"/>
    <w:rsid w:val="001377F8"/>
    <w:rsid w:val="00153E5E"/>
    <w:rsid w:val="00163187"/>
    <w:rsid w:val="00173FEA"/>
    <w:rsid w:val="0018744C"/>
    <w:rsid w:val="00194297"/>
    <w:rsid w:val="001A0B95"/>
    <w:rsid w:val="001A2811"/>
    <w:rsid w:val="001A6825"/>
    <w:rsid w:val="001B3ACA"/>
    <w:rsid w:val="001B6BCD"/>
    <w:rsid w:val="001C36DD"/>
    <w:rsid w:val="001D1F67"/>
    <w:rsid w:val="001D599C"/>
    <w:rsid w:val="001E5836"/>
    <w:rsid w:val="001E679A"/>
    <w:rsid w:val="001F1187"/>
    <w:rsid w:val="001F5523"/>
    <w:rsid w:val="001F6BD4"/>
    <w:rsid w:val="00204B30"/>
    <w:rsid w:val="00210842"/>
    <w:rsid w:val="002112E1"/>
    <w:rsid w:val="0021327C"/>
    <w:rsid w:val="00217A1C"/>
    <w:rsid w:val="00217C14"/>
    <w:rsid w:val="002209D1"/>
    <w:rsid w:val="00222C23"/>
    <w:rsid w:val="002230BF"/>
    <w:rsid w:val="00224888"/>
    <w:rsid w:val="0022676F"/>
    <w:rsid w:val="0026443D"/>
    <w:rsid w:val="00265A51"/>
    <w:rsid w:val="00271DB3"/>
    <w:rsid w:val="0028580E"/>
    <w:rsid w:val="002A1241"/>
    <w:rsid w:val="002A576E"/>
    <w:rsid w:val="002B38AD"/>
    <w:rsid w:val="002B4319"/>
    <w:rsid w:val="002C376F"/>
    <w:rsid w:val="002C3B6B"/>
    <w:rsid w:val="002D422C"/>
    <w:rsid w:val="002E1842"/>
    <w:rsid w:val="002E209A"/>
    <w:rsid w:val="002F530D"/>
    <w:rsid w:val="003207BF"/>
    <w:rsid w:val="00322902"/>
    <w:rsid w:val="00322F19"/>
    <w:rsid w:val="0033248D"/>
    <w:rsid w:val="003353CD"/>
    <w:rsid w:val="00341F55"/>
    <w:rsid w:val="0034243C"/>
    <w:rsid w:val="0034338F"/>
    <w:rsid w:val="003437B7"/>
    <w:rsid w:val="00345773"/>
    <w:rsid w:val="00355C8E"/>
    <w:rsid w:val="00357A76"/>
    <w:rsid w:val="0037277D"/>
    <w:rsid w:val="00374328"/>
    <w:rsid w:val="003815E6"/>
    <w:rsid w:val="00393399"/>
    <w:rsid w:val="003A6B93"/>
    <w:rsid w:val="003C23F9"/>
    <w:rsid w:val="003D6F3C"/>
    <w:rsid w:val="003E11B5"/>
    <w:rsid w:val="003E7913"/>
    <w:rsid w:val="003F0664"/>
    <w:rsid w:val="003F1825"/>
    <w:rsid w:val="00411634"/>
    <w:rsid w:val="004117A0"/>
    <w:rsid w:val="00413057"/>
    <w:rsid w:val="00423996"/>
    <w:rsid w:val="00440850"/>
    <w:rsid w:val="0045268E"/>
    <w:rsid w:val="00454A9F"/>
    <w:rsid w:val="004706FD"/>
    <w:rsid w:val="00472063"/>
    <w:rsid w:val="004A152B"/>
    <w:rsid w:val="004A4EE3"/>
    <w:rsid w:val="004B25EE"/>
    <w:rsid w:val="004B4D64"/>
    <w:rsid w:val="004C598D"/>
    <w:rsid w:val="004E529E"/>
    <w:rsid w:val="004E6E48"/>
    <w:rsid w:val="004F1D7E"/>
    <w:rsid w:val="004F660F"/>
    <w:rsid w:val="004F70BA"/>
    <w:rsid w:val="0051023C"/>
    <w:rsid w:val="00510808"/>
    <w:rsid w:val="00514ECF"/>
    <w:rsid w:val="005303B1"/>
    <w:rsid w:val="005401D0"/>
    <w:rsid w:val="00541422"/>
    <w:rsid w:val="0056085B"/>
    <w:rsid w:val="00567131"/>
    <w:rsid w:val="00572840"/>
    <w:rsid w:val="005827A2"/>
    <w:rsid w:val="0058458A"/>
    <w:rsid w:val="00584937"/>
    <w:rsid w:val="005863F1"/>
    <w:rsid w:val="005B10C7"/>
    <w:rsid w:val="005C46F5"/>
    <w:rsid w:val="005C4C99"/>
    <w:rsid w:val="005D6F58"/>
    <w:rsid w:val="005E0368"/>
    <w:rsid w:val="005E3378"/>
    <w:rsid w:val="005E4CC6"/>
    <w:rsid w:val="005F3A18"/>
    <w:rsid w:val="00601EB5"/>
    <w:rsid w:val="00612F34"/>
    <w:rsid w:val="00615E10"/>
    <w:rsid w:val="00636665"/>
    <w:rsid w:val="00636DDB"/>
    <w:rsid w:val="00647DC6"/>
    <w:rsid w:val="006505E7"/>
    <w:rsid w:val="00661E75"/>
    <w:rsid w:val="006663B8"/>
    <w:rsid w:val="00666596"/>
    <w:rsid w:val="00667607"/>
    <w:rsid w:val="0067012D"/>
    <w:rsid w:val="00670FE5"/>
    <w:rsid w:val="006725E8"/>
    <w:rsid w:val="00686DC1"/>
    <w:rsid w:val="006A5B42"/>
    <w:rsid w:val="006B2623"/>
    <w:rsid w:val="006C04AC"/>
    <w:rsid w:val="006C2A80"/>
    <w:rsid w:val="006C7AAB"/>
    <w:rsid w:val="006E477A"/>
    <w:rsid w:val="00702A1E"/>
    <w:rsid w:val="007113B9"/>
    <w:rsid w:val="00712789"/>
    <w:rsid w:val="0071653D"/>
    <w:rsid w:val="0072244B"/>
    <w:rsid w:val="007233DC"/>
    <w:rsid w:val="00724726"/>
    <w:rsid w:val="00724E65"/>
    <w:rsid w:val="00726581"/>
    <w:rsid w:val="00727240"/>
    <w:rsid w:val="00740D5E"/>
    <w:rsid w:val="00746AD5"/>
    <w:rsid w:val="007669FC"/>
    <w:rsid w:val="00770639"/>
    <w:rsid w:val="00772595"/>
    <w:rsid w:val="00774395"/>
    <w:rsid w:val="007756F1"/>
    <w:rsid w:val="0077649B"/>
    <w:rsid w:val="00785885"/>
    <w:rsid w:val="007879D2"/>
    <w:rsid w:val="00791F24"/>
    <w:rsid w:val="00793C2A"/>
    <w:rsid w:val="007A7A55"/>
    <w:rsid w:val="007B1DC9"/>
    <w:rsid w:val="007B33D5"/>
    <w:rsid w:val="007B76B8"/>
    <w:rsid w:val="007C79DE"/>
    <w:rsid w:val="007D244C"/>
    <w:rsid w:val="007E2218"/>
    <w:rsid w:val="007E540A"/>
    <w:rsid w:val="007F0F66"/>
    <w:rsid w:val="007F1B27"/>
    <w:rsid w:val="007F3AA3"/>
    <w:rsid w:val="007F7264"/>
    <w:rsid w:val="008073F8"/>
    <w:rsid w:val="0081014B"/>
    <w:rsid w:val="00812461"/>
    <w:rsid w:val="0081579A"/>
    <w:rsid w:val="00817404"/>
    <w:rsid w:val="00830198"/>
    <w:rsid w:val="00832FC2"/>
    <w:rsid w:val="00833925"/>
    <w:rsid w:val="008364B0"/>
    <w:rsid w:val="00837CAB"/>
    <w:rsid w:val="00862F13"/>
    <w:rsid w:val="00872AEC"/>
    <w:rsid w:val="00883368"/>
    <w:rsid w:val="0089198C"/>
    <w:rsid w:val="008935A3"/>
    <w:rsid w:val="00893634"/>
    <w:rsid w:val="008A215E"/>
    <w:rsid w:val="008A44BD"/>
    <w:rsid w:val="008B2003"/>
    <w:rsid w:val="008B3419"/>
    <w:rsid w:val="008B3454"/>
    <w:rsid w:val="008B67DF"/>
    <w:rsid w:val="008C643E"/>
    <w:rsid w:val="008D0602"/>
    <w:rsid w:val="008E18B0"/>
    <w:rsid w:val="008E4748"/>
    <w:rsid w:val="008E4B30"/>
    <w:rsid w:val="008F098F"/>
    <w:rsid w:val="008F3CBF"/>
    <w:rsid w:val="008F7207"/>
    <w:rsid w:val="00901636"/>
    <w:rsid w:val="00904A45"/>
    <w:rsid w:val="009058B9"/>
    <w:rsid w:val="009170CE"/>
    <w:rsid w:val="00917D5C"/>
    <w:rsid w:val="009237B8"/>
    <w:rsid w:val="009254FE"/>
    <w:rsid w:val="009570A6"/>
    <w:rsid w:val="00962105"/>
    <w:rsid w:val="00964AA6"/>
    <w:rsid w:val="00965CDE"/>
    <w:rsid w:val="009757D4"/>
    <w:rsid w:val="009808A0"/>
    <w:rsid w:val="009A2316"/>
    <w:rsid w:val="009C7D44"/>
    <w:rsid w:val="009D1B5B"/>
    <w:rsid w:val="009D5137"/>
    <w:rsid w:val="009D72F7"/>
    <w:rsid w:val="009D7363"/>
    <w:rsid w:val="009D7A2A"/>
    <w:rsid w:val="009E5007"/>
    <w:rsid w:val="009E74D7"/>
    <w:rsid w:val="009E7517"/>
    <w:rsid w:val="009F353D"/>
    <w:rsid w:val="009F70B4"/>
    <w:rsid w:val="00A2392B"/>
    <w:rsid w:val="00A41B21"/>
    <w:rsid w:val="00A45087"/>
    <w:rsid w:val="00A46D47"/>
    <w:rsid w:val="00A50064"/>
    <w:rsid w:val="00A51282"/>
    <w:rsid w:val="00A54A59"/>
    <w:rsid w:val="00A933CA"/>
    <w:rsid w:val="00A945AF"/>
    <w:rsid w:val="00A964B8"/>
    <w:rsid w:val="00AA0116"/>
    <w:rsid w:val="00AA0A2A"/>
    <w:rsid w:val="00AA3F96"/>
    <w:rsid w:val="00AA5565"/>
    <w:rsid w:val="00AB1B4B"/>
    <w:rsid w:val="00AC60E9"/>
    <w:rsid w:val="00AD0177"/>
    <w:rsid w:val="00AD6694"/>
    <w:rsid w:val="00AE34BC"/>
    <w:rsid w:val="00AE477C"/>
    <w:rsid w:val="00B02963"/>
    <w:rsid w:val="00B0526A"/>
    <w:rsid w:val="00B2270C"/>
    <w:rsid w:val="00B400EA"/>
    <w:rsid w:val="00B43BD3"/>
    <w:rsid w:val="00B47DDB"/>
    <w:rsid w:val="00B50384"/>
    <w:rsid w:val="00B553C4"/>
    <w:rsid w:val="00B63ECA"/>
    <w:rsid w:val="00B75757"/>
    <w:rsid w:val="00B86D92"/>
    <w:rsid w:val="00B87917"/>
    <w:rsid w:val="00B9412C"/>
    <w:rsid w:val="00BA200E"/>
    <w:rsid w:val="00BA25A0"/>
    <w:rsid w:val="00BB1700"/>
    <w:rsid w:val="00BB24C5"/>
    <w:rsid w:val="00BB41CE"/>
    <w:rsid w:val="00BC1605"/>
    <w:rsid w:val="00BC233C"/>
    <w:rsid w:val="00BC2F0A"/>
    <w:rsid w:val="00BC2FB9"/>
    <w:rsid w:val="00BC4A79"/>
    <w:rsid w:val="00BC4DFB"/>
    <w:rsid w:val="00BD0AD4"/>
    <w:rsid w:val="00BD5F2F"/>
    <w:rsid w:val="00BD6C09"/>
    <w:rsid w:val="00BE44E3"/>
    <w:rsid w:val="00BE6DF5"/>
    <w:rsid w:val="00BF128F"/>
    <w:rsid w:val="00BF6B82"/>
    <w:rsid w:val="00C11424"/>
    <w:rsid w:val="00C16769"/>
    <w:rsid w:val="00C16905"/>
    <w:rsid w:val="00C220A3"/>
    <w:rsid w:val="00C33C46"/>
    <w:rsid w:val="00C34E8F"/>
    <w:rsid w:val="00C4293E"/>
    <w:rsid w:val="00C6306F"/>
    <w:rsid w:val="00C63F2B"/>
    <w:rsid w:val="00C66EF9"/>
    <w:rsid w:val="00C70907"/>
    <w:rsid w:val="00C76D3B"/>
    <w:rsid w:val="00C808E0"/>
    <w:rsid w:val="00CA1D28"/>
    <w:rsid w:val="00CB274B"/>
    <w:rsid w:val="00CC32FE"/>
    <w:rsid w:val="00CC4ADF"/>
    <w:rsid w:val="00CD75E4"/>
    <w:rsid w:val="00CE4651"/>
    <w:rsid w:val="00CF35CB"/>
    <w:rsid w:val="00CF6A7F"/>
    <w:rsid w:val="00D03BB7"/>
    <w:rsid w:val="00D118CB"/>
    <w:rsid w:val="00D16DE1"/>
    <w:rsid w:val="00D20B85"/>
    <w:rsid w:val="00D26A1C"/>
    <w:rsid w:val="00D356B7"/>
    <w:rsid w:val="00D40091"/>
    <w:rsid w:val="00D44EF0"/>
    <w:rsid w:val="00D4780B"/>
    <w:rsid w:val="00D511B4"/>
    <w:rsid w:val="00D51C7D"/>
    <w:rsid w:val="00D5744C"/>
    <w:rsid w:val="00D611E5"/>
    <w:rsid w:val="00D63EB7"/>
    <w:rsid w:val="00D74B12"/>
    <w:rsid w:val="00D77B6A"/>
    <w:rsid w:val="00D81E74"/>
    <w:rsid w:val="00D833C8"/>
    <w:rsid w:val="00D84F12"/>
    <w:rsid w:val="00D85541"/>
    <w:rsid w:val="00D92502"/>
    <w:rsid w:val="00DA1C14"/>
    <w:rsid w:val="00DA35AD"/>
    <w:rsid w:val="00DA43F7"/>
    <w:rsid w:val="00DA7187"/>
    <w:rsid w:val="00DC0D2F"/>
    <w:rsid w:val="00DC7877"/>
    <w:rsid w:val="00DD0701"/>
    <w:rsid w:val="00DD5D5E"/>
    <w:rsid w:val="00DE18E6"/>
    <w:rsid w:val="00DF5B0A"/>
    <w:rsid w:val="00E06614"/>
    <w:rsid w:val="00E066B9"/>
    <w:rsid w:val="00E276DA"/>
    <w:rsid w:val="00E27C3C"/>
    <w:rsid w:val="00E301DC"/>
    <w:rsid w:val="00E30A48"/>
    <w:rsid w:val="00E36FC8"/>
    <w:rsid w:val="00E61714"/>
    <w:rsid w:val="00E65664"/>
    <w:rsid w:val="00E732C9"/>
    <w:rsid w:val="00E86D29"/>
    <w:rsid w:val="00E921F6"/>
    <w:rsid w:val="00E92E7F"/>
    <w:rsid w:val="00E94E0A"/>
    <w:rsid w:val="00E96543"/>
    <w:rsid w:val="00EA672D"/>
    <w:rsid w:val="00EB5AF9"/>
    <w:rsid w:val="00EC0073"/>
    <w:rsid w:val="00EC28AE"/>
    <w:rsid w:val="00EC2E18"/>
    <w:rsid w:val="00EC74FF"/>
    <w:rsid w:val="00ED6B95"/>
    <w:rsid w:val="00EE77A6"/>
    <w:rsid w:val="00F04E91"/>
    <w:rsid w:val="00F05945"/>
    <w:rsid w:val="00F16A8B"/>
    <w:rsid w:val="00F22ECB"/>
    <w:rsid w:val="00F30333"/>
    <w:rsid w:val="00F50C68"/>
    <w:rsid w:val="00F64724"/>
    <w:rsid w:val="00F6785E"/>
    <w:rsid w:val="00F705C6"/>
    <w:rsid w:val="00F71E22"/>
    <w:rsid w:val="00F76CD7"/>
    <w:rsid w:val="00F95561"/>
    <w:rsid w:val="00FA08AE"/>
    <w:rsid w:val="00FB1FC6"/>
    <w:rsid w:val="00FB3510"/>
    <w:rsid w:val="00FB5C69"/>
    <w:rsid w:val="00FD7B45"/>
    <w:rsid w:val="00FD7E7E"/>
    <w:rsid w:val="00FE1C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218E6B3"/>
  <w15:chartTrackingRefBased/>
  <w15:docId w15:val="{AB9853BD-2F6A-4985-AEF8-716B2590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20" w:after="120"/>
        <w:ind w:left="992"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D2F"/>
    <w:pPr>
      <w:ind w:left="0" w:firstLine="0"/>
    </w:pPr>
    <w:rPr>
      <w:rFonts w:ascii="Arial" w:hAnsi="Arial"/>
      <w:color w:val="505150"/>
      <w:sz w:val="20"/>
    </w:rPr>
  </w:style>
  <w:style w:type="paragraph" w:styleId="Heading1">
    <w:name w:val="heading 1"/>
    <w:basedOn w:val="Normal"/>
    <w:next w:val="Normal"/>
    <w:link w:val="Heading1Char"/>
    <w:autoRedefine/>
    <w:uiPriority w:val="9"/>
    <w:qFormat/>
    <w:rsid w:val="00DA43F7"/>
    <w:pPr>
      <w:keepNext/>
      <w:keepLines/>
      <w:spacing w:before="0" w:after="400"/>
      <w:outlineLvl w:val="0"/>
    </w:pPr>
    <w:rPr>
      <w:rFonts w:eastAsiaTheme="majorEastAsia" w:cstheme="majorBidi"/>
      <w:sz w:val="32"/>
      <w:szCs w:val="32"/>
      <w:lang w:val="en-GB"/>
    </w:rPr>
  </w:style>
  <w:style w:type="paragraph" w:styleId="Heading2">
    <w:name w:val="heading 2"/>
    <w:basedOn w:val="Normal"/>
    <w:next w:val="Normal"/>
    <w:link w:val="Heading2Char"/>
    <w:uiPriority w:val="9"/>
    <w:unhideWhenUsed/>
    <w:qFormat/>
    <w:rsid w:val="00CE4651"/>
    <w:pPr>
      <w:keepNext/>
      <w:keepLines/>
      <w:spacing w:before="240"/>
      <w:outlineLvl w:val="1"/>
    </w:pPr>
    <w:rPr>
      <w:rFonts w:eastAsiaTheme="majorEastAsia" w:cstheme="majorBidi"/>
      <w:color w:val="6100A5"/>
      <w:sz w:val="28"/>
      <w:szCs w:val="26"/>
    </w:rPr>
  </w:style>
  <w:style w:type="paragraph" w:styleId="Heading3">
    <w:name w:val="heading 3"/>
    <w:basedOn w:val="Normal"/>
    <w:next w:val="Normal"/>
    <w:link w:val="Heading3Char"/>
    <w:autoRedefine/>
    <w:uiPriority w:val="9"/>
    <w:unhideWhenUsed/>
    <w:qFormat/>
    <w:rsid w:val="00423996"/>
    <w:pPr>
      <w:keepNext/>
      <w:keepLines/>
      <w:outlineLvl w:val="2"/>
    </w:pPr>
    <w:rPr>
      <w:rFonts w:eastAsia="MS Gothic" w:cs="Arial"/>
      <w:sz w:val="24"/>
      <w:szCs w:val="24"/>
    </w:rPr>
  </w:style>
  <w:style w:type="paragraph" w:styleId="Heading4">
    <w:name w:val="heading 4"/>
    <w:basedOn w:val="Normal"/>
    <w:next w:val="Normal"/>
    <w:link w:val="Heading4Char"/>
    <w:autoRedefine/>
    <w:uiPriority w:val="9"/>
    <w:unhideWhenUsed/>
    <w:qFormat/>
    <w:rsid w:val="009D1B5B"/>
    <w:pPr>
      <w:keepNext/>
      <w:keepLines/>
      <w:widowControl w:val="0"/>
      <w:tabs>
        <w:tab w:val="left" w:pos="426"/>
      </w:tabs>
      <w:outlineLvl w:val="3"/>
    </w:pPr>
    <w:rPr>
      <w:rFonts w:eastAsia="MS Gothic"/>
      <w:bCs/>
      <w:iCs/>
      <w:sz w:val="22"/>
    </w:rPr>
  </w:style>
  <w:style w:type="paragraph" w:styleId="Heading5">
    <w:name w:val="heading 5"/>
    <w:basedOn w:val="Normal"/>
    <w:next w:val="Normal"/>
    <w:link w:val="Heading5Char"/>
    <w:autoRedefine/>
    <w:uiPriority w:val="9"/>
    <w:unhideWhenUsed/>
    <w:qFormat/>
    <w:rsid w:val="008073F8"/>
    <w:pPr>
      <w:outlineLvl w:val="4"/>
    </w:pPr>
    <w:rPr>
      <w:b/>
      <w:bCs/>
      <w:iCs/>
      <w:szCs w:val="36"/>
    </w:rPr>
  </w:style>
  <w:style w:type="paragraph" w:styleId="Heading6">
    <w:name w:val="heading 6"/>
    <w:basedOn w:val="Normal"/>
    <w:next w:val="Normal"/>
    <w:link w:val="Heading6Char"/>
    <w:uiPriority w:val="9"/>
    <w:unhideWhenUsed/>
    <w:rsid w:val="008073F8"/>
    <w:pPr>
      <w:keepNext/>
      <w:keepLines/>
      <w:outlineLvl w:val="5"/>
    </w:pPr>
    <w:rPr>
      <w:rFonts w:eastAsia="MS Gothic"/>
    </w:rPr>
  </w:style>
  <w:style w:type="paragraph" w:styleId="Heading7">
    <w:name w:val="heading 7"/>
    <w:basedOn w:val="Normal"/>
    <w:next w:val="Normal"/>
    <w:link w:val="Heading7Char"/>
    <w:uiPriority w:val="9"/>
    <w:unhideWhenUsed/>
    <w:qFormat/>
    <w:rsid w:val="008073F8"/>
    <w:pPr>
      <w:keepNext/>
      <w:keepLines/>
      <w:spacing w:before="40" w:after="0"/>
      <w:outlineLvl w:val="6"/>
    </w:pPr>
    <w:rPr>
      <w:rFonts w:eastAsiaTheme="majorEastAsia" w:cstheme="majorBidi"/>
      <w:i/>
      <w:iCs/>
    </w:rPr>
  </w:style>
  <w:style w:type="paragraph" w:styleId="Heading8">
    <w:name w:val="heading 8"/>
    <w:basedOn w:val="Normal"/>
    <w:next w:val="Normal"/>
    <w:link w:val="Heading8Char"/>
    <w:autoRedefine/>
    <w:uiPriority w:val="9"/>
    <w:unhideWhenUsed/>
    <w:qFormat/>
    <w:rsid w:val="00EC74FF"/>
    <w:pPr>
      <w:keepNext/>
      <w:keepLines/>
      <w:outlineLvl w:val="7"/>
    </w:pPr>
    <w:rPr>
      <w:rFonts w:ascii="Neutro MYOB" w:eastAsia="MS Gothic" w:hAnsi="Neutro MYOB"/>
      <w:b/>
      <w:szCs w:val="20"/>
    </w:rPr>
  </w:style>
  <w:style w:type="paragraph" w:styleId="Heading9">
    <w:name w:val="heading 9"/>
    <w:basedOn w:val="Normal"/>
    <w:next w:val="Normal"/>
    <w:link w:val="Heading9Char"/>
    <w:uiPriority w:val="9"/>
    <w:unhideWhenUsed/>
    <w:qFormat/>
    <w:rsid w:val="00EC74FF"/>
    <w:pPr>
      <w:keepNext/>
      <w:keepLines/>
      <w:spacing w:before="200" w:after="0"/>
      <w:outlineLvl w:val="8"/>
    </w:pPr>
    <w:rPr>
      <w:rFonts w:ascii="Cambria" w:eastAsia="MS Gothic"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basedOn w:val="Normal"/>
    <w:next w:val="Normal"/>
    <w:qFormat/>
    <w:rsid w:val="007879D2"/>
    <w:pPr>
      <w:spacing w:before="0"/>
    </w:pPr>
    <w:rPr>
      <w:i/>
      <w:sz w:val="16"/>
    </w:rPr>
  </w:style>
  <w:style w:type="character" w:customStyle="1" w:styleId="Heading1Char">
    <w:name w:val="Heading 1 Char"/>
    <w:basedOn w:val="DefaultParagraphFont"/>
    <w:link w:val="Heading1"/>
    <w:uiPriority w:val="9"/>
    <w:rsid w:val="00DA43F7"/>
    <w:rPr>
      <w:rFonts w:ascii="Arial" w:eastAsiaTheme="majorEastAsia" w:hAnsi="Arial" w:cstheme="majorBidi"/>
      <w:color w:val="505150"/>
      <w:sz w:val="32"/>
      <w:szCs w:val="32"/>
      <w:lang w:val="en-GB"/>
    </w:rPr>
  </w:style>
  <w:style w:type="character" w:customStyle="1" w:styleId="Heading2Char">
    <w:name w:val="Heading 2 Char"/>
    <w:basedOn w:val="DefaultParagraphFont"/>
    <w:link w:val="Heading2"/>
    <w:uiPriority w:val="9"/>
    <w:rsid w:val="00CE4651"/>
    <w:rPr>
      <w:rFonts w:ascii="Arial" w:eastAsiaTheme="majorEastAsia" w:hAnsi="Arial" w:cstheme="majorBidi"/>
      <w:color w:val="6100A5"/>
      <w:sz w:val="28"/>
      <w:szCs w:val="26"/>
    </w:rPr>
  </w:style>
  <w:style w:type="character" w:customStyle="1" w:styleId="Heading3Char">
    <w:name w:val="Heading 3 Char"/>
    <w:link w:val="Heading3"/>
    <w:uiPriority w:val="9"/>
    <w:rsid w:val="00423996"/>
    <w:rPr>
      <w:rFonts w:ascii="Arial" w:eastAsia="MS Gothic" w:hAnsi="Arial" w:cs="Arial"/>
      <w:color w:val="505150"/>
      <w:sz w:val="24"/>
      <w:szCs w:val="24"/>
    </w:rPr>
  </w:style>
  <w:style w:type="character" w:customStyle="1" w:styleId="Heading4Char">
    <w:name w:val="Heading 4 Char"/>
    <w:link w:val="Heading4"/>
    <w:uiPriority w:val="9"/>
    <w:rsid w:val="009D1B5B"/>
    <w:rPr>
      <w:rFonts w:ascii="Arial" w:eastAsia="MS Gothic" w:hAnsi="Arial"/>
      <w:bCs/>
      <w:iCs/>
      <w:color w:val="505150"/>
    </w:rPr>
  </w:style>
  <w:style w:type="character" w:customStyle="1" w:styleId="Heading5Char">
    <w:name w:val="Heading 5 Char"/>
    <w:link w:val="Heading5"/>
    <w:uiPriority w:val="9"/>
    <w:rsid w:val="008073F8"/>
    <w:rPr>
      <w:rFonts w:ascii="Neutro MYOB" w:hAnsi="Neutro MYOB"/>
      <w:b/>
      <w:bCs/>
      <w:iCs/>
      <w:color w:val="505150"/>
      <w:sz w:val="20"/>
      <w:szCs w:val="36"/>
    </w:rPr>
  </w:style>
  <w:style w:type="character" w:customStyle="1" w:styleId="Heading6Char">
    <w:name w:val="Heading 6 Char"/>
    <w:link w:val="Heading6"/>
    <w:uiPriority w:val="9"/>
    <w:rsid w:val="008073F8"/>
    <w:rPr>
      <w:rFonts w:ascii="Neutro MYOB" w:eastAsia="MS Gothic" w:hAnsi="Neutro MYOB"/>
      <w:color w:val="505150"/>
      <w:sz w:val="20"/>
    </w:rPr>
  </w:style>
  <w:style w:type="paragraph" w:styleId="ListParagraph">
    <w:name w:val="List Paragraph"/>
    <w:basedOn w:val="Normal"/>
    <w:link w:val="ListParagraphChar"/>
    <w:uiPriority w:val="34"/>
    <w:qFormat/>
    <w:rsid w:val="00BD5F2F"/>
    <w:pPr>
      <w:ind w:left="720"/>
    </w:pPr>
  </w:style>
  <w:style w:type="character" w:customStyle="1" w:styleId="ListParagraphChar">
    <w:name w:val="List Paragraph Char"/>
    <w:link w:val="ListParagraph"/>
    <w:uiPriority w:val="34"/>
    <w:locked/>
    <w:rsid w:val="00BD5F2F"/>
    <w:rPr>
      <w:rFonts w:ascii="Arial" w:hAnsi="Arial"/>
      <w:color w:val="505150"/>
      <w:sz w:val="20"/>
    </w:rPr>
  </w:style>
  <w:style w:type="paragraph" w:customStyle="1" w:styleId="Screenshot">
    <w:name w:val="Screenshot"/>
    <w:basedOn w:val="Normal"/>
    <w:next w:val="Figure"/>
    <w:autoRedefine/>
    <w:qFormat/>
    <w:rsid w:val="00A945AF"/>
    <w:pPr>
      <w:spacing w:after="40"/>
    </w:pPr>
  </w:style>
  <w:style w:type="paragraph" w:styleId="TOC1">
    <w:name w:val="toc 1"/>
    <w:basedOn w:val="Normal"/>
    <w:next w:val="Normal"/>
    <w:autoRedefine/>
    <w:uiPriority w:val="39"/>
    <w:unhideWhenUsed/>
    <w:rsid w:val="008073F8"/>
    <w:pPr>
      <w:tabs>
        <w:tab w:val="right" w:leader="dot" w:pos="9747"/>
      </w:tabs>
    </w:pPr>
  </w:style>
  <w:style w:type="paragraph" w:styleId="TOC2">
    <w:name w:val="toc 2"/>
    <w:basedOn w:val="Normal"/>
    <w:next w:val="Normal"/>
    <w:autoRedefine/>
    <w:uiPriority w:val="39"/>
    <w:unhideWhenUsed/>
    <w:rsid w:val="008073F8"/>
    <w:pPr>
      <w:ind w:left="200"/>
    </w:pPr>
  </w:style>
  <w:style w:type="paragraph" w:styleId="TOC3">
    <w:name w:val="toc 3"/>
    <w:basedOn w:val="Normal"/>
    <w:next w:val="Normal"/>
    <w:autoRedefine/>
    <w:uiPriority w:val="39"/>
    <w:unhideWhenUsed/>
    <w:rsid w:val="008073F8"/>
    <w:pPr>
      <w:ind w:left="400"/>
    </w:pPr>
  </w:style>
  <w:style w:type="paragraph" w:styleId="TOC4">
    <w:name w:val="toc 4"/>
    <w:basedOn w:val="Normal"/>
    <w:next w:val="Normal"/>
    <w:autoRedefine/>
    <w:uiPriority w:val="39"/>
    <w:unhideWhenUsed/>
    <w:rsid w:val="008073F8"/>
    <w:pPr>
      <w:ind w:left="660"/>
    </w:pPr>
  </w:style>
  <w:style w:type="paragraph" w:styleId="TOC5">
    <w:name w:val="toc 5"/>
    <w:basedOn w:val="Normal"/>
    <w:next w:val="Normal"/>
    <w:autoRedefine/>
    <w:uiPriority w:val="39"/>
    <w:unhideWhenUsed/>
    <w:rsid w:val="008073F8"/>
    <w:pPr>
      <w:spacing w:after="100"/>
      <w:ind w:left="880"/>
    </w:pPr>
  </w:style>
  <w:style w:type="paragraph" w:styleId="TOC6">
    <w:name w:val="toc 6"/>
    <w:basedOn w:val="Normal"/>
    <w:next w:val="Normal"/>
    <w:autoRedefine/>
    <w:uiPriority w:val="39"/>
    <w:unhideWhenUsed/>
    <w:rsid w:val="00BD5F2F"/>
    <w:pPr>
      <w:spacing w:after="100"/>
    </w:pPr>
    <w:rPr>
      <w:rFonts w:eastAsiaTheme="minorEastAsia"/>
    </w:rPr>
  </w:style>
  <w:style w:type="character" w:styleId="Emphasis">
    <w:name w:val="Emphasis"/>
    <w:basedOn w:val="DefaultParagraphFont"/>
    <w:uiPriority w:val="20"/>
    <w:qFormat/>
    <w:rsid w:val="008073F8"/>
    <w:rPr>
      <w:rFonts w:ascii="Neutro MYOB" w:hAnsi="Neutro MYOB"/>
      <w:i/>
      <w:iCs/>
      <w:sz w:val="20"/>
    </w:rPr>
  </w:style>
  <w:style w:type="character" w:customStyle="1" w:styleId="Heading7Char">
    <w:name w:val="Heading 7 Char"/>
    <w:basedOn w:val="DefaultParagraphFont"/>
    <w:link w:val="Heading7"/>
    <w:uiPriority w:val="9"/>
    <w:rsid w:val="008073F8"/>
    <w:rPr>
      <w:rFonts w:ascii="Neutro MYOB" w:eastAsiaTheme="majorEastAsia" w:hAnsi="Neutro MYOB" w:cstheme="majorBidi"/>
      <w:i/>
      <w:iCs/>
      <w:color w:val="505150"/>
      <w:sz w:val="20"/>
    </w:rPr>
  </w:style>
  <w:style w:type="paragraph" w:customStyle="1" w:styleId="Default">
    <w:name w:val="Default"/>
    <w:rsid w:val="008935A3"/>
    <w:pPr>
      <w:autoSpaceDE w:val="0"/>
      <w:autoSpaceDN w:val="0"/>
      <w:adjustRightInd w:val="0"/>
      <w:spacing w:before="0" w:after="0"/>
      <w:ind w:left="0" w:firstLine="0"/>
    </w:pPr>
    <w:rPr>
      <w:rFonts w:ascii="Ubuntu Light" w:hAnsi="Ubuntu Light" w:cs="Ubuntu Light"/>
      <w:color w:val="000000"/>
      <w:sz w:val="24"/>
      <w:szCs w:val="24"/>
    </w:rPr>
  </w:style>
  <w:style w:type="character" w:styleId="Hyperlink">
    <w:name w:val="Hyperlink"/>
    <w:basedOn w:val="DefaultParagraphFont"/>
    <w:uiPriority w:val="99"/>
    <w:unhideWhenUsed/>
    <w:rsid w:val="00D63EB7"/>
    <w:rPr>
      <w:color w:val="0000FF"/>
      <w:u w:val="single"/>
    </w:rPr>
  </w:style>
  <w:style w:type="paragraph" w:styleId="NormalWeb">
    <w:name w:val="Normal (Web)"/>
    <w:basedOn w:val="Normal"/>
    <w:uiPriority w:val="99"/>
    <w:unhideWhenUsed/>
    <w:rsid w:val="00D63EB7"/>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apple-converted-space">
    <w:name w:val="apple-converted-space"/>
    <w:basedOn w:val="DefaultParagraphFont"/>
    <w:rsid w:val="004F1D7E"/>
  </w:style>
  <w:style w:type="character" w:customStyle="1" w:styleId="Heading8Char">
    <w:name w:val="Heading 8 Char"/>
    <w:basedOn w:val="DefaultParagraphFont"/>
    <w:link w:val="Heading8"/>
    <w:uiPriority w:val="9"/>
    <w:rsid w:val="00EC74FF"/>
    <w:rPr>
      <w:rFonts w:ascii="Neutro MYOB" w:eastAsia="MS Gothic" w:hAnsi="Neutro MYOB"/>
      <w:b/>
      <w:color w:val="505150"/>
      <w:sz w:val="20"/>
      <w:szCs w:val="20"/>
    </w:rPr>
  </w:style>
  <w:style w:type="character" w:customStyle="1" w:styleId="Heading9Char">
    <w:name w:val="Heading 9 Char"/>
    <w:basedOn w:val="DefaultParagraphFont"/>
    <w:link w:val="Heading9"/>
    <w:uiPriority w:val="9"/>
    <w:rsid w:val="00EC74FF"/>
    <w:rPr>
      <w:rFonts w:ascii="Cambria" w:eastAsia="MS Gothic" w:hAnsi="Cambria"/>
      <w:i/>
      <w:iCs/>
      <w:color w:val="404040"/>
      <w:sz w:val="20"/>
      <w:szCs w:val="20"/>
    </w:rPr>
  </w:style>
  <w:style w:type="paragraph" w:styleId="z-TopofForm">
    <w:name w:val="HTML Top of Form"/>
    <w:basedOn w:val="Normal"/>
    <w:next w:val="Normal"/>
    <w:link w:val="z-TopofFormChar"/>
    <w:hidden/>
    <w:uiPriority w:val="99"/>
    <w:semiHidden/>
    <w:unhideWhenUsed/>
    <w:rsid w:val="00EC74FF"/>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EC74FF"/>
    <w:rPr>
      <w:rFonts w:ascii="Arial" w:hAnsi="Arial" w:cs="Arial"/>
      <w:vanish/>
      <w:color w:val="505150"/>
      <w:sz w:val="16"/>
      <w:szCs w:val="16"/>
    </w:rPr>
  </w:style>
  <w:style w:type="character" w:customStyle="1" w:styleId="screenid">
    <w:name w:val="screenid"/>
    <w:rsid w:val="00EC74FF"/>
  </w:style>
  <w:style w:type="character" w:customStyle="1" w:styleId="labeltitle">
    <w:name w:val="labeltitle"/>
    <w:rsid w:val="00EC74FF"/>
  </w:style>
  <w:style w:type="paragraph" w:styleId="z-BottomofForm">
    <w:name w:val="HTML Bottom of Form"/>
    <w:basedOn w:val="Normal"/>
    <w:next w:val="Normal"/>
    <w:link w:val="z-BottomofFormChar"/>
    <w:hidden/>
    <w:uiPriority w:val="99"/>
    <w:semiHidden/>
    <w:unhideWhenUsed/>
    <w:rsid w:val="00EC74FF"/>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EC74FF"/>
    <w:rPr>
      <w:rFonts w:ascii="Arial" w:hAnsi="Arial" w:cs="Arial"/>
      <w:vanish/>
      <w:color w:val="505150"/>
      <w:sz w:val="16"/>
      <w:szCs w:val="16"/>
    </w:rPr>
  </w:style>
  <w:style w:type="table" w:styleId="ColourfulListAccent3">
    <w:name w:val="Colorful List Accent 3"/>
    <w:basedOn w:val="TableNormal"/>
    <w:uiPriority w:val="72"/>
    <w:rsid w:val="00EC74FF"/>
    <w:pPr>
      <w:ind w:left="0" w:firstLine="0"/>
    </w:pPr>
    <w:rPr>
      <w:rFonts w:ascii="Calibri" w:eastAsia="Times New Roman" w:hAnsi="Calibri" w:cs="Times New Roman"/>
      <w:color w:val="000000"/>
      <w:sz w:val="20"/>
      <w:szCs w:val="20"/>
      <w:lang w:val="en-US"/>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TableGrid">
    <w:name w:val="Table Grid"/>
    <w:basedOn w:val="TableNormal"/>
    <w:uiPriority w:val="59"/>
    <w:rsid w:val="00EC74FF"/>
    <w:pPr>
      <w:spacing w:before="0" w:after="0"/>
      <w:ind w:left="0" w:firstLine="0"/>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DefinitionTableHeader">
    <w:name w:val="Field Definition Table Header"/>
    <w:basedOn w:val="Normal"/>
    <w:link w:val="FieldDefinitionTableHeaderChar"/>
    <w:qFormat/>
    <w:rsid w:val="00EC74FF"/>
    <w:pPr>
      <w:spacing w:after="0"/>
    </w:pPr>
    <w:rPr>
      <w:rFonts w:ascii="Neutro MYOB" w:hAnsi="Neutro MYOB"/>
    </w:rPr>
  </w:style>
  <w:style w:type="paragraph" w:styleId="NoSpacing">
    <w:name w:val="No Spacing"/>
    <w:link w:val="NoSpacingChar"/>
    <w:uiPriority w:val="1"/>
    <w:rsid w:val="00EC74FF"/>
    <w:pPr>
      <w:ind w:left="0" w:firstLine="0"/>
    </w:pPr>
    <w:rPr>
      <w:rFonts w:ascii="Calibri" w:eastAsia="Times New Roman" w:hAnsi="Calibri" w:cs="Times New Roman"/>
      <w:lang w:val="en-US"/>
    </w:rPr>
  </w:style>
  <w:style w:type="character" w:customStyle="1" w:styleId="FieldDefinitionTableHeaderChar">
    <w:name w:val="Field Definition Table Header Char"/>
    <w:basedOn w:val="DefaultParagraphFont"/>
    <w:link w:val="FieldDefinitionTableHeader"/>
    <w:locked/>
    <w:rsid w:val="00EC74FF"/>
    <w:rPr>
      <w:rFonts w:ascii="Neutro MYOB" w:hAnsi="Neutro MYOB"/>
      <w:color w:val="505150"/>
      <w:sz w:val="20"/>
    </w:rPr>
  </w:style>
  <w:style w:type="paragraph" w:styleId="Header">
    <w:name w:val="header"/>
    <w:basedOn w:val="Normal"/>
    <w:link w:val="HeaderChar"/>
    <w:uiPriority w:val="99"/>
    <w:unhideWhenUsed/>
    <w:rsid w:val="00EC74FF"/>
    <w:pPr>
      <w:tabs>
        <w:tab w:val="center" w:pos="4513"/>
        <w:tab w:val="right" w:pos="9026"/>
      </w:tabs>
      <w:spacing w:before="0" w:after="0"/>
    </w:pPr>
    <w:rPr>
      <w:rFonts w:ascii="Neutro MYOB" w:hAnsi="Neutro MYOB"/>
    </w:rPr>
  </w:style>
  <w:style w:type="character" w:customStyle="1" w:styleId="HeaderChar">
    <w:name w:val="Header Char"/>
    <w:basedOn w:val="DefaultParagraphFont"/>
    <w:link w:val="Header"/>
    <w:uiPriority w:val="99"/>
    <w:rsid w:val="00EC74FF"/>
    <w:rPr>
      <w:rFonts w:ascii="Neutro MYOB" w:hAnsi="Neutro MYOB"/>
      <w:color w:val="505150"/>
      <w:sz w:val="20"/>
    </w:rPr>
  </w:style>
  <w:style w:type="paragraph" w:styleId="Footer">
    <w:name w:val="footer"/>
    <w:basedOn w:val="Normal"/>
    <w:link w:val="FooterChar"/>
    <w:uiPriority w:val="99"/>
    <w:unhideWhenUsed/>
    <w:rsid w:val="00EC74FF"/>
    <w:pPr>
      <w:tabs>
        <w:tab w:val="center" w:pos="4513"/>
        <w:tab w:val="right" w:pos="9026"/>
      </w:tabs>
      <w:spacing w:before="0" w:after="0"/>
    </w:pPr>
    <w:rPr>
      <w:rFonts w:ascii="Neutro MYOB" w:hAnsi="Neutro MYOB"/>
    </w:rPr>
  </w:style>
  <w:style w:type="character" w:customStyle="1" w:styleId="FooterChar">
    <w:name w:val="Footer Char"/>
    <w:basedOn w:val="DefaultParagraphFont"/>
    <w:link w:val="Footer"/>
    <w:uiPriority w:val="99"/>
    <w:rsid w:val="00EC74FF"/>
    <w:rPr>
      <w:rFonts w:ascii="Neutro MYOB" w:hAnsi="Neutro MYOB"/>
      <w:color w:val="505150"/>
      <w:sz w:val="20"/>
    </w:rPr>
  </w:style>
  <w:style w:type="character" w:styleId="FollowedHyperlink">
    <w:name w:val="FollowedHyperlink"/>
    <w:uiPriority w:val="99"/>
    <w:semiHidden/>
    <w:unhideWhenUsed/>
    <w:rsid w:val="00EC74FF"/>
    <w:rPr>
      <w:rFonts w:cs="Times New Roman"/>
      <w:color w:val="800080"/>
      <w:u w:val="single"/>
    </w:rPr>
  </w:style>
  <w:style w:type="character" w:styleId="Strong">
    <w:name w:val="Strong"/>
    <w:uiPriority w:val="22"/>
    <w:qFormat/>
    <w:rsid w:val="00EC74FF"/>
    <w:rPr>
      <w:rFonts w:ascii="Cambria" w:hAnsi="Cambria" w:cs="Times New Roman"/>
      <w:b/>
      <w:sz w:val="26"/>
    </w:rPr>
  </w:style>
  <w:style w:type="character" w:customStyle="1" w:styleId="ButtonFiled">
    <w:name w:val="Button/Filed"/>
    <w:uiPriority w:val="1"/>
    <w:rsid w:val="00EC74FF"/>
    <w:rPr>
      <w:rFonts w:ascii="Calibri" w:hAnsi="Calibri"/>
      <w:b/>
      <w:sz w:val="22"/>
    </w:rPr>
  </w:style>
  <w:style w:type="character" w:customStyle="1" w:styleId="ScreenName">
    <w:name w:val="Screen Name"/>
    <w:uiPriority w:val="1"/>
    <w:qFormat/>
    <w:rsid w:val="00EC74FF"/>
    <w:rPr>
      <w:rFonts w:asciiTheme="minorHAnsi" w:hAnsiTheme="minorHAnsi"/>
      <w:b/>
      <w:i/>
      <w:sz w:val="20"/>
    </w:rPr>
  </w:style>
  <w:style w:type="character" w:customStyle="1" w:styleId="label">
    <w:name w:val="label"/>
    <w:rsid w:val="00EC74FF"/>
  </w:style>
  <w:style w:type="paragraph" w:styleId="BalloonText">
    <w:name w:val="Balloon Text"/>
    <w:basedOn w:val="Normal"/>
    <w:link w:val="BalloonTextChar"/>
    <w:uiPriority w:val="99"/>
    <w:semiHidden/>
    <w:unhideWhenUsed/>
    <w:rsid w:val="00EC74F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74FF"/>
    <w:rPr>
      <w:rFonts w:ascii="Lucida Grande" w:hAnsi="Lucida Grande" w:cs="Lucida Grande"/>
      <w:color w:val="505150"/>
      <w:sz w:val="18"/>
      <w:szCs w:val="18"/>
    </w:rPr>
  </w:style>
  <w:style w:type="character" w:styleId="HTMLTypewriter">
    <w:name w:val="HTML Typewriter"/>
    <w:uiPriority w:val="99"/>
    <w:semiHidden/>
    <w:unhideWhenUsed/>
    <w:rsid w:val="00EC74FF"/>
    <w:rPr>
      <w:rFonts w:ascii="Courier" w:eastAsia="Times New Roman" w:hAnsi="Courier" w:cs="Courier"/>
      <w:sz w:val="20"/>
      <w:szCs w:val="20"/>
    </w:rPr>
  </w:style>
  <w:style w:type="character" w:styleId="CommentReference">
    <w:name w:val="annotation reference"/>
    <w:uiPriority w:val="99"/>
    <w:semiHidden/>
    <w:unhideWhenUsed/>
    <w:rsid w:val="00EC74FF"/>
    <w:rPr>
      <w:sz w:val="18"/>
      <w:szCs w:val="18"/>
    </w:rPr>
  </w:style>
  <w:style w:type="paragraph" w:styleId="CommentText">
    <w:name w:val="annotation text"/>
    <w:basedOn w:val="Normal"/>
    <w:link w:val="CommentTextChar"/>
    <w:uiPriority w:val="99"/>
    <w:unhideWhenUsed/>
    <w:rsid w:val="00EC74FF"/>
    <w:rPr>
      <w:rFonts w:ascii="Neutro MYOB" w:hAnsi="Neutro MYOB"/>
      <w:sz w:val="24"/>
      <w:szCs w:val="24"/>
    </w:rPr>
  </w:style>
  <w:style w:type="character" w:customStyle="1" w:styleId="CommentTextChar">
    <w:name w:val="Comment Text Char"/>
    <w:basedOn w:val="DefaultParagraphFont"/>
    <w:link w:val="CommentText"/>
    <w:uiPriority w:val="99"/>
    <w:rsid w:val="00EC74FF"/>
    <w:rPr>
      <w:rFonts w:ascii="Neutro MYOB" w:hAnsi="Neutro MYOB"/>
      <w:color w:val="505150"/>
      <w:sz w:val="24"/>
      <w:szCs w:val="24"/>
    </w:rPr>
  </w:style>
  <w:style w:type="paragraph" w:styleId="CommentSubject">
    <w:name w:val="annotation subject"/>
    <w:basedOn w:val="CommentText"/>
    <w:next w:val="CommentText"/>
    <w:link w:val="CommentSubjectChar"/>
    <w:uiPriority w:val="99"/>
    <w:semiHidden/>
    <w:unhideWhenUsed/>
    <w:rsid w:val="00EC74FF"/>
    <w:rPr>
      <w:b/>
      <w:bCs/>
    </w:rPr>
  </w:style>
  <w:style w:type="character" w:customStyle="1" w:styleId="CommentSubjectChar">
    <w:name w:val="Comment Subject Char"/>
    <w:basedOn w:val="CommentTextChar"/>
    <w:link w:val="CommentSubject"/>
    <w:uiPriority w:val="99"/>
    <w:semiHidden/>
    <w:rsid w:val="00EC74FF"/>
    <w:rPr>
      <w:rFonts w:ascii="Neutro MYOB" w:hAnsi="Neutro MYOB"/>
      <w:b/>
      <w:bCs/>
      <w:color w:val="505150"/>
      <w:sz w:val="24"/>
      <w:szCs w:val="24"/>
    </w:rPr>
  </w:style>
  <w:style w:type="paragraph" w:styleId="Title">
    <w:name w:val="Title"/>
    <w:next w:val="Normal"/>
    <w:link w:val="TitleChar"/>
    <w:uiPriority w:val="10"/>
    <w:qFormat/>
    <w:rsid w:val="00EC74FF"/>
    <w:pPr>
      <w:ind w:left="270" w:firstLine="0"/>
    </w:pPr>
    <w:rPr>
      <w:rFonts w:asciiTheme="majorHAnsi" w:hAnsiTheme="majorHAnsi"/>
      <w:caps/>
      <w:color w:val="FFFFFF" w:themeColor="background1"/>
      <w:w w:val="80"/>
      <w:sz w:val="110"/>
      <w:szCs w:val="110"/>
      <w:lang w:val="en-US"/>
    </w:rPr>
  </w:style>
  <w:style w:type="character" w:customStyle="1" w:styleId="TitleChar">
    <w:name w:val="Title Char"/>
    <w:basedOn w:val="DefaultParagraphFont"/>
    <w:link w:val="Title"/>
    <w:uiPriority w:val="10"/>
    <w:rsid w:val="00EC74FF"/>
    <w:rPr>
      <w:rFonts w:asciiTheme="majorHAnsi" w:hAnsiTheme="majorHAnsi"/>
      <w:caps/>
      <w:color w:val="FFFFFF" w:themeColor="background1"/>
      <w:w w:val="80"/>
      <w:sz w:val="110"/>
      <w:szCs w:val="110"/>
      <w:lang w:val="en-US"/>
    </w:rPr>
  </w:style>
  <w:style w:type="paragraph" w:styleId="Subtitle">
    <w:name w:val="Subtitle"/>
    <w:next w:val="Normal"/>
    <w:link w:val="SubtitleChar"/>
    <w:uiPriority w:val="11"/>
    <w:qFormat/>
    <w:rsid w:val="00EC74FF"/>
    <w:pPr>
      <w:ind w:left="270" w:firstLine="0"/>
    </w:pPr>
    <w:rPr>
      <w:rFonts w:ascii="Univers 57 Condensed" w:hAnsi="Univers 57 Condensed"/>
      <w:color w:val="A5A5A5" w:themeColor="accent3"/>
      <w:sz w:val="56"/>
      <w:szCs w:val="18"/>
      <w:lang w:val="en-US"/>
    </w:rPr>
  </w:style>
  <w:style w:type="character" w:customStyle="1" w:styleId="SubtitleChar">
    <w:name w:val="Subtitle Char"/>
    <w:basedOn w:val="DefaultParagraphFont"/>
    <w:link w:val="Subtitle"/>
    <w:uiPriority w:val="11"/>
    <w:rsid w:val="00EC74FF"/>
    <w:rPr>
      <w:rFonts w:ascii="Univers 57 Condensed" w:hAnsi="Univers 57 Condensed"/>
      <w:color w:val="A5A5A5" w:themeColor="accent3"/>
      <w:sz w:val="56"/>
      <w:szCs w:val="18"/>
      <w:lang w:val="en-US"/>
    </w:rPr>
  </w:style>
  <w:style w:type="paragraph" w:customStyle="1" w:styleId="BodyText1">
    <w:name w:val="Body Text 1"/>
    <w:basedOn w:val="Normal"/>
    <w:link w:val="BodyText1Char"/>
    <w:rsid w:val="00EC74FF"/>
    <w:pPr>
      <w:ind w:left="720"/>
      <w:jc w:val="both"/>
    </w:pPr>
    <w:rPr>
      <w:rFonts w:ascii="Palatino Linotype" w:hAnsi="Palatino Linotype" w:cs="Arial"/>
      <w:szCs w:val="24"/>
    </w:rPr>
  </w:style>
  <w:style w:type="character" w:customStyle="1" w:styleId="BodyText1Char">
    <w:name w:val="Body Text 1 Char"/>
    <w:basedOn w:val="DefaultParagraphFont"/>
    <w:link w:val="BodyText1"/>
    <w:rsid w:val="00EC74FF"/>
    <w:rPr>
      <w:rFonts w:ascii="Palatino Linotype" w:hAnsi="Palatino Linotype" w:cs="Arial"/>
      <w:color w:val="505150"/>
      <w:sz w:val="20"/>
      <w:szCs w:val="24"/>
    </w:rPr>
  </w:style>
  <w:style w:type="paragraph" w:styleId="TOC7">
    <w:name w:val="toc 7"/>
    <w:basedOn w:val="Normal"/>
    <w:next w:val="Normal"/>
    <w:autoRedefine/>
    <w:uiPriority w:val="39"/>
    <w:unhideWhenUsed/>
    <w:rsid w:val="00EC74FF"/>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C74FF"/>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C74FF"/>
    <w:pPr>
      <w:spacing w:after="100"/>
      <w:ind w:left="1760"/>
    </w:pPr>
    <w:rPr>
      <w:rFonts w:asciiTheme="minorHAnsi" w:eastAsiaTheme="minorEastAsia" w:hAnsiTheme="minorHAnsi"/>
    </w:rPr>
  </w:style>
  <w:style w:type="paragraph" w:customStyle="1" w:styleId="MBSBulletedList1">
    <w:name w:val="MBS Bulleted List 1"/>
    <w:basedOn w:val="Normal"/>
    <w:rsid w:val="00EC74FF"/>
    <w:pPr>
      <w:numPr>
        <w:numId w:val="2"/>
      </w:numPr>
      <w:ind w:left="1134" w:hanging="567"/>
    </w:pPr>
    <w:rPr>
      <w:rFonts w:asciiTheme="minorHAnsi" w:hAnsiTheme="minorHAnsi"/>
      <w:szCs w:val="24"/>
    </w:rPr>
  </w:style>
  <w:style w:type="paragraph" w:customStyle="1" w:styleId="MBSTrainingManualText">
    <w:name w:val="MBS Training Manual Text"/>
    <w:basedOn w:val="Normal"/>
    <w:rsid w:val="00EC74FF"/>
    <w:pPr>
      <w:spacing w:before="240" w:after="240"/>
      <w:ind w:left="2160"/>
    </w:pPr>
    <w:rPr>
      <w:rFonts w:ascii="Times New Roman" w:hAnsi="Times New Roman"/>
    </w:rPr>
  </w:style>
  <w:style w:type="paragraph" w:customStyle="1" w:styleId="MBSTableManualText">
    <w:name w:val="MBS Table Manual Text"/>
    <w:basedOn w:val="Normal"/>
    <w:rsid w:val="00EC74FF"/>
    <w:pPr>
      <w:spacing w:before="60" w:after="60"/>
    </w:pPr>
    <w:rPr>
      <w:rFonts w:ascii="Times New Roman" w:hAnsi="Times New Roman"/>
      <w:szCs w:val="24"/>
    </w:rPr>
  </w:style>
  <w:style w:type="paragraph" w:customStyle="1" w:styleId="MBSTrainingManualTextAfterHeading">
    <w:name w:val="MBS Training Manual Text After Heading"/>
    <w:basedOn w:val="Normal"/>
    <w:rsid w:val="00EC74FF"/>
    <w:pPr>
      <w:keepLines/>
      <w:widowControl w:val="0"/>
      <w:spacing w:before="240" w:after="240"/>
      <w:ind w:left="2160"/>
    </w:pPr>
    <w:rPr>
      <w:rFonts w:ascii="Times New Roman" w:hAnsi="Times New Roman"/>
    </w:rPr>
  </w:style>
  <w:style w:type="numbering" w:customStyle="1" w:styleId="Style1">
    <w:name w:val="Style1"/>
    <w:basedOn w:val="NoList"/>
    <w:uiPriority w:val="99"/>
    <w:rsid w:val="00EC74FF"/>
    <w:pPr>
      <w:numPr>
        <w:numId w:val="3"/>
      </w:numPr>
    </w:pPr>
  </w:style>
  <w:style w:type="character" w:styleId="SubtleEmphasis">
    <w:name w:val="Subtle Emphasis"/>
    <w:basedOn w:val="DefaultParagraphFont"/>
    <w:uiPriority w:val="19"/>
    <w:qFormat/>
    <w:rsid w:val="00EC74FF"/>
    <w:rPr>
      <w:i/>
      <w:iCs/>
      <w:color w:val="404040" w:themeColor="text1" w:themeTint="BF"/>
    </w:rPr>
  </w:style>
  <w:style w:type="paragraph" w:customStyle="1" w:styleId="NumberStep">
    <w:name w:val="NumberStep"/>
    <w:basedOn w:val="Normal"/>
    <w:rsid w:val="00EC74FF"/>
    <w:pPr>
      <w:widowControl w:val="0"/>
      <w:numPr>
        <w:numId w:val="7"/>
      </w:numPr>
      <w:autoSpaceDE w:val="0"/>
      <w:autoSpaceDN w:val="0"/>
      <w:adjustRightInd w:val="0"/>
    </w:pPr>
    <w:rPr>
      <w:rFonts w:ascii="Neutro MYOB" w:hAnsi="Neutro MYOB" w:cs="Verdana"/>
      <w:bCs/>
      <w:color w:val="000000"/>
      <w:szCs w:val="18"/>
    </w:rPr>
  </w:style>
  <w:style w:type="character" w:customStyle="1" w:styleId="BalloonTextChar1">
    <w:name w:val="Balloon Text Char1"/>
    <w:basedOn w:val="DefaultParagraphFont"/>
    <w:uiPriority w:val="99"/>
    <w:semiHidden/>
    <w:rsid w:val="00EC74FF"/>
    <w:rPr>
      <w:rFonts w:ascii="Segoe UI" w:hAnsi="Segoe UI" w:cs="Segoe UI"/>
      <w:sz w:val="18"/>
      <w:szCs w:val="18"/>
    </w:rPr>
  </w:style>
  <w:style w:type="paragraph" w:customStyle="1" w:styleId="Bullet">
    <w:name w:val="Bullet"/>
    <w:qFormat/>
    <w:rsid w:val="00EC74FF"/>
    <w:pPr>
      <w:ind w:left="0" w:firstLine="0"/>
    </w:pPr>
    <w:rPr>
      <w:rFonts w:ascii="Calibri" w:eastAsia="Times New Roman" w:hAnsi="Calibri" w:cs="Times New Roman"/>
      <w:sz w:val="20"/>
    </w:rPr>
  </w:style>
  <w:style w:type="paragraph" w:customStyle="1" w:styleId="BulletPoint">
    <w:name w:val="Bullet Point"/>
    <w:basedOn w:val="ListParagraph"/>
    <w:qFormat/>
    <w:rsid w:val="00EC74FF"/>
    <w:pPr>
      <w:numPr>
        <w:numId w:val="5"/>
      </w:numPr>
      <w:contextualSpacing/>
    </w:pPr>
    <w:rPr>
      <w:rFonts w:ascii="Neutro MYOB" w:hAnsi="Neutro MYOB"/>
    </w:rPr>
  </w:style>
  <w:style w:type="paragraph" w:styleId="Caption">
    <w:name w:val="caption"/>
    <w:basedOn w:val="Normal"/>
    <w:next w:val="Normal"/>
    <w:uiPriority w:val="35"/>
    <w:unhideWhenUsed/>
    <w:qFormat/>
    <w:rsid w:val="00EC74FF"/>
    <w:rPr>
      <w:rFonts w:ascii="Neutro MYOB" w:hAnsi="Neutro MYOB"/>
      <w:b/>
      <w:bCs/>
      <w:color w:val="4F81BD"/>
      <w:sz w:val="18"/>
      <w:szCs w:val="18"/>
    </w:rPr>
  </w:style>
  <w:style w:type="character" w:customStyle="1" w:styleId="CommentSubjectChar1">
    <w:name w:val="Comment Subject Char1"/>
    <w:basedOn w:val="CommentTextChar"/>
    <w:uiPriority w:val="99"/>
    <w:semiHidden/>
    <w:rsid w:val="00EC74FF"/>
    <w:rPr>
      <w:rFonts w:ascii="Neutro MYOB" w:eastAsiaTheme="minorHAnsi" w:hAnsi="Neutro MYOB" w:cs="Times New Roman"/>
      <w:b/>
      <w:bCs/>
      <w:color w:val="505150"/>
      <w:sz w:val="24"/>
      <w:szCs w:val="24"/>
      <w:lang w:val="en-AU"/>
    </w:rPr>
  </w:style>
  <w:style w:type="table" w:styleId="GridTable4-Accent3">
    <w:name w:val="Grid Table 4 Accent 3"/>
    <w:basedOn w:val="TableNormal"/>
    <w:uiPriority w:val="49"/>
    <w:rsid w:val="00EC74FF"/>
    <w:pPr>
      <w:spacing w:after="0"/>
      <w:ind w:left="720" w:firstLine="0"/>
    </w:pPr>
    <w:rPr>
      <w:rFonts w:eastAsia="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TMLCode">
    <w:name w:val="HTML Code"/>
    <w:uiPriority w:val="99"/>
    <w:semiHidden/>
    <w:unhideWhenUsed/>
    <w:rsid w:val="00EC74F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EC74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EC74FF"/>
    <w:rPr>
      <w:rFonts w:ascii="Courier New" w:hAnsi="Courier New" w:cs="Courier New"/>
      <w:color w:val="505150"/>
      <w:sz w:val="20"/>
      <w:szCs w:val="20"/>
    </w:rPr>
  </w:style>
  <w:style w:type="table" w:styleId="ListTable4-Accent3">
    <w:name w:val="List Table 4 Accent 3"/>
    <w:basedOn w:val="TableNormal"/>
    <w:uiPriority w:val="49"/>
    <w:rsid w:val="00EC74FF"/>
    <w:pPr>
      <w:spacing w:after="0"/>
      <w:ind w:left="720" w:firstLine="0"/>
    </w:pPr>
    <w:rPr>
      <w:rFonts w:eastAsia="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MediumShading1-Accent1">
    <w:name w:val="Medium Shading 1 Accent 1"/>
    <w:basedOn w:val="TableNormal"/>
    <w:uiPriority w:val="63"/>
    <w:rsid w:val="00EC74FF"/>
    <w:pPr>
      <w:spacing w:before="0" w:after="0"/>
      <w:ind w:left="0" w:firstLine="0"/>
    </w:pPr>
    <w:rPr>
      <w:rFonts w:ascii="Calibri" w:eastAsia="Times New Roman" w:hAnsi="Calibri" w:cs="Calibri"/>
      <w:sz w:val="20"/>
      <w:szCs w:val="20"/>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C74FF"/>
    <w:pPr>
      <w:spacing w:before="0" w:after="0"/>
      <w:ind w:left="0" w:firstLine="0"/>
    </w:pPr>
    <w:rPr>
      <w:rFonts w:ascii="Calibri" w:eastAsia="Calibri" w:hAnsi="Calibri" w:cs="Times New Roman"/>
      <w:lang w:val="en-US"/>
    </w:rPr>
    <w:tblPr>
      <w:tblStyleRowBandSize w:val="1"/>
      <w:tblStyleColBandSize w:val="1"/>
      <w:tblBorders>
        <w:insideH w:val="single" w:sz="4" w:space="0" w:color="FFFFFF"/>
        <w:insideV w:val="single" w:sz="4" w:space="0" w:color="FFFFFF"/>
      </w:tblBorders>
      <w:tblCellMar>
        <w:top w:w="58" w:type="dxa"/>
        <w:left w:w="58" w:type="dxa"/>
        <w:bottom w:w="58" w:type="dxa"/>
        <w:right w:w="58" w:type="dxa"/>
      </w:tblCellMar>
    </w:tblPr>
    <w:tblStylePr w:type="firstRow">
      <w:pPr>
        <w:spacing w:before="0" w:after="0" w:line="240" w:lineRule="auto"/>
      </w:pPr>
      <w:rPr>
        <w:rFonts w:ascii="Lucida Grande" w:hAnsi="Lucida Grande"/>
        <w:b/>
        <w:bCs/>
        <w:color w:val="FFFFFF"/>
        <w:sz w:val="24"/>
      </w:rPr>
      <w:tblPr/>
      <w:tcPr>
        <w:shd w:val="clear" w:color="auto" w:fill="C0504D"/>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rPr>
        <w:rFonts w:ascii="Calibri" w:hAnsi="Calibri"/>
        <w:color w:val="F79646"/>
        <w:sz w:val="22"/>
      </w:rPr>
      <w:tblPr/>
      <w:tcPr>
        <w:shd w:val="clear" w:color="auto" w:fill="F2F2F2"/>
      </w:tcPr>
    </w:tblStylePr>
    <w:tblStylePr w:type="band2Horz">
      <w:rPr>
        <w:rFonts w:ascii="Calibri" w:hAnsi="Calibri"/>
        <w:b w:val="0"/>
        <w:color w:val="F79646"/>
        <w:sz w:val="22"/>
      </w:rPr>
      <w:tblPr/>
      <w:tcPr>
        <w:shd w:val="clear" w:color="auto" w:fill="F2DBDB"/>
      </w:tcPr>
    </w:tblStylePr>
  </w:style>
  <w:style w:type="numbering" w:customStyle="1" w:styleId="Newlist">
    <w:name w:val="Newlist"/>
    <w:uiPriority w:val="99"/>
    <w:rsid w:val="00EC74FF"/>
    <w:pPr>
      <w:numPr>
        <w:numId w:val="4"/>
      </w:numPr>
    </w:pPr>
  </w:style>
  <w:style w:type="character" w:customStyle="1" w:styleId="NoSpacingChar">
    <w:name w:val="No Spacing Char"/>
    <w:link w:val="NoSpacing"/>
    <w:uiPriority w:val="1"/>
    <w:rsid w:val="00EC74FF"/>
    <w:rPr>
      <w:rFonts w:ascii="Calibri" w:eastAsia="Times New Roman" w:hAnsi="Calibri" w:cs="Times New Roman"/>
      <w:lang w:val="en-US"/>
    </w:rPr>
  </w:style>
  <w:style w:type="paragraph" w:customStyle="1" w:styleId="NumberList0">
    <w:name w:val="Number List"/>
    <w:basedOn w:val="Normal"/>
    <w:qFormat/>
    <w:rsid w:val="00EC74FF"/>
    <w:pPr>
      <w:widowControl w:val="0"/>
      <w:tabs>
        <w:tab w:val="left" w:pos="2000"/>
      </w:tabs>
      <w:autoSpaceDE w:val="0"/>
      <w:autoSpaceDN w:val="0"/>
      <w:adjustRightInd w:val="0"/>
      <w:spacing w:after="0"/>
      <w:ind w:right="482"/>
    </w:pPr>
    <w:rPr>
      <w:rFonts w:asciiTheme="minorHAnsi" w:hAnsiTheme="minorHAnsi" w:cs="Calibri"/>
      <w:color w:val="000000"/>
      <w:spacing w:val="2"/>
      <w:szCs w:val="19"/>
    </w:rPr>
  </w:style>
  <w:style w:type="paragraph" w:customStyle="1" w:styleId="NumberList">
    <w:name w:val="NumberList"/>
    <w:basedOn w:val="ListParagraph"/>
    <w:rsid w:val="00EC74FF"/>
    <w:pPr>
      <w:numPr>
        <w:numId w:val="6"/>
      </w:numPr>
      <w:contextualSpacing/>
    </w:pPr>
    <w:rPr>
      <w:rFonts w:ascii="Neutro MYOB" w:hAnsi="Neutro MYOB"/>
    </w:rPr>
  </w:style>
  <w:style w:type="paragraph" w:customStyle="1" w:styleId="Tablecontents">
    <w:name w:val="Table contents"/>
    <w:basedOn w:val="Normal"/>
    <w:qFormat/>
    <w:rsid w:val="00EC74FF"/>
    <w:pPr>
      <w:widowControl w:val="0"/>
      <w:autoSpaceDE w:val="0"/>
      <w:autoSpaceDN w:val="0"/>
      <w:adjustRightInd w:val="0"/>
      <w:spacing w:before="60" w:after="60"/>
      <w:ind w:left="170" w:right="170"/>
    </w:pPr>
    <w:rPr>
      <w:rFonts w:asciiTheme="minorHAnsi" w:hAnsiTheme="minorHAnsi" w:cs="Calibri"/>
      <w:w w:val="103"/>
      <w:szCs w:val="20"/>
    </w:rPr>
  </w:style>
  <w:style w:type="table" w:styleId="TableGridLight">
    <w:name w:val="Grid Table Light"/>
    <w:basedOn w:val="TableNormal"/>
    <w:uiPriority w:val="40"/>
    <w:rsid w:val="00EC74FF"/>
    <w:pPr>
      <w:ind w:left="0" w:firstLine="0"/>
    </w:pPr>
    <w:rPr>
      <w:rFonts w:ascii="Calibri" w:eastAsia="Times New Roman" w:hAnsi="Calibri" w:cs="Calibri"/>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 Heading"/>
    <w:link w:val="TableHeadingChar"/>
    <w:qFormat/>
    <w:rsid w:val="00EC74FF"/>
    <w:pPr>
      <w:spacing w:before="0" w:after="0"/>
      <w:ind w:left="0" w:firstLine="0"/>
    </w:pPr>
    <w:rPr>
      <w:color w:val="FFFFFF" w:themeColor="background1"/>
      <w:sz w:val="24"/>
      <w:lang w:val="en-US"/>
    </w:rPr>
  </w:style>
  <w:style w:type="character" w:customStyle="1" w:styleId="TableHeadingChar">
    <w:name w:val="Table Heading Char"/>
    <w:basedOn w:val="DefaultParagraphFont"/>
    <w:link w:val="TableHeading"/>
    <w:rsid w:val="00EC74FF"/>
    <w:rPr>
      <w:color w:val="FFFFFF" w:themeColor="background1"/>
      <w:sz w:val="24"/>
      <w:lang w:val="en-US"/>
    </w:rPr>
  </w:style>
  <w:style w:type="paragraph" w:customStyle="1" w:styleId="TableText">
    <w:name w:val="Table Text"/>
    <w:link w:val="TableTextChar"/>
    <w:qFormat/>
    <w:rsid w:val="00EC74FF"/>
    <w:pPr>
      <w:spacing w:before="0" w:after="0"/>
      <w:ind w:left="0" w:firstLine="0"/>
    </w:pPr>
    <w:rPr>
      <w:color w:val="70AD47" w:themeColor="accent6"/>
      <w:lang w:val="en-US"/>
    </w:rPr>
  </w:style>
  <w:style w:type="character" w:customStyle="1" w:styleId="TableTextChar">
    <w:name w:val="Table Text Char"/>
    <w:basedOn w:val="DefaultParagraphFont"/>
    <w:link w:val="TableText"/>
    <w:rsid w:val="00EC74FF"/>
    <w:rPr>
      <w:color w:val="70AD47" w:themeColor="accent6"/>
      <w:lang w:val="en-US"/>
    </w:rPr>
  </w:style>
  <w:style w:type="paragraph" w:styleId="TOCHeading">
    <w:name w:val="TOC Heading"/>
    <w:basedOn w:val="Heading1"/>
    <w:next w:val="Normal"/>
    <w:uiPriority w:val="39"/>
    <w:unhideWhenUsed/>
    <w:qFormat/>
    <w:rsid w:val="00EC74FF"/>
    <w:pPr>
      <w:spacing w:before="240" w:after="0" w:line="259" w:lineRule="auto"/>
      <w:outlineLvl w:val="9"/>
    </w:pPr>
    <w:rPr>
      <w:rFonts w:asciiTheme="majorHAnsi" w:hAnsiTheme="majorHAnsi"/>
      <w:b/>
      <w:color w:val="2F5496" w:themeColor="accent1" w:themeShade="BF"/>
      <w:sz w:val="36"/>
      <w:lang w:val="en-US"/>
    </w:rPr>
  </w:style>
  <w:style w:type="character" w:styleId="UnresolvedMention">
    <w:name w:val="Unresolved Mention"/>
    <w:basedOn w:val="DefaultParagraphFont"/>
    <w:uiPriority w:val="99"/>
    <w:semiHidden/>
    <w:unhideWhenUsed/>
    <w:rsid w:val="00647D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841660">
      <w:bodyDiv w:val="1"/>
      <w:marLeft w:val="0"/>
      <w:marRight w:val="0"/>
      <w:marTop w:val="0"/>
      <w:marBottom w:val="0"/>
      <w:divBdr>
        <w:top w:val="none" w:sz="0" w:space="0" w:color="auto"/>
        <w:left w:val="none" w:sz="0" w:space="0" w:color="auto"/>
        <w:bottom w:val="none" w:sz="0" w:space="0" w:color="auto"/>
        <w:right w:val="none" w:sz="0" w:space="0" w:color="auto"/>
      </w:divBdr>
    </w:div>
    <w:div w:id="779639521">
      <w:bodyDiv w:val="1"/>
      <w:marLeft w:val="0"/>
      <w:marRight w:val="0"/>
      <w:marTop w:val="0"/>
      <w:marBottom w:val="0"/>
      <w:divBdr>
        <w:top w:val="none" w:sz="0" w:space="0" w:color="auto"/>
        <w:left w:val="none" w:sz="0" w:space="0" w:color="auto"/>
        <w:bottom w:val="none" w:sz="0" w:space="0" w:color="auto"/>
        <w:right w:val="none" w:sz="0" w:space="0" w:color="auto"/>
      </w:divBdr>
      <w:divsChild>
        <w:div w:id="273248802">
          <w:marLeft w:val="0"/>
          <w:marRight w:val="0"/>
          <w:marTop w:val="0"/>
          <w:marBottom w:val="0"/>
          <w:divBdr>
            <w:top w:val="none" w:sz="0" w:space="0" w:color="auto"/>
            <w:left w:val="none" w:sz="0" w:space="0" w:color="auto"/>
            <w:bottom w:val="none" w:sz="0" w:space="0" w:color="auto"/>
            <w:right w:val="none" w:sz="0" w:space="0" w:color="auto"/>
          </w:divBdr>
        </w:div>
      </w:divsChild>
    </w:div>
    <w:div w:id="1199662407">
      <w:bodyDiv w:val="1"/>
      <w:marLeft w:val="0"/>
      <w:marRight w:val="0"/>
      <w:marTop w:val="0"/>
      <w:marBottom w:val="0"/>
      <w:divBdr>
        <w:top w:val="none" w:sz="0" w:space="0" w:color="auto"/>
        <w:left w:val="none" w:sz="0" w:space="0" w:color="auto"/>
        <w:bottom w:val="none" w:sz="0" w:space="0" w:color="auto"/>
        <w:right w:val="none" w:sz="0" w:space="0" w:color="auto"/>
      </w:divBdr>
    </w:div>
    <w:div w:id="1223559930">
      <w:bodyDiv w:val="1"/>
      <w:marLeft w:val="0"/>
      <w:marRight w:val="0"/>
      <w:marTop w:val="0"/>
      <w:marBottom w:val="0"/>
      <w:divBdr>
        <w:top w:val="none" w:sz="0" w:space="0" w:color="auto"/>
        <w:left w:val="none" w:sz="0" w:space="0" w:color="auto"/>
        <w:bottom w:val="none" w:sz="0" w:space="0" w:color="auto"/>
        <w:right w:val="none" w:sz="0" w:space="0" w:color="auto"/>
      </w:divBdr>
      <w:divsChild>
        <w:div w:id="1631740246">
          <w:marLeft w:val="0"/>
          <w:marRight w:val="0"/>
          <w:marTop w:val="0"/>
          <w:marBottom w:val="0"/>
          <w:divBdr>
            <w:top w:val="none" w:sz="0" w:space="0" w:color="auto"/>
            <w:left w:val="none" w:sz="0" w:space="0" w:color="auto"/>
            <w:bottom w:val="none" w:sz="0" w:space="0" w:color="auto"/>
            <w:right w:val="none" w:sz="0" w:space="0" w:color="auto"/>
          </w:divBdr>
        </w:div>
      </w:divsChild>
    </w:div>
    <w:div w:id="208260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5.png"/><Relationship Id="rId107" Type="http://schemas.openxmlformats.org/officeDocument/2006/relationships/image" Target="media/image94.png"/><Relationship Id="rId11" Type="http://schemas.openxmlformats.org/officeDocument/2006/relationships/hyperlink" Target="https://d.docs.live.net/505d175de1187c11/Documents/MYOBAdvanced/UserTraining/AU-005.0003%20MYOB%20Advanced%20Finance%20EU.docx" TargetMode="Externa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5.png"/><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image" Target="media/image84.png"/><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theme" Target="theme/theme1.xml"/><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7.png"/><Relationship Id="rId145" Type="http://schemas.openxmlformats.org/officeDocument/2006/relationships/image" Target="media/image13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image" Target="media/image122.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emf"/><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emf"/><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package" Target="embeddings/Microsoft_Visio_Drawing.vsdx"/><Relationship Id="rId121" Type="http://schemas.openxmlformats.org/officeDocument/2006/relationships/image" Target="media/image108.png"/><Relationship Id="rId142" Type="http://schemas.openxmlformats.org/officeDocument/2006/relationships/image" Target="media/image129.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3.png"/><Relationship Id="rId137" Type="http://schemas.openxmlformats.org/officeDocument/2006/relationships/image" Target="media/image124.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8.png"/><Relationship Id="rId132" Type="http://schemas.openxmlformats.org/officeDocument/2006/relationships/image" Target="media/image119.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7.png"/><Relationship Id="rId101" Type="http://schemas.openxmlformats.org/officeDocument/2006/relationships/package" Target="embeddings/Microsoft_Visio_Drawing1.vsdx"/><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99.png"/><Relationship Id="rId133" Type="http://schemas.openxmlformats.org/officeDocument/2006/relationships/image" Target="media/image120.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9.png"/></Relationships>
</file>

<file path=word/_rels/footer1.xml.rels><?xml version="1.0" encoding="UTF-8" standalone="yes"?>
<Relationships xmlns="http://schemas.openxmlformats.org/package/2006/relationships"><Relationship Id="rId1" Type="http://schemas.openxmlformats.org/officeDocument/2006/relationships/image" Target="media/image135.png"/></Relationships>
</file>

<file path=word/_rels/header1.xml.rels><?xml version="1.0" encoding="UTF-8" standalone="yes"?>
<Relationships xmlns="http://schemas.openxmlformats.org/package/2006/relationships"><Relationship Id="rId1" Type="http://schemas.openxmlformats.org/officeDocument/2006/relationships/image" Target="media/image1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C46719B256BC46A450AC9A4EB51AF4" ma:contentTypeVersion="12" ma:contentTypeDescription="Create a new document." ma:contentTypeScope="" ma:versionID="73eebd30a10d867fd7618effa6cbedae">
  <xsd:schema xmlns:xsd="http://www.w3.org/2001/XMLSchema" xmlns:xs="http://www.w3.org/2001/XMLSchema" xmlns:p="http://schemas.microsoft.com/office/2006/metadata/properties" xmlns:ns2="e64a2889-e9be-405c-aaed-e507e47c0da2" xmlns:ns3="86294a65-fce9-41df-96a3-d2c530c70f35" targetNamespace="http://schemas.microsoft.com/office/2006/metadata/properties" ma:root="true" ma:fieldsID="20118319a11c33a9d3446e666c9f5afb" ns2:_="" ns3:_="">
    <xsd:import namespace="e64a2889-e9be-405c-aaed-e507e47c0da2"/>
    <xsd:import namespace="86294a65-fce9-41df-96a3-d2c530c70f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4a2889-e9be-405c-aaed-e507e47c0d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294a65-fce9-41df-96a3-d2c530c70f3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A1BE3A-7B22-4B98-8C26-BAC6D1AFBB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4a2889-e9be-405c-aaed-e507e47c0da2"/>
    <ds:schemaRef ds:uri="86294a65-fce9-41df-96a3-d2c530c70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B6AB8A-6C9B-47E4-B31F-B7B94FE9499E}">
  <ds:schemaRefs>
    <ds:schemaRef ds:uri="http://schemas.microsoft.com/sharepoint/v3/contenttype/forms"/>
  </ds:schemaRefs>
</ds:datastoreItem>
</file>

<file path=customXml/itemProps3.xml><?xml version="1.0" encoding="utf-8"?>
<ds:datastoreItem xmlns:ds="http://schemas.openxmlformats.org/officeDocument/2006/customXml" ds:itemID="{B21B1530-29E3-4A37-B16B-C38AD2091244}">
  <ds:schemaRefs>
    <ds:schemaRef ds:uri="http://schemas.openxmlformats.org/officeDocument/2006/bibliography"/>
  </ds:schemaRefs>
</ds:datastoreItem>
</file>

<file path=customXml/itemProps4.xml><?xml version="1.0" encoding="utf-8"?>
<ds:datastoreItem xmlns:ds="http://schemas.openxmlformats.org/officeDocument/2006/customXml" ds:itemID="{AB743916-C81D-491C-A867-8F48B911BA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95</Pages>
  <Words>10688</Words>
  <Characters>60927</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Walthew</dc:creator>
  <cp:keywords/>
  <dc:description/>
  <cp:lastModifiedBy>Scott Power</cp:lastModifiedBy>
  <cp:revision>16</cp:revision>
  <dcterms:created xsi:type="dcterms:W3CDTF">2024-01-12T03:22:00Z</dcterms:created>
  <dcterms:modified xsi:type="dcterms:W3CDTF">2024-01-17T00:23:00Z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0x010100B2C46719B256BC46A450AC9A4EB51AF4</vt:lpwstr>
  </property>
</Properties>
</file>